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ook w:val="04A0"/>
      </w:tblPr>
      <w:tblGrid>
        <w:gridCol w:w="4219"/>
        <w:gridCol w:w="2835"/>
        <w:gridCol w:w="2977"/>
      </w:tblGrid>
      <w:tr w:rsidR="00682852" w:rsidRPr="00BF1ACF" w:rsidTr="00682852">
        <w:trPr>
          <w:trHeight w:val="1985"/>
        </w:trPr>
        <w:tc>
          <w:tcPr>
            <w:tcW w:w="4219" w:type="dxa"/>
          </w:tcPr>
          <w:p w:rsidR="00784E74" w:rsidRPr="00BF1ACF" w:rsidRDefault="00784E74" w:rsidP="00AE146A">
            <w:pPr>
              <w:pStyle w:val="ac"/>
              <w:rPr>
                <w:rFonts w:ascii="Times New Roman" w:hAnsi="Times New Roman" w:cs="Times New Roman"/>
                <w:sz w:val="24"/>
                <w:szCs w:val="24"/>
              </w:rPr>
            </w:pPr>
            <w:bookmarkStart w:id="0" w:name="_GoBack"/>
            <w:bookmarkEnd w:id="0"/>
            <w:r w:rsidRPr="00BF1ACF">
              <w:rPr>
                <w:rFonts w:ascii="Times New Roman" w:hAnsi="Times New Roman" w:cs="Times New Roman"/>
                <w:sz w:val="24"/>
                <w:szCs w:val="24"/>
              </w:rPr>
              <w:t>УТВЕРЖДЕНО</w:t>
            </w:r>
          </w:p>
          <w:p w:rsidR="00784E74" w:rsidRPr="00BF1ACF" w:rsidRDefault="00784E74" w:rsidP="00AE146A">
            <w:pPr>
              <w:pStyle w:val="ac"/>
              <w:rPr>
                <w:rFonts w:ascii="Times New Roman" w:hAnsi="Times New Roman" w:cs="Times New Roman"/>
                <w:sz w:val="24"/>
                <w:szCs w:val="24"/>
              </w:rPr>
            </w:pPr>
            <w:r w:rsidRPr="00BF1ACF">
              <w:rPr>
                <w:rFonts w:ascii="Times New Roman" w:hAnsi="Times New Roman" w:cs="Times New Roman"/>
                <w:sz w:val="24"/>
                <w:szCs w:val="24"/>
              </w:rPr>
              <w:t xml:space="preserve">Приказом Управления культуры </w:t>
            </w:r>
          </w:p>
          <w:p w:rsidR="00784E74" w:rsidRPr="00BF1ACF" w:rsidRDefault="00784E74" w:rsidP="00AE146A">
            <w:pPr>
              <w:pStyle w:val="ac"/>
              <w:rPr>
                <w:rFonts w:ascii="Times New Roman" w:hAnsi="Times New Roman" w:cs="Times New Roman"/>
                <w:sz w:val="24"/>
                <w:szCs w:val="24"/>
              </w:rPr>
            </w:pPr>
            <w:r w:rsidRPr="00BF1ACF">
              <w:rPr>
                <w:rFonts w:ascii="Times New Roman" w:hAnsi="Times New Roman" w:cs="Times New Roman"/>
                <w:sz w:val="24"/>
                <w:szCs w:val="24"/>
              </w:rPr>
              <w:t xml:space="preserve">и молодёжной политики </w:t>
            </w:r>
          </w:p>
          <w:p w:rsidR="00784E74" w:rsidRPr="00BF1ACF" w:rsidRDefault="00784E74" w:rsidP="00AE146A">
            <w:pPr>
              <w:pStyle w:val="ac"/>
              <w:rPr>
                <w:rFonts w:ascii="Times New Roman" w:hAnsi="Times New Roman" w:cs="Times New Roman"/>
                <w:sz w:val="24"/>
                <w:szCs w:val="24"/>
              </w:rPr>
            </w:pPr>
            <w:r w:rsidRPr="00BF1ACF">
              <w:rPr>
                <w:rFonts w:ascii="Times New Roman" w:hAnsi="Times New Roman" w:cs="Times New Roman"/>
                <w:sz w:val="24"/>
                <w:szCs w:val="24"/>
              </w:rPr>
              <w:t xml:space="preserve">Администрации города Когалыма </w:t>
            </w:r>
          </w:p>
          <w:p w:rsidR="00784E74" w:rsidRPr="00BF1ACF" w:rsidRDefault="00784E74" w:rsidP="00AE146A">
            <w:pPr>
              <w:pStyle w:val="ac"/>
              <w:rPr>
                <w:rFonts w:ascii="Times New Roman" w:hAnsi="Times New Roman" w:cs="Times New Roman"/>
                <w:sz w:val="24"/>
                <w:szCs w:val="24"/>
              </w:rPr>
            </w:pPr>
            <w:r w:rsidRPr="00BF1ACF">
              <w:rPr>
                <w:rFonts w:ascii="Times New Roman" w:hAnsi="Times New Roman" w:cs="Times New Roman"/>
                <w:sz w:val="24"/>
                <w:szCs w:val="24"/>
              </w:rPr>
              <w:t xml:space="preserve">от «___»_______________20___г. </w:t>
            </w:r>
          </w:p>
          <w:p w:rsidR="00682852" w:rsidRPr="00BF1ACF" w:rsidRDefault="00784E74" w:rsidP="00AE146A">
            <w:pPr>
              <w:pStyle w:val="ac"/>
              <w:rPr>
                <w:rFonts w:ascii="Times New Roman" w:hAnsi="Times New Roman" w:cs="Times New Roman"/>
                <w:sz w:val="24"/>
                <w:szCs w:val="24"/>
              </w:rPr>
            </w:pPr>
            <w:r w:rsidRPr="00BF1ACF">
              <w:rPr>
                <w:rFonts w:ascii="Times New Roman" w:hAnsi="Times New Roman" w:cs="Times New Roman"/>
                <w:sz w:val="24"/>
                <w:szCs w:val="24"/>
              </w:rPr>
              <w:t>№ ____-р</w:t>
            </w:r>
          </w:p>
        </w:tc>
        <w:tc>
          <w:tcPr>
            <w:tcW w:w="2835" w:type="dxa"/>
          </w:tcPr>
          <w:p w:rsidR="00682852" w:rsidRPr="00BF1ACF" w:rsidRDefault="00682852" w:rsidP="00AE146A">
            <w:pPr>
              <w:pStyle w:val="ac"/>
              <w:rPr>
                <w:rFonts w:ascii="Times New Roman" w:hAnsi="Times New Roman" w:cs="Times New Roman"/>
                <w:sz w:val="24"/>
                <w:szCs w:val="24"/>
              </w:rPr>
            </w:pPr>
          </w:p>
        </w:tc>
        <w:tc>
          <w:tcPr>
            <w:tcW w:w="2977" w:type="dxa"/>
          </w:tcPr>
          <w:p w:rsidR="00682852" w:rsidRPr="00BF1ACF" w:rsidRDefault="00682852" w:rsidP="00AE146A">
            <w:pPr>
              <w:pStyle w:val="ac"/>
              <w:rPr>
                <w:rFonts w:ascii="Times New Roman" w:hAnsi="Times New Roman" w:cs="Times New Roman"/>
                <w:sz w:val="24"/>
                <w:szCs w:val="24"/>
              </w:rPr>
            </w:pPr>
            <w:r w:rsidRPr="00BF1ACF">
              <w:rPr>
                <w:rFonts w:ascii="Times New Roman" w:hAnsi="Times New Roman" w:cs="Times New Roman"/>
                <w:sz w:val="24"/>
                <w:szCs w:val="24"/>
              </w:rPr>
              <w:t xml:space="preserve">Приложение </w:t>
            </w:r>
          </w:p>
          <w:p w:rsidR="00682852" w:rsidRPr="00BF1ACF" w:rsidRDefault="00682852" w:rsidP="00AE146A">
            <w:pPr>
              <w:pStyle w:val="ac"/>
              <w:rPr>
                <w:rFonts w:ascii="Times New Roman" w:hAnsi="Times New Roman" w:cs="Times New Roman"/>
                <w:sz w:val="24"/>
                <w:szCs w:val="24"/>
              </w:rPr>
            </w:pPr>
            <w:r w:rsidRPr="00BF1ACF">
              <w:rPr>
                <w:rFonts w:ascii="Times New Roman" w:hAnsi="Times New Roman" w:cs="Times New Roman"/>
                <w:sz w:val="24"/>
                <w:szCs w:val="24"/>
              </w:rPr>
              <w:t xml:space="preserve">к приказу </w:t>
            </w:r>
          </w:p>
          <w:p w:rsidR="00682852" w:rsidRPr="00BF1ACF" w:rsidRDefault="00164BE3" w:rsidP="00AE146A">
            <w:pPr>
              <w:pStyle w:val="ac"/>
              <w:rPr>
                <w:rFonts w:ascii="Times New Roman" w:hAnsi="Times New Roman" w:cs="Times New Roman"/>
                <w:sz w:val="24"/>
                <w:szCs w:val="24"/>
              </w:rPr>
            </w:pPr>
            <w:r w:rsidRPr="00BF1ACF">
              <w:rPr>
                <w:rFonts w:ascii="Times New Roman" w:hAnsi="Times New Roman" w:cs="Times New Roman"/>
                <w:sz w:val="24"/>
                <w:szCs w:val="24"/>
              </w:rPr>
              <w:t>______</w:t>
            </w:r>
            <w:r w:rsidR="007201F0" w:rsidRPr="00BF1ACF">
              <w:rPr>
                <w:rFonts w:ascii="Times New Roman" w:hAnsi="Times New Roman" w:cs="Times New Roman"/>
                <w:sz w:val="24"/>
                <w:szCs w:val="24"/>
              </w:rPr>
              <w:t>№</w:t>
            </w:r>
            <w:r w:rsidRPr="00BF1ACF">
              <w:rPr>
                <w:rFonts w:ascii="Times New Roman" w:hAnsi="Times New Roman" w:cs="Times New Roman"/>
                <w:sz w:val="24"/>
                <w:szCs w:val="24"/>
              </w:rPr>
              <w:t xml:space="preserve"> ____</w:t>
            </w:r>
          </w:p>
        </w:tc>
      </w:tr>
    </w:tbl>
    <w:p w:rsidR="00A91AD5" w:rsidRPr="00BF1ACF" w:rsidRDefault="00A91AD5" w:rsidP="00AE146A">
      <w:pPr>
        <w:spacing w:after="0" w:line="240" w:lineRule="auto"/>
        <w:jc w:val="center"/>
        <w:rPr>
          <w:rFonts w:ascii="Times New Roman" w:hAnsi="Times New Roman" w:cs="Times New Roman"/>
          <w:b/>
          <w:sz w:val="24"/>
          <w:szCs w:val="24"/>
        </w:rPr>
      </w:pPr>
    </w:p>
    <w:p w:rsidR="00EE3881" w:rsidRPr="00BF1ACF" w:rsidRDefault="00EE3881" w:rsidP="00AE146A">
      <w:pPr>
        <w:spacing w:after="0" w:line="240" w:lineRule="auto"/>
        <w:jc w:val="center"/>
        <w:rPr>
          <w:rFonts w:ascii="Times New Roman" w:hAnsi="Times New Roman" w:cs="Times New Roman"/>
          <w:b/>
          <w:sz w:val="24"/>
          <w:szCs w:val="24"/>
        </w:rPr>
      </w:pPr>
      <w:r w:rsidRPr="00BF1ACF">
        <w:rPr>
          <w:rFonts w:ascii="Times New Roman" w:hAnsi="Times New Roman" w:cs="Times New Roman"/>
          <w:b/>
          <w:sz w:val="24"/>
          <w:szCs w:val="24"/>
        </w:rPr>
        <w:t>Муниципальное задание</w:t>
      </w:r>
    </w:p>
    <w:p w:rsidR="00B768A4" w:rsidRPr="00BF1ACF" w:rsidRDefault="00B768A4" w:rsidP="00AE146A">
      <w:pPr>
        <w:spacing w:after="0" w:line="240" w:lineRule="auto"/>
        <w:jc w:val="center"/>
        <w:rPr>
          <w:rFonts w:ascii="Times New Roman" w:hAnsi="Times New Roman" w:cs="Times New Roman"/>
          <w:b/>
          <w:sz w:val="24"/>
          <w:szCs w:val="24"/>
        </w:rPr>
      </w:pPr>
      <w:r w:rsidRPr="00BF1ACF">
        <w:rPr>
          <w:rFonts w:ascii="Times New Roman" w:hAnsi="Times New Roman" w:cs="Times New Roman"/>
          <w:b/>
          <w:sz w:val="24"/>
          <w:szCs w:val="24"/>
        </w:rPr>
        <w:t>муниципального бюджет</w:t>
      </w:r>
      <w:r w:rsidR="00EE3881" w:rsidRPr="00BF1ACF">
        <w:rPr>
          <w:rFonts w:ascii="Times New Roman" w:hAnsi="Times New Roman" w:cs="Times New Roman"/>
          <w:b/>
          <w:sz w:val="24"/>
          <w:szCs w:val="24"/>
        </w:rPr>
        <w:t>ного учреждения</w:t>
      </w:r>
    </w:p>
    <w:p w:rsidR="00B768A4" w:rsidRPr="00BF1ACF" w:rsidRDefault="00B768A4" w:rsidP="00AE146A">
      <w:pPr>
        <w:spacing w:after="0" w:line="240" w:lineRule="auto"/>
        <w:jc w:val="center"/>
        <w:rPr>
          <w:rFonts w:ascii="Times New Roman" w:hAnsi="Times New Roman" w:cs="Times New Roman"/>
          <w:b/>
          <w:sz w:val="24"/>
          <w:szCs w:val="24"/>
          <w:lang w:val="en-US"/>
        </w:rPr>
      </w:pPr>
      <w:r w:rsidRPr="00BF1ACF">
        <w:rPr>
          <w:rFonts w:ascii="Times New Roman" w:hAnsi="Times New Roman" w:cs="Times New Roman"/>
          <w:b/>
          <w:sz w:val="24"/>
          <w:szCs w:val="24"/>
        </w:rPr>
        <w:t>«Молодёжный комплексный центр «Феникс»</w:t>
      </w:r>
    </w:p>
    <w:p w:rsidR="00EE3881" w:rsidRPr="00BF1ACF" w:rsidRDefault="00C6584C" w:rsidP="00AE146A">
      <w:pPr>
        <w:spacing w:after="0" w:line="240" w:lineRule="auto"/>
        <w:jc w:val="center"/>
        <w:rPr>
          <w:rFonts w:ascii="Times New Roman" w:hAnsi="Times New Roman" w:cs="Times New Roman"/>
          <w:b/>
          <w:sz w:val="24"/>
          <w:szCs w:val="24"/>
        </w:rPr>
      </w:pPr>
      <w:r w:rsidRPr="00BF1ACF">
        <w:rPr>
          <w:rFonts w:ascii="Times New Roman" w:hAnsi="Times New Roman" w:cs="Times New Roman"/>
          <w:b/>
          <w:sz w:val="24"/>
          <w:szCs w:val="24"/>
        </w:rPr>
        <w:t xml:space="preserve">на 2013 год и плановый период </w:t>
      </w:r>
      <w:r w:rsidR="00703F89" w:rsidRPr="00BF1ACF">
        <w:rPr>
          <w:rFonts w:ascii="Times New Roman" w:hAnsi="Times New Roman" w:cs="Times New Roman"/>
          <w:b/>
          <w:sz w:val="24"/>
          <w:szCs w:val="24"/>
        </w:rPr>
        <w:t xml:space="preserve">на </w:t>
      </w:r>
      <w:r w:rsidRPr="00BF1ACF">
        <w:rPr>
          <w:rFonts w:ascii="Times New Roman" w:hAnsi="Times New Roman" w:cs="Times New Roman"/>
          <w:b/>
          <w:sz w:val="24"/>
          <w:szCs w:val="24"/>
        </w:rPr>
        <w:t>2014 и 2015 годы</w:t>
      </w:r>
    </w:p>
    <w:p w:rsidR="00EE3881" w:rsidRPr="00BF1ACF" w:rsidRDefault="00EE3881" w:rsidP="00AE146A">
      <w:pPr>
        <w:spacing w:after="0" w:line="240" w:lineRule="auto"/>
        <w:rPr>
          <w:rFonts w:ascii="Times New Roman" w:hAnsi="Times New Roman" w:cs="Times New Roman"/>
          <w:b/>
          <w:sz w:val="24"/>
          <w:szCs w:val="24"/>
        </w:rPr>
      </w:pPr>
    </w:p>
    <w:p w:rsidR="00EE3881" w:rsidRPr="00BF1ACF" w:rsidRDefault="00EE3881" w:rsidP="00AE146A">
      <w:pPr>
        <w:spacing w:after="0" w:line="240" w:lineRule="auto"/>
        <w:jc w:val="center"/>
        <w:rPr>
          <w:rFonts w:ascii="Times New Roman" w:hAnsi="Times New Roman" w:cs="Times New Roman"/>
          <w:b/>
          <w:sz w:val="24"/>
          <w:szCs w:val="24"/>
        </w:rPr>
      </w:pPr>
      <w:r w:rsidRPr="00BF1ACF">
        <w:rPr>
          <w:rFonts w:ascii="Times New Roman" w:hAnsi="Times New Roman" w:cs="Times New Roman"/>
          <w:b/>
          <w:sz w:val="24"/>
          <w:szCs w:val="24"/>
        </w:rPr>
        <w:t>ЧАСТЬ 1</w:t>
      </w:r>
      <w:r w:rsidR="00B42036">
        <w:rPr>
          <w:rFonts w:ascii="Times New Roman" w:hAnsi="Times New Roman" w:cs="Times New Roman"/>
          <w:b/>
          <w:sz w:val="24"/>
          <w:szCs w:val="24"/>
        </w:rPr>
        <w:t xml:space="preserve"> </w:t>
      </w:r>
    </w:p>
    <w:p w:rsidR="00EE3881" w:rsidRPr="00BF1ACF" w:rsidRDefault="00EE3881" w:rsidP="00AE146A">
      <w:pPr>
        <w:spacing w:after="0" w:line="240" w:lineRule="auto"/>
        <w:rPr>
          <w:rFonts w:ascii="Times New Roman" w:hAnsi="Times New Roman" w:cs="Times New Roman"/>
          <w:b/>
          <w:sz w:val="24"/>
          <w:szCs w:val="24"/>
        </w:rPr>
      </w:pPr>
    </w:p>
    <w:p w:rsidR="00EE3881" w:rsidRPr="00BF1ACF" w:rsidRDefault="00EE3881"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РАЗДЕЛ 1</w:t>
      </w:r>
    </w:p>
    <w:p w:rsidR="00EE3881" w:rsidRPr="00BF1ACF" w:rsidRDefault="00EE3881" w:rsidP="00AE146A">
      <w:pPr>
        <w:spacing w:after="0" w:line="240" w:lineRule="auto"/>
        <w:rPr>
          <w:rFonts w:ascii="Times New Roman" w:hAnsi="Times New Roman" w:cs="Times New Roman"/>
          <w:b/>
          <w:sz w:val="24"/>
          <w:szCs w:val="24"/>
        </w:rPr>
      </w:pPr>
    </w:p>
    <w:p w:rsidR="00EE3881" w:rsidRPr="00BF1ACF" w:rsidRDefault="00EE3881" w:rsidP="006E190D">
      <w:pPr>
        <w:pStyle w:val="ac"/>
        <w:tabs>
          <w:tab w:val="left" w:pos="284"/>
        </w:tabs>
        <w:jc w:val="both"/>
        <w:rPr>
          <w:rFonts w:ascii="Times New Roman" w:hAnsi="Times New Roman" w:cs="Times New Roman"/>
          <w:b/>
          <w:sz w:val="24"/>
          <w:szCs w:val="24"/>
          <w:u w:val="single"/>
        </w:rPr>
      </w:pPr>
      <w:r w:rsidRPr="00BF1ACF">
        <w:rPr>
          <w:rFonts w:ascii="Times New Roman" w:hAnsi="Times New Roman" w:cs="Times New Roman"/>
          <w:sz w:val="24"/>
          <w:szCs w:val="24"/>
        </w:rPr>
        <w:t>1.</w:t>
      </w:r>
      <w:r w:rsidRPr="00BF1ACF">
        <w:rPr>
          <w:rFonts w:ascii="Times New Roman" w:hAnsi="Times New Roman" w:cs="Times New Roman"/>
          <w:sz w:val="24"/>
          <w:szCs w:val="24"/>
        </w:rPr>
        <w:tab/>
        <w:t xml:space="preserve">Наименование муниципальной услуги: </w:t>
      </w:r>
      <w:r w:rsidRPr="00BF1ACF">
        <w:rPr>
          <w:rFonts w:ascii="Times New Roman" w:hAnsi="Times New Roman" w:cs="Times New Roman"/>
          <w:b/>
          <w:sz w:val="24"/>
          <w:szCs w:val="24"/>
        </w:rPr>
        <w:t>«Предоставление услуги по организации досуга жителей города Когалыма посредством занятий</w:t>
      </w:r>
      <w:r w:rsidR="00AE2548" w:rsidRPr="00BF1ACF">
        <w:rPr>
          <w:rFonts w:ascii="Times New Roman" w:hAnsi="Times New Roman" w:cs="Times New Roman"/>
          <w:b/>
          <w:sz w:val="24"/>
          <w:szCs w:val="24"/>
        </w:rPr>
        <w:t xml:space="preserve"> в творческих коллективах, студиях, клубах по интересам</w:t>
      </w:r>
      <w:r w:rsidRPr="00BF1ACF">
        <w:rPr>
          <w:rFonts w:ascii="Times New Roman" w:hAnsi="Times New Roman" w:cs="Times New Roman"/>
          <w:b/>
          <w:sz w:val="24"/>
          <w:szCs w:val="24"/>
        </w:rPr>
        <w:t>».</w:t>
      </w:r>
    </w:p>
    <w:p w:rsidR="00EE3881" w:rsidRPr="00BF1ACF" w:rsidRDefault="00EE3881" w:rsidP="006E190D">
      <w:pPr>
        <w:tabs>
          <w:tab w:val="left" w:pos="284"/>
        </w:tabs>
        <w:spacing w:after="0" w:line="240" w:lineRule="auto"/>
        <w:rPr>
          <w:rFonts w:ascii="Times New Roman" w:hAnsi="Times New Roman" w:cs="Times New Roman"/>
          <w:sz w:val="24"/>
          <w:szCs w:val="24"/>
        </w:rPr>
      </w:pPr>
      <w:r w:rsidRPr="00BF1ACF">
        <w:rPr>
          <w:rFonts w:ascii="Times New Roman" w:hAnsi="Times New Roman" w:cs="Times New Roman"/>
          <w:sz w:val="24"/>
          <w:szCs w:val="24"/>
        </w:rPr>
        <w:tab/>
      </w:r>
    </w:p>
    <w:p w:rsidR="00EE3881" w:rsidRPr="00BF1ACF" w:rsidRDefault="00EE3881" w:rsidP="006E190D">
      <w:pPr>
        <w:tabs>
          <w:tab w:val="left" w:pos="284"/>
        </w:tabs>
        <w:spacing w:after="0" w:line="240" w:lineRule="auto"/>
        <w:rPr>
          <w:rFonts w:ascii="Times New Roman" w:hAnsi="Times New Roman" w:cs="Times New Roman"/>
          <w:sz w:val="24"/>
          <w:szCs w:val="24"/>
        </w:rPr>
      </w:pPr>
      <w:r w:rsidRPr="00BF1ACF">
        <w:rPr>
          <w:rFonts w:ascii="Times New Roman" w:hAnsi="Times New Roman" w:cs="Times New Roman"/>
          <w:b/>
          <w:sz w:val="24"/>
          <w:szCs w:val="24"/>
        </w:rPr>
        <w:t>2. Потребители муниципальной услуги:</w:t>
      </w:r>
      <w:r w:rsidRPr="00BF1ACF">
        <w:rPr>
          <w:rFonts w:ascii="Times New Roman" w:hAnsi="Times New Roman" w:cs="Times New Roman"/>
          <w:sz w:val="24"/>
          <w:szCs w:val="24"/>
        </w:rPr>
        <w:t xml:space="preserve"> физические лица.</w:t>
      </w:r>
    </w:p>
    <w:p w:rsidR="00EE3881" w:rsidRPr="00BF1ACF" w:rsidRDefault="00EE3881" w:rsidP="006E190D">
      <w:pPr>
        <w:tabs>
          <w:tab w:val="left" w:pos="284"/>
        </w:tabs>
        <w:spacing w:after="0" w:line="240" w:lineRule="auto"/>
        <w:jc w:val="both"/>
        <w:rPr>
          <w:rFonts w:ascii="Times New Roman" w:hAnsi="Times New Roman" w:cs="Times New Roman"/>
          <w:sz w:val="24"/>
          <w:szCs w:val="24"/>
        </w:rPr>
      </w:pPr>
    </w:p>
    <w:p w:rsidR="00EE3881" w:rsidRPr="00BF1ACF" w:rsidRDefault="00EE3881" w:rsidP="006E190D">
      <w:pPr>
        <w:tabs>
          <w:tab w:val="left" w:pos="284"/>
        </w:tabs>
        <w:spacing w:after="0" w:line="240" w:lineRule="auto"/>
        <w:jc w:val="both"/>
        <w:rPr>
          <w:rFonts w:ascii="Times New Roman" w:hAnsi="Times New Roman" w:cs="Times New Roman"/>
          <w:b/>
          <w:sz w:val="24"/>
          <w:szCs w:val="24"/>
        </w:rPr>
      </w:pPr>
      <w:r w:rsidRPr="00BF1ACF">
        <w:rPr>
          <w:rFonts w:ascii="Times New Roman" w:hAnsi="Times New Roman" w:cs="Times New Roman"/>
          <w:b/>
          <w:sz w:val="24"/>
          <w:szCs w:val="24"/>
        </w:rPr>
        <w:t>3. Показатели, характеризующие качество и объём и (или) качество  о</w:t>
      </w:r>
      <w:r w:rsidR="00695EAC" w:rsidRPr="00BF1ACF">
        <w:rPr>
          <w:rFonts w:ascii="Times New Roman" w:hAnsi="Times New Roman" w:cs="Times New Roman"/>
          <w:b/>
          <w:sz w:val="24"/>
          <w:szCs w:val="24"/>
        </w:rPr>
        <w:t>казываемой муниципальной услуги</w:t>
      </w:r>
      <w:r w:rsidR="008A4966" w:rsidRPr="00BF1ACF">
        <w:rPr>
          <w:rFonts w:ascii="Times New Roman" w:hAnsi="Times New Roman" w:cs="Times New Roman"/>
          <w:b/>
          <w:sz w:val="24"/>
          <w:szCs w:val="24"/>
        </w:rPr>
        <w:t>.</w:t>
      </w:r>
    </w:p>
    <w:p w:rsidR="00A13C06" w:rsidRPr="00BF1ACF" w:rsidRDefault="00A13C06" w:rsidP="00AE146A">
      <w:pPr>
        <w:spacing w:after="0" w:line="240" w:lineRule="auto"/>
        <w:jc w:val="both"/>
        <w:rPr>
          <w:rFonts w:ascii="Times New Roman" w:hAnsi="Times New Roman" w:cs="Times New Roman"/>
          <w:b/>
          <w:sz w:val="24"/>
          <w:szCs w:val="24"/>
        </w:rPr>
      </w:pPr>
    </w:p>
    <w:p w:rsidR="00EE3881" w:rsidRPr="00BF1ACF" w:rsidRDefault="00EE3881" w:rsidP="00AE146A">
      <w:pPr>
        <w:spacing w:after="0" w:line="240" w:lineRule="auto"/>
        <w:jc w:val="both"/>
        <w:rPr>
          <w:rFonts w:ascii="Times New Roman" w:hAnsi="Times New Roman" w:cs="Times New Roman"/>
          <w:b/>
          <w:sz w:val="24"/>
          <w:szCs w:val="24"/>
        </w:rPr>
      </w:pPr>
      <w:r w:rsidRPr="00BF1ACF">
        <w:rPr>
          <w:rFonts w:ascii="Times New Roman" w:hAnsi="Times New Roman" w:cs="Times New Roman"/>
          <w:b/>
          <w:sz w:val="24"/>
          <w:szCs w:val="24"/>
        </w:rPr>
        <w:t>3.1. Показатели, характеризующие объём (в натуральных показателях) о</w:t>
      </w:r>
      <w:r w:rsidR="00695EAC" w:rsidRPr="00BF1ACF">
        <w:rPr>
          <w:rFonts w:ascii="Times New Roman" w:hAnsi="Times New Roman" w:cs="Times New Roman"/>
          <w:b/>
          <w:sz w:val="24"/>
          <w:szCs w:val="24"/>
        </w:rPr>
        <w:t>казываемой муниципальной услуги</w:t>
      </w:r>
    </w:p>
    <w:p w:rsidR="00EE3881" w:rsidRPr="00BF1ACF" w:rsidRDefault="00EE3881" w:rsidP="00AE146A">
      <w:pPr>
        <w:tabs>
          <w:tab w:val="left" w:pos="5954"/>
        </w:tabs>
        <w:spacing w:after="0" w:line="240" w:lineRule="auto"/>
        <w:rPr>
          <w:rFonts w:ascii="Times New Roman" w:hAnsi="Times New Roman" w:cs="Times New Roman"/>
          <w:sz w:val="24"/>
          <w:szCs w:val="24"/>
        </w:rPr>
      </w:pPr>
    </w:p>
    <w:tbl>
      <w:tblPr>
        <w:tblStyle w:val="a4"/>
        <w:tblW w:w="10499" w:type="dxa"/>
        <w:tblInd w:w="-34" w:type="dxa"/>
        <w:tblLayout w:type="fixed"/>
        <w:tblLook w:val="04A0"/>
      </w:tblPr>
      <w:tblGrid>
        <w:gridCol w:w="568"/>
        <w:gridCol w:w="2835"/>
        <w:gridCol w:w="1417"/>
        <w:gridCol w:w="1134"/>
        <w:gridCol w:w="1134"/>
        <w:gridCol w:w="1134"/>
        <w:gridCol w:w="1134"/>
        <w:gridCol w:w="1134"/>
        <w:gridCol w:w="9"/>
      </w:tblGrid>
      <w:tr w:rsidR="007005D8" w:rsidRPr="00BF1ACF" w:rsidTr="006E190D">
        <w:trPr>
          <w:trHeight w:val="276"/>
        </w:trPr>
        <w:tc>
          <w:tcPr>
            <w:tcW w:w="568" w:type="dxa"/>
            <w:vMerge w:val="restart"/>
          </w:tcPr>
          <w:p w:rsidR="007005D8" w:rsidRPr="006E190D" w:rsidRDefault="007005D8"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w:t>
            </w:r>
            <w:r w:rsidR="006E190D">
              <w:rPr>
                <w:rFonts w:ascii="Times New Roman" w:hAnsi="Times New Roman" w:cs="Times New Roman"/>
                <w:sz w:val="24"/>
                <w:szCs w:val="24"/>
              </w:rPr>
              <w:t>, п</w:t>
            </w:r>
            <w:r w:rsidR="006E190D">
              <w:rPr>
                <w:rFonts w:ascii="Times New Roman" w:hAnsi="Times New Roman" w:cs="Times New Roman"/>
                <w:sz w:val="24"/>
                <w:szCs w:val="24"/>
                <w:lang w:val="en-US"/>
              </w:rPr>
              <w:t>/</w:t>
            </w:r>
            <w:r w:rsidR="006E190D">
              <w:rPr>
                <w:rFonts w:ascii="Times New Roman" w:hAnsi="Times New Roman" w:cs="Times New Roman"/>
                <w:sz w:val="24"/>
                <w:szCs w:val="24"/>
              </w:rPr>
              <w:t>п</w:t>
            </w:r>
          </w:p>
        </w:tc>
        <w:tc>
          <w:tcPr>
            <w:tcW w:w="2835" w:type="dxa"/>
            <w:vMerge w:val="restart"/>
          </w:tcPr>
          <w:p w:rsidR="007005D8" w:rsidRPr="00BF1ACF" w:rsidRDefault="007005D8"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7" w:type="dxa"/>
            <w:vMerge w:val="restart"/>
          </w:tcPr>
          <w:p w:rsidR="007005D8" w:rsidRPr="00BF1ACF" w:rsidRDefault="007005D8"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Единица измерения</w:t>
            </w:r>
          </w:p>
        </w:tc>
        <w:tc>
          <w:tcPr>
            <w:tcW w:w="5679" w:type="dxa"/>
            <w:gridSpan w:val="6"/>
            <w:tcBorders>
              <w:right w:val="single" w:sz="4" w:space="0" w:color="auto"/>
            </w:tcBorders>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7005D8" w:rsidRPr="00BF1ACF" w:rsidTr="006E190D">
        <w:trPr>
          <w:gridAfter w:val="1"/>
          <w:wAfter w:w="9" w:type="dxa"/>
        </w:trPr>
        <w:tc>
          <w:tcPr>
            <w:tcW w:w="568" w:type="dxa"/>
            <w:vMerge/>
          </w:tcPr>
          <w:p w:rsidR="007005D8" w:rsidRPr="00BF1ACF" w:rsidRDefault="007005D8" w:rsidP="00AE146A">
            <w:pPr>
              <w:jc w:val="center"/>
              <w:rPr>
                <w:rFonts w:ascii="Times New Roman" w:hAnsi="Times New Roman" w:cs="Times New Roman"/>
                <w:sz w:val="24"/>
                <w:szCs w:val="24"/>
              </w:rPr>
            </w:pPr>
          </w:p>
        </w:tc>
        <w:tc>
          <w:tcPr>
            <w:tcW w:w="2835" w:type="dxa"/>
            <w:vMerge/>
          </w:tcPr>
          <w:p w:rsidR="007005D8" w:rsidRPr="00BF1ACF" w:rsidRDefault="007005D8" w:rsidP="00AE146A">
            <w:pPr>
              <w:jc w:val="center"/>
              <w:rPr>
                <w:rFonts w:ascii="Times New Roman" w:hAnsi="Times New Roman" w:cs="Times New Roman"/>
                <w:sz w:val="24"/>
                <w:szCs w:val="24"/>
              </w:rPr>
            </w:pPr>
          </w:p>
        </w:tc>
        <w:tc>
          <w:tcPr>
            <w:tcW w:w="1417" w:type="dxa"/>
            <w:vMerge/>
          </w:tcPr>
          <w:p w:rsidR="007005D8" w:rsidRPr="00BF1ACF" w:rsidRDefault="007005D8" w:rsidP="00AE146A">
            <w:pPr>
              <w:jc w:val="center"/>
              <w:rPr>
                <w:rFonts w:ascii="Times New Roman" w:hAnsi="Times New Roman" w:cs="Times New Roman"/>
                <w:sz w:val="24"/>
                <w:szCs w:val="24"/>
              </w:rPr>
            </w:pP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2011 год </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2015 год</w:t>
            </w:r>
          </w:p>
        </w:tc>
      </w:tr>
      <w:tr w:rsidR="007005D8" w:rsidRPr="00BF1ACF" w:rsidTr="006E190D">
        <w:trPr>
          <w:gridAfter w:val="1"/>
          <w:wAfter w:w="9" w:type="dxa"/>
        </w:trPr>
        <w:tc>
          <w:tcPr>
            <w:tcW w:w="568" w:type="dxa"/>
          </w:tcPr>
          <w:p w:rsidR="007005D8" w:rsidRPr="00BF1ACF" w:rsidRDefault="007005D8" w:rsidP="00AE146A">
            <w:pPr>
              <w:numPr>
                <w:ilvl w:val="0"/>
                <w:numId w:val="1"/>
              </w:numPr>
              <w:ind w:left="284" w:hanging="284"/>
              <w:rPr>
                <w:rFonts w:ascii="Times New Roman" w:hAnsi="Times New Roman" w:cs="Times New Roman"/>
                <w:sz w:val="24"/>
                <w:szCs w:val="24"/>
              </w:rPr>
            </w:pPr>
          </w:p>
        </w:tc>
        <w:tc>
          <w:tcPr>
            <w:tcW w:w="2835" w:type="dxa"/>
          </w:tcPr>
          <w:p w:rsidR="007005D8" w:rsidRPr="00BF1ACF" w:rsidRDefault="007005D8" w:rsidP="00AE2548">
            <w:pPr>
              <w:rPr>
                <w:rFonts w:ascii="Times New Roman" w:hAnsi="Times New Roman" w:cs="Times New Roman"/>
                <w:sz w:val="24"/>
                <w:szCs w:val="24"/>
              </w:rPr>
            </w:pPr>
            <w:r w:rsidRPr="00BF1ACF">
              <w:rPr>
                <w:rFonts w:ascii="Times New Roman" w:hAnsi="Times New Roman" w:cs="Times New Roman"/>
                <w:sz w:val="24"/>
                <w:szCs w:val="24"/>
              </w:rPr>
              <w:t xml:space="preserve">Количество действующих </w:t>
            </w:r>
            <w:r w:rsidR="00AE2548" w:rsidRPr="00BF1ACF">
              <w:rPr>
                <w:rFonts w:ascii="Times New Roman" w:hAnsi="Times New Roman" w:cs="Times New Roman"/>
                <w:sz w:val="24"/>
                <w:szCs w:val="24"/>
              </w:rPr>
              <w:t xml:space="preserve">творческих коллективов, студий, клубов по интересам </w:t>
            </w:r>
            <w:r w:rsidRPr="00BF1ACF">
              <w:rPr>
                <w:rFonts w:ascii="Times New Roman" w:hAnsi="Times New Roman" w:cs="Times New Roman"/>
                <w:sz w:val="24"/>
                <w:szCs w:val="24"/>
              </w:rPr>
              <w:t>(</w:t>
            </w:r>
            <w:r w:rsidR="0052529F" w:rsidRPr="00BF1ACF">
              <w:rPr>
                <w:rFonts w:ascii="Times New Roman" w:hAnsi="Times New Roman" w:cs="Times New Roman"/>
                <w:sz w:val="24"/>
                <w:szCs w:val="24"/>
              </w:rPr>
              <w:t>далее -клубов)</w:t>
            </w:r>
          </w:p>
        </w:tc>
        <w:tc>
          <w:tcPr>
            <w:tcW w:w="1417"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8</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8</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9</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10</w:t>
            </w:r>
          </w:p>
        </w:tc>
        <w:tc>
          <w:tcPr>
            <w:tcW w:w="1134" w:type="dxa"/>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11</w:t>
            </w:r>
          </w:p>
        </w:tc>
      </w:tr>
      <w:tr w:rsidR="007005D8" w:rsidRPr="00BF1ACF" w:rsidTr="006E190D">
        <w:trPr>
          <w:gridAfter w:val="1"/>
          <w:wAfter w:w="9" w:type="dxa"/>
        </w:trPr>
        <w:tc>
          <w:tcPr>
            <w:tcW w:w="568" w:type="dxa"/>
            <w:shd w:val="clear" w:color="auto" w:fill="FFFFFF" w:themeFill="background1"/>
          </w:tcPr>
          <w:p w:rsidR="007005D8" w:rsidRPr="00BF1ACF" w:rsidRDefault="007005D8" w:rsidP="00AE146A">
            <w:pPr>
              <w:numPr>
                <w:ilvl w:val="0"/>
                <w:numId w:val="1"/>
              </w:numPr>
              <w:ind w:left="284" w:hanging="284"/>
              <w:rPr>
                <w:rFonts w:ascii="Times New Roman" w:hAnsi="Times New Roman" w:cs="Times New Roman"/>
                <w:sz w:val="24"/>
                <w:szCs w:val="24"/>
              </w:rPr>
            </w:pPr>
          </w:p>
        </w:tc>
        <w:tc>
          <w:tcPr>
            <w:tcW w:w="2835" w:type="dxa"/>
            <w:shd w:val="clear" w:color="auto" w:fill="FFFFFF" w:themeFill="background1"/>
          </w:tcPr>
          <w:p w:rsidR="007005D8" w:rsidRPr="00BF1ACF" w:rsidRDefault="007005D8" w:rsidP="00AE146A">
            <w:pPr>
              <w:rPr>
                <w:rFonts w:ascii="Times New Roman" w:hAnsi="Times New Roman" w:cs="Times New Roman"/>
                <w:sz w:val="24"/>
                <w:szCs w:val="24"/>
              </w:rPr>
            </w:pPr>
            <w:r w:rsidRPr="00BF1ACF">
              <w:rPr>
                <w:rFonts w:ascii="Times New Roman" w:hAnsi="Times New Roman" w:cs="Times New Roman"/>
                <w:sz w:val="24"/>
                <w:szCs w:val="24"/>
              </w:rPr>
              <w:t>Количество занятий в год в одном</w:t>
            </w:r>
            <w:r w:rsidR="0052529F" w:rsidRPr="00BF1ACF">
              <w:rPr>
                <w:rFonts w:ascii="Times New Roman" w:hAnsi="Times New Roman" w:cs="Times New Roman"/>
                <w:sz w:val="24"/>
                <w:szCs w:val="24"/>
              </w:rPr>
              <w:t xml:space="preserve"> клубе</w:t>
            </w:r>
            <w:r w:rsidRPr="00BF1ACF">
              <w:rPr>
                <w:rStyle w:val="af0"/>
                <w:rFonts w:ascii="Times New Roman" w:hAnsi="Times New Roman" w:cs="Times New Roman"/>
                <w:sz w:val="24"/>
                <w:szCs w:val="24"/>
              </w:rPr>
              <w:footnoteReference w:id="2"/>
            </w:r>
          </w:p>
        </w:tc>
        <w:tc>
          <w:tcPr>
            <w:tcW w:w="1417"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занятий</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108 </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108 </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108 </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108 </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108</w:t>
            </w:r>
          </w:p>
        </w:tc>
      </w:tr>
      <w:tr w:rsidR="007005D8" w:rsidRPr="00BF1ACF" w:rsidTr="006E190D">
        <w:trPr>
          <w:gridAfter w:val="1"/>
          <w:wAfter w:w="9" w:type="dxa"/>
        </w:trPr>
        <w:tc>
          <w:tcPr>
            <w:tcW w:w="568" w:type="dxa"/>
            <w:shd w:val="clear" w:color="auto" w:fill="FFFFFF" w:themeFill="background1"/>
          </w:tcPr>
          <w:p w:rsidR="007005D8" w:rsidRPr="00BF1ACF" w:rsidRDefault="007005D8" w:rsidP="00AE146A">
            <w:pPr>
              <w:widowControl w:val="0"/>
              <w:numPr>
                <w:ilvl w:val="0"/>
                <w:numId w:val="1"/>
              </w:numPr>
              <w:autoSpaceDE w:val="0"/>
              <w:autoSpaceDN w:val="0"/>
              <w:adjustRightInd w:val="0"/>
              <w:ind w:left="284" w:hanging="284"/>
              <w:rPr>
                <w:rFonts w:ascii="Times New Roman" w:hAnsi="Times New Roman" w:cs="Times New Roman"/>
                <w:sz w:val="24"/>
                <w:szCs w:val="24"/>
              </w:rPr>
            </w:pPr>
          </w:p>
        </w:tc>
        <w:tc>
          <w:tcPr>
            <w:tcW w:w="2835" w:type="dxa"/>
            <w:shd w:val="clear" w:color="auto" w:fill="FFFFFF" w:themeFill="background1"/>
          </w:tcPr>
          <w:p w:rsidR="007005D8" w:rsidRPr="00BF1ACF" w:rsidRDefault="007005D8" w:rsidP="00AE146A">
            <w:pPr>
              <w:widowControl w:val="0"/>
              <w:autoSpaceDE w:val="0"/>
              <w:autoSpaceDN w:val="0"/>
              <w:adjustRightInd w:val="0"/>
              <w:rPr>
                <w:rFonts w:ascii="Times New Roman" w:hAnsi="Times New Roman" w:cs="Times New Roman"/>
                <w:sz w:val="24"/>
                <w:szCs w:val="24"/>
              </w:rPr>
            </w:pPr>
            <w:r w:rsidRPr="00BF1ACF">
              <w:rPr>
                <w:rFonts w:ascii="Times New Roman" w:hAnsi="Times New Roman" w:cs="Times New Roman"/>
                <w:sz w:val="24"/>
                <w:szCs w:val="24"/>
              </w:rPr>
              <w:t xml:space="preserve">Минимальное количество академических часов в год  для одного </w:t>
            </w:r>
            <w:r w:rsidR="0052529F" w:rsidRPr="00BF1ACF">
              <w:rPr>
                <w:rFonts w:ascii="Times New Roman" w:hAnsi="Times New Roman" w:cs="Times New Roman"/>
                <w:sz w:val="24"/>
                <w:szCs w:val="24"/>
              </w:rPr>
              <w:t>клуба</w:t>
            </w:r>
          </w:p>
        </w:tc>
        <w:tc>
          <w:tcPr>
            <w:tcW w:w="1417"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академических часов (45 минут)</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216</w:t>
            </w:r>
          </w:p>
          <w:p w:rsidR="007005D8" w:rsidRPr="00BF1ACF" w:rsidRDefault="007005D8" w:rsidP="00AE146A">
            <w:pPr>
              <w:jc w:val="center"/>
              <w:rPr>
                <w:rFonts w:ascii="Times New Roman" w:hAnsi="Times New Roman" w:cs="Times New Roman"/>
                <w:sz w:val="24"/>
                <w:szCs w:val="24"/>
              </w:rPr>
            </w:pP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216</w:t>
            </w:r>
          </w:p>
          <w:p w:rsidR="007005D8" w:rsidRPr="00BF1ACF" w:rsidRDefault="007005D8" w:rsidP="00AE146A">
            <w:pPr>
              <w:jc w:val="center"/>
              <w:rPr>
                <w:rFonts w:ascii="Times New Roman" w:hAnsi="Times New Roman" w:cs="Times New Roman"/>
                <w:sz w:val="24"/>
                <w:szCs w:val="24"/>
              </w:rPr>
            </w:pP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216</w:t>
            </w:r>
          </w:p>
          <w:p w:rsidR="007005D8" w:rsidRPr="00BF1ACF" w:rsidRDefault="007005D8" w:rsidP="00AE146A">
            <w:pPr>
              <w:jc w:val="center"/>
              <w:rPr>
                <w:rFonts w:ascii="Times New Roman" w:hAnsi="Times New Roman" w:cs="Times New Roman"/>
                <w:sz w:val="24"/>
                <w:szCs w:val="24"/>
              </w:rPr>
            </w:pP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216</w:t>
            </w:r>
          </w:p>
          <w:p w:rsidR="007005D8" w:rsidRPr="00BF1ACF" w:rsidRDefault="007005D8" w:rsidP="00AE146A">
            <w:pPr>
              <w:jc w:val="center"/>
              <w:rPr>
                <w:rFonts w:ascii="Times New Roman" w:hAnsi="Times New Roman" w:cs="Times New Roman"/>
                <w:sz w:val="24"/>
                <w:szCs w:val="24"/>
              </w:rPr>
            </w:pP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216</w:t>
            </w:r>
          </w:p>
        </w:tc>
      </w:tr>
      <w:tr w:rsidR="007005D8" w:rsidRPr="00BF1ACF" w:rsidTr="006E190D">
        <w:trPr>
          <w:gridAfter w:val="1"/>
          <w:wAfter w:w="9" w:type="dxa"/>
        </w:trPr>
        <w:tc>
          <w:tcPr>
            <w:tcW w:w="568" w:type="dxa"/>
            <w:shd w:val="clear" w:color="auto" w:fill="FFFFFF" w:themeFill="background1"/>
          </w:tcPr>
          <w:p w:rsidR="007005D8" w:rsidRPr="00BF1ACF" w:rsidRDefault="007005D8" w:rsidP="00AE146A">
            <w:pPr>
              <w:pStyle w:val="a9"/>
              <w:numPr>
                <w:ilvl w:val="0"/>
                <w:numId w:val="1"/>
              </w:numPr>
              <w:jc w:val="left"/>
              <w:rPr>
                <w:rFonts w:ascii="Times New Roman" w:hAnsi="Times New Roman" w:cs="Times New Roman"/>
                <w:sz w:val="24"/>
                <w:szCs w:val="24"/>
              </w:rPr>
            </w:pPr>
          </w:p>
        </w:tc>
        <w:tc>
          <w:tcPr>
            <w:tcW w:w="2835" w:type="dxa"/>
            <w:shd w:val="clear" w:color="auto" w:fill="FFFFFF" w:themeFill="background1"/>
          </w:tcPr>
          <w:p w:rsidR="007005D8" w:rsidRPr="00BF1ACF" w:rsidRDefault="007005D8" w:rsidP="00AE146A">
            <w:pPr>
              <w:pStyle w:val="a9"/>
              <w:jc w:val="left"/>
              <w:rPr>
                <w:rFonts w:ascii="Times New Roman" w:hAnsi="Times New Roman" w:cs="Times New Roman"/>
                <w:sz w:val="24"/>
                <w:szCs w:val="24"/>
              </w:rPr>
            </w:pPr>
            <w:r w:rsidRPr="00BF1ACF">
              <w:rPr>
                <w:rFonts w:ascii="Times New Roman" w:hAnsi="Times New Roman" w:cs="Times New Roman"/>
                <w:sz w:val="24"/>
                <w:szCs w:val="24"/>
              </w:rPr>
              <w:t>Минимальное количество участников в</w:t>
            </w:r>
            <w:r w:rsidR="0052529F" w:rsidRPr="00BF1ACF">
              <w:rPr>
                <w:rFonts w:ascii="Times New Roman" w:hAnsi="Times New Roman" w:cs="Times New Roman"/>
                <w:sz w:val="24"/>
                <w:szCs w:val="24"/>
              </w:rPr>
              <w:t xml:space="preserve"> клубе</w:t>
            </w:r>
            <w:r w:rsidR="00365D4C" w:rsidRPr="00BF1ACF">
              <w:rPr>
                <w:rStyle w:val="af0"/>
                <w:rFonts w:ascii="Times New Roman" w:hAnsi="Times New Roman" w:cs="Times New Roman"/>
                <w:sz w:val="24"/>
                <w:szCs w:val="24"/>
              </w:rPr>
              <w:footnoteReference w:id="3"/>
            </w:r>
          </w:p>
        </w:tc>
        <w:tc>
          <w:tcPr>
            <w:tcW w:w="1417" w:type="dxa"/>
            <w:shd w:val="clear" w:color="auto" w:fill="FFFFFF" w:themeFill="background1"/>
          </w:tcPr>
          <w:p w:rsidR="007005D8" w:rsidRPr="00BF1ACF" w:rsidRDefault="007005D8" w:rsidP="00AE146A">
            <w:pPr>
              <w:pStyle w:val="a9"/>
              <w:jc w:val="center"/>
              <w:rPr>
                <w:rFonts w:ascii="Times New Roman" w:hAnsi="Times New Roman" w:cs="Times New Roman"/>
                <w:sz w:val="24"/>
                <w:szCs w:val="24"/>
              </w:rPr>
            </w:pPr>
            <w:r w:rsidRPr="00BF1ACF">
              <w:rPr>
                <w:rFonts w:ascii="Times New Roman" w:hAnsi="Times New Roman" w:cs="Times New Roman"/>
                <w:sz w:val="24"/>
                <w:szCs w:val="24"/>
              </w:rPr>
              <w:t>человек</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15</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24</w:t>
            </w:r>
          </w:p>
          <w:p w:rsidR="007005D8" w:rsidRPr="00BF1ACF" w:rsidRDefault="007005D8" w:rsidP="00AE146A">
            <w:pPr>
              <w:jc w:val="center"/>
              <w:rPr>
                <w:rFonts w:ascii="Times New Roman" w:hAnsi="Times New Roman" w:cs="Times New Roman"/>
                <w:sz w:val="24"/>
                <w:szCs w:val="24"/>
              </w:rPr>
            </w:pP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24</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24</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24</w:t>
            </w:r>
          </w:p>
        </w:tc>
      </w:tr>
      <w:tr w:rsidR="007005D8" w:rsidRPr="00BF1ACF" w:rsidTr="006E190D">
        <w:trPr>
          <w:gridAfter w:val="1"/>
          <w:wAfter w:w="9" w:type="dxa"/>
        </w:trPr>
        <w:tc>
          <w:tcPr>
            <w:tcW w:w="568" w:type="dxa"/>
            <w:shd w:val="clear" w:color="auto" w:fill="FFFFFF" w:themeFill="background1"/>
          </w:tcPr>
          <w:p w:rsidR="007005D8" w:rsidRPr="00BF1ACF" w:rsidRDefault="007005D8" w:rsidP="00AE146A">
            <w:pPr>
              <w:pStyle w:val="a9"/>
              <w:numPr>
                <w:ilvl w:val="0"/>
                <w:numId w:val="1"/>
              </w:numPr>
              <w:jc w:val="left"/>
              <w:rPr>
                <w:rFonts w:ascii="Times New Roman" w:hAnsi="Times New Roman" w:cs="Times New Roman"/>
                <w:sz w:val="24"/>
                <w:szCs w:val="24"/>
              </w:rPr>
            </w:pPr>
          </w:p>
        </w:tc>
        <w:tc>
          <w:tcPr>
            <w:tcW w:w="2835" w:type="dxa"/>
            <w:shd w:val="clear" w:color="auto" w:fill="FFFFFF" w:themeFill="background1"/>
          </w:tcPr>
          <w:p w:rsidR="007005D8" w:rsidRPr="00BF1ACF" w:rsidRDefault="007005D8" w:rsidP="00AE146A">
            <w:pPr>
              <w:pStyle w:val="a9"/>
              <w:jc w:val="left"/>
              <w:rPr>
                <w:rFonts w:ascii="Times New Roman" w:hAnsi="Times New Roman" w:cs="Times New Roman"/>
                <w:sz w:val="24"/>
                <w:szCs w:val="24"/>
              </w:rPr>
            </w:pPr>
            <w:r w:rsidRPr="00BF1ACF">
              <w:rPr>
                <w:rFonts w:ascii="Times New Roman" w:hAnsi="Times New Roman" w:cs="Times New Roman"/>
                <w:sz w:val="24"/>
                <w:szCs w:val="24"/>
              </w:rPr>
              <w:t>Количество групп</w:t>
            </w:r>
            <w:r w:rsidR="00AD48F6" w:rsidRPr="00BF1ACF">
              <w:rPr>
                <w:rFonts w:ascii="Times New Roman" w:hAnsi="Times New Roman" w:cs="Times New Roman"/>
                <w:sz w:val="24"/>
                <w:szCs w:val="24"/>
              </w:rPr>
              <w:t xml:space="preserve"> в</w:t>
            </w:r>
            <w:r w:rsidR="004E1EEE" w:rsidRPr="00BF1ACF">
              <w:rPr>
                <w:rFonts w:ascii="Times New Roman" w:hAnsi="Times New Roman" w:cs="Times New Roman"/>
                <w:sz w:val="24"/>
                <w:szCs w:val="24"/>
              </w:rPr>
              <w:t xml:space="preserve"> клубе</w:t>
            </w:r>
            <w:r w:rsidR="00365D4C" w:rsidRPr="00BF1ACF">
              <w:rPr>
                <w:rStyle w:val="af0"/>
                <w:rFonts w:ascii="Times New Roman" w:hAnsi="Times New Roman" w:cs="Times New Roman"/>
                <w:sz w:val="24"/>
                <w:szCs w:val="24"/>
              </w:rPr>
              <w:footnoteReference w:id="4"/>
            </w:r>
          </w:p>
        </w:tc>
        <w:tc>
          <w:tcPr>
            <w:tcW w:w="1417" w:type="dxa"/>
            <w:shd w:val="clear" w:color="auto" w:fill="FFFFFF" w:themeFill="background1"/>
          </w:tcPr>
          <w:p w:rsidR="007005D8" w:rsidRPr="00BF1ACF" w:rsidRDefault="007005D8" w:rsidP="00AE146A">
            <w:pPr>
              <w:pStyle w:val="a9"/>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w:t>
            </w:r>
          </w:p>
          <w:p w:rsidR="007005D8" w:rsidRPr="00BF1ACF" w:rsidRDefault="007005D8" w:rsidP="00AE146A">
            <w:pPr>
              <w:jc w:val="center"/>
              <w:rPr>
                <w:rFonts w:ascii="Times New Roman" w:hAnsi="Times New Roman" w:cs="Times New Roman"/>
                <w:sz w:val="24"/>
                <w:szCs w:val="24"/>
              </w:rPr>
            </w:pP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r>
      <w:tr w:rsidR="007005D8" w:rsidRPr="00BF1ACF" w:rsidTr="006E190D">
        <w:trPr>
          <w:gridAfter w:val="1"/>
          <w:wAfter w:w="9" w:type="dxa"/>
        </w:trPr>
        <w:tc>
          <w:tcPr>
            <w:tcW w:w="568" w:type="dxa"/>
            <w:shd w:val="clear" w:color="auto" w:fill="FFFFFF" w:themeFill="background1"/>
          </w:tcPr>
          <w:p w:rsidR="007005D8" w:rsidRPr="00BF1ACF" w:rsidRDefault="007005D8" w:rsidP="00AE146A">
            <w:pPr>
              <w:widowControl w:val="0"/>
              <w:numPr>
                <w:ilvl w:val="0"/>
                <w:numId w:val="1"/>
              </w:numPr>
              <w:autoSpaceDE w:val="0"/>
              <w:autoSpaceDN w:val="0"/>
              <w:adjustRightInd w:val="0"/>
              <w:ind w:left="284"/>
              <w:rPr>
                <w:rFonts w:ascii="Times New Roman" w:hAnsi="Times New Roman" w:cs="Times New Roman"/>
                <w:sz w:val="24"/>
                <w:szCs w:val="24"/>
              </w:rPr>
            </w:pPr>
          </w:p>
        </w:tc>
        <w:tc>
          <w:tcPr>
            <w:tcW w:w="2835" w:type="dxa"/>
            <w:shd w:val="clear" w:color="auto" w:fill="FFFFFF" w:themeFill="background1"/>
          </w:tcPr>
          <w:p w:rsidR="007005D8" w:rsidRPr="00BF1ACF" w:rsidRDefault="007005D8" w:rsidP="00AE146A">
            <w:pPr>
              <w:widowControl w:val="0"/>
              <w:autoSpaceDE w:val="0"/>
              <w:autoSpaceDN w:val="0"/>
              <w:adjustRightInd w:val="0"/>
              <w:ind w:left="-76"/>
              <w:rPr>
                <w:rFonts w:ascii="Times New Roman" w:hAnsi="Times New Roman" w:cs="Times New Roman"/>
                <w:sz w:val="24"/>
                <w:szCs w:val="24"/>
              </w:rPr>
            </w:pPr>
            <w:r w:rsidRPr="00BF1ACF">
              <w:rPr>
                <w:rFonts w:ascii="Times New Roman" w:hAnsi="Times New Roman" w:cs="Times New Roman"/>
                <w:sz w:val="24"/>
                <w:szCs w:val="24"/>
              </w:rPr>
              <w:t xml:space="preserve">Общее количество занимающихся в </w:t>
            </w:r>
            <w:r w:rsidR="004E1EEE" w:rsidRPr="00BF1ACF">
              <w:rPr>
                <w:rFonts w:ascii="Times New Roman" w:hAnsi="Times New Roman" w:cs="Times New Roman"/>
                <w:sz w:val="24"/>
                <w:szCs w:val="24"/>
              </w:rPr>
              <w:t>клубе</w:t>
            </w:r>
          </w:p>
        </w:tc>
        <w:tc>
          <w:tcPr>
            <w:tcW w:w="1417"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человек</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150</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192</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216</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240</w:t>
            </w:r>
          </w:p>
        </w:tc>
        <w:tc>
          <w:tcPr>
            <w:tcW w:w="1134" w:type="dxa"/>
            <w:shd w:val="clear" w:color="auto" w:fill="FFFFFF" w:themeFill="background1"/>
          </w:tcPr>
          <w:p w:rsidR="007005D8" w:rsidRPr="00BF1ACF" w:rsidRDefault="007005D8" w:rsidP="00AE146A">
            <w:pPr>
              <w:jc w:val="center"/>
              <w:rPr>
                <w:rFonts w:ascii="Times New Roman" w:hAnsi="Times New Roman" w:cs="Times New Roman"/>
                <w:sz w:val="24"/>
                <w:szCs w:val="24"/>
              </w:rPr>
            </w:pPr>
            <w:r w:rsidRPr="00BF1ACF">
              <w:rPr>
                <w:rFonts w:ascii="Times New Roman" w:hAnsi="Times New Roman" w:cs="Times New Roman"/>
                <w:sz w:val="24"/>
                <w:szCs w:val="24"/>
              </w:rPr>
              <w:t>264</w:t>
            </w:r>
          </w:p>
        </w:tc>
      </w:tr>
    </w:tbl>
    <w:p w:rsidR="00DC1D83" w:rsidRPr="00BF1ACF" w:rsidRDefault="00DC1D83" w:rsidP="00AE146A">
      <w:pPr>
        <w:spacing w:after="0" w:line="240" w:lineRule="auto"/>
        <w:rPr>
          <w:rFonts w:ascii="Times New Roman" w:hAnsi="Times New Roman" w:cs="Times New Roman"/>
          <w:b/>
          <w:sz w:val="24"/>
          <w:szCs w:val="24"/>
        </w:rPr>
      </w:pPr>
    </w:p>
    <w:p w:rsidR="003F6DF1" w:rsidRPr="00BF1ACF" w:rsidRDefault="003F6DF1" w:rsidP="00AE146A">
      <w:pPr>
        <w:spacing w:after="0" w:line="240" w:lineRule="auto"/>
        <w:rPr>
          <w:rFonts w:ascii="Times New Roman" w:hAnsi="Times New Roman" w:cs="Times New Roman"/>
          <w:b/>
          <w:sz w:val="24"/>
          <w:szCs w:val="24"/>
        </w:rPr>
      </w:pPr>
    </w:p>
    <w:p w:rsidR="00EE3881" w:rsidRPr="00BF1ACF" w:rsidRDefault="00502951"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3.2. Показатели, характеризующие качество о</w:t>
      </w:r>
      <w:r w:rsidR="008857C8" w:rsidRPr="00BF1ACF">
        <w:rPr>
          <w:rFonts w:ascii="Times New Roman" w:hAnsi="Times New Roman" w:cs="Times New Roman"/>
          <w:b/>
          <w:sz w:val="24"/>
          <w:szCs w:val="24"/>
        </w:rPr>
        <w:t>казываемой муниципальной услуги</w:t>
      </w:r>
    </w:p>
    <w:p w:rsidR="00502951" w:rsidRPr="00BF1ACF" w:rsidRDefault="00EE3881" w:rsidP="00AE146A">
      <w:pPr>
        <w:spacing w:after="0" w:line="240" w:lineRule="auto"/>
        <w:rPr>
          <w:rFonts w:ascii="Times New Roman" w:hAnsi="Times New Roman" w:cs="Times New Roman"/>
          <w:sz w:val="24"/>
          <w:szCs w:val="24"/>
        </w:rPr>
      </w:pPr>
      <w:r w:rsidRPr="00BF1ACF">
        <w:rPr>
          <w:rFonts w:ascii="Times New Roman" w:hAnsi="Times New Roman" w:cs="Times New Roman"/>
          <w:sz w:val="24"/>
          <w:szCs w:val="24"/>
        </w:rPr>
        <w:tab/>
      </w:r>
    </w:p>
    <w:tbl>
      <w:tblPr>
        <w:tblStyle w:val="a4"/>
        <w:tblW w:w="10490" w:type="dxa"/>
        <w:tblInd w:w="-34" w:type="dxa"/>
        <w:tblLayout w:type="fixed"/>
        <w:tblLook w:val="04A0"/>
      </w:tblPr>
      <w:tblGrid>
        <w:gridCol w:w="567"/>
        <w:gridCol w:w="2836"/>
        <w:gridCol w:w="1417"/>
        <w:gridCol w:w="1134"/>
        <w:gridCol w:w="1134"/>
        <w:gridCol w:w="1134"/>
        <w:gridCol w:w="1134"/>
        <w:gridCol w:w="1134"/>
      </w:tblGrid>
      <w:tr w:rsidR="0046208C" w:rsidRPr="00BF1ACF" w:rsidTr="00AD08B1">
        <w:tc>
          <w:tcPr>
            <w:tcW w:w="567" w:type="dxa"/>
            <w:vMerge w:val="restart"/>
          </w:tcPr>
          <w:p w:rsidR="0046208C" w:rsidRPr="00AD08B1" w:rsidRDefault="0046208C"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w:t>
            </w:r>
            <w:r w:rsidR="00AD08B1">
              <w:rPr>
                <w:rFonts w:ascii="Times New Roman" w:hAnsi="Times New Roman" w:cs="Times New Roman"/>
                <w:sz w:val="24"/>
                <w:szCs w:val="24"/>
              </w:rPr>
              <w:t>, п</w:t>
            </w:r>
            <w:r w:rsidR="00AD08B1">
              <w:rPr>
                <w:rFonts w:ascii="Times New Roman" w:hAnsi="Times New Roman" w:cs="Times New Roman"/>
                <w:sz w:val="24"/>
                <w:szCs w:val="24"/>
                <w:lang w:val="en-US"/>
              </w:rPr>
              <w:t>/</w:t>
            </w:r>
            <w:r w:rsidR="00AD08B1">
              <w:rPr>
                <w:rFonts w:ascii="Times New Roman" w:hAnsi="Times New Roman" w:cs="Times New Roman"/>
                <w:sz w:val="24"/>
                <w:szCs w:val="24"/>
              </w:rPr>
              <w:t>п</w:t>
            </w:r>
          </w:p>
        </w:tc>
        <w:tc>
          <w:tcPr>
            <w:tcW w:w="2836" w:type="dxa"/>
            <w:vMerge w:val="restart"/>
          </w:tcPr>
          <w:p w:rsidR="0046208C" w:rsidRPr="00BF1ACF" w:rsidRDefault="0046208C"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7" w:type="dxa"/>
            <w:vMerge w:val="restart"/>
          </w:tcPr>
          <w:p w:rsidR="0046208C" w:rsidRPr="00BF1ACF" w:rsidRDefault="0046208C" w:rsidP="0046208C">
            <w:pPr>
              <w:pStyle w:val="ac"/>
              <w:jc w:val="center"/>
              <w:rPr>
                <w:rFonts w:ascii="Times New Roman" w:hAnsi="Times New Roman" w:cs="Times New Roman"/>
                <w:sz w:val="24"/>
                <w:szCs w:val="24"/>
              </w:rPr>
            </w:pPr>
            <w:r w:rsidRPr="00BF1ACF">
              <w:rPr>
                <w:rFonts w:ascii="Times New Roman" w:hAnsi="Times New Roman" w:cs="Times New Roman"/>
                <w:sz w:val="24"/>
                <w:szCs w:val="24"/>
              </w:rPr>
              <w:t>Единица измерения</w:t>
            </w:r>
          </w:p>
        </w:tc>
        <w:tc>
          <w:tcPr>
            <w:tcW w:w="5670" w:type="dxa"/>
            <w:gridSpan w:val="5"/>
          </w:tcPr>
          <w:p w:rsidR="0046208C" w:rsidRPr="00BF1ACF" w:rsidRDefault="0046208C"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46208C" w:rsidRPr="00BF1ACF" w:rsidTr="00AD08B1">
        <w:tc>
          <w:tcPr>
            <w:tcW w:w="567" w:type="dxa"/>
            <w:vMerge/>
          </w:tcPr>
          <w:p w:rsidR="0046208C" w:rsidRPr="00BF1ACF" w:rsidRDefault="0046208C" w:rsidP="00AE146A">
            <w:pPr>
              <w:rPr>
                <w:rFonts w:ascii="Times New Roman" w:hAnsi="Times New Roman" w:cs="Times New Roman"/>
                <w:sz w:val="24"/>
                <w:szCs w:val="24"/>
              </w:rPr>
            </w:pPr>
          </w:p>
        </w:tc>
        <w:tc>
          <w:tcPr>
            <w:tcW w:w="2836" w:type="dxa"/>
            <w:vMerge/>
          </w:tcPr>
          <w:p w:rsidR="0046208C" w:rsidRPr="00BF1ACF" w:rsidRDefault="0046208C" w:rsidP="00AE146A">
            <w:pPr>
              <w:rPr>
                <w:rFonts w:ascii="Times New Roman" w:hAnsi="Times New Roman" w:cs="Times New Roman"/>
                <w:sz w:val="24"/>
                <w:szCs w:val="24"/>
              </w:rPr>
            </w:pPr>
          </w:p>
        </w:tc>
        <w:tc>
          <w:tcPr>
            <w:tcW w:w="1417" w:type="dxa"/>
            <w:vMerge/>
          </w:tcPr>
          <w:p w:rsidR="0046208C" w:rsidRPr="00BF1ACF" w:rsidRDefault="0046208C" w:rsidP="0046208C">
            <w:pPr>
              <w:jc w:val="center"/>
              <w:rPr>
                <w:rFonts w:ascii="Times New Roman" w:hAnsi="Times New Roman" w:cs="Times New Roman"/>
                <w:sz w:val="24"/>
                <w:szCs w:val="24"/>
              </w:rPr>
            </w:pPr>
          </w:p>
        </w:tc>
        <w:tc>
          <w:tcPr>
            <w:tcW w:w="1134" w:type="dxa"/>
          </w:tcPr>
          <w:p w:rsidR="0046208C" w:rsidRPr="00BF1ACF" w:rsidRDefault="0046208C" w:rsidP="00AE146A">
            <w:pPr>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tcPr>
          <w:p w:rsidR="0046208C" w:rsidRPr="00BF1ACF" w:rsidRDefault="0046208C" w:rsidP="00AE146A">
            <w:pPr>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46208C" w:rsidRPr="00BF1ACF" w:rsidRDefault="0046208C" w:rsidP="00AE146A">
            <w:pPr>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46208C" w:rsidRPr="00BF1ACF" w:rsidRDefault="0046208C" w:rsidP="00AE146A">
            <w:pPr>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134" w:type="dxa"/>
          </w:tcPr>
          <w:p w:rsidR="0046208C" w:rsidRPr="00BF1ACF" w:rsidRDefault="0046208C" w:rsidP="00AE146A">
            <w:pPr>
              <w:rPr>
                <w:rFonts w:ascii="Times New Roman" w:hAnsi="Times New Roman" w:cs="Times New Roman"/>
                <w:sz w:val="24"/>
                <w:szCs w:val="24"/>
              </w:rPr>
            </w:pPr>
            <w:r w:rsidRPr="00BF1ACF">
              <w:rPr>
                <w:rFonts w:ascii="Times New Roman" w:hAnsi="Times New Roman" w:cs="Times New Roman"/>
                <w:sz w:val="24"/>
                <w:szCs w:val="24"/>
              </w:rPr>
              <w:t>2015 год</w:t>
            </w:r>
          </w:p>
        </w:tc>
      </w:tr>
      <w:tr w:rsidR="0046208C" w:rsidRPr="00BF1ACF" w:rsidTr="00AD08B1">
        <w:tc>
          <w:tcPr>
            <w:tcW w:w="567" w:type="dxa"/>
          </w:tcPr>
          <w:p w:rsidR="0046208C" w:rsidRPr="00BF1ACF" w:rsidRDefault="0046208C" w:rsidP="00AE146A">
            <w:pPr>
              <w:pStyle w:val="a9"/>
              <w:numPr>
                <w:ilvl w:val="0"/>
                <w:numId w:val="9"/>
              </w:numPr>
              <w:ind w:left="284" w:hanging="284"/>
              <w:jc w:val="left"/>
              <w:rPr>
                <w:rFonts w:ascii="Times New Roman" w:hAnsi="Times New Roman" w:cs="Times New Roman"/>
                <w:sz w:val="24"/>
                <w:szCs w:val="24"/>
              </w:rPr>
            </w:pPr>
          </w:p>
        </w:tc>
        <w:tc>
          <w:tcPr>
            <w:tcW w:w="2836" w:type="dxa"/>
          </w:tcPr>
          <w:p w:rsidR="0046208C" w:rsidRPr="00BF1ACF" w:rsidRDefault="0046208C" w:rsidP="00AD08B1">
            <w:pPr>
              <w:pStyle w:val="a9"/>
              <w:jc w:val="left"/>
              <w:rPr>
                <w:rFonts w:ascii="Times New Roman" w:hAnsi="Times New Roman" w:cs="Times New Roman"/>
                <w:sz w:val="24"/>
                <w:szCs w:val="24"/>
              </w:rPr>
            </w:pPr>
            <w:r w:rsidRPr="00BF1ACF">
              <w:rPr>
                <w:rFonts w:ascii="Times New Roman" w:hAnsi="Times New Roman" w:cs="Times New Roman"/>
                <w:sz w:val="24"/>
                <w:szCs w:val="24"/>
              </w:rPr>
              <w:t>Сохраняемость контингента в каждом клубе</w:t>
            </w:r>
          </w:p>
        </w:tc>
        <w:tc>
          <w:tcPr>
            <w:tcW w:w="1417" w:type="dxa"/>
          </w:tcPr>
          <w:p w:rsidR="0046208C" w:rsidRPr="00BF1ACF" w:rsidRDefault="0046208C" w:rsidP="0046208C">
            <w:pPr>
              <w:pStyle w:val="a9"/>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70%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70%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70%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70%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70%</w:t>
            </w:r>
          </w:p>
        </w:tc>
      </w:tr>
      <w:tr w:rsidR="0046208C" w:rsidRPr="00BF1ACF" w:rsidTr="00AD08B1">
        <w:tc>
          <w:tcPr>
            <w:tcW w:w="567" w:type="dxa"/>
          </w:tcPr>
          <w:p w:rsidR="0046208C" w:rsidRPr="00BF1ACF" w:rsidRDefault="0046208C" w:rsidP="00AE146A">
            <w:pPr>
              <w:pStyle w:val="a9"/>
              <w:numPr>
                <w:ilvl w:val="0"/>
                <w:numId w:val="9"/>
              </w:numPr>
              <w:ind w:left="284" w:hanging="284"/>
              <w:jc w:val="left"/>
              <w:rPr>
                <w:rFonts w:ascii="Times New Roman" w:hAnsi="Times New Roman" w:cs="Times New Roman"/>
                <w:sz w:val="24"/>
                <w:szCs w:val="24"/>
              </w:rPr>
            </w:pPr>
          </w:p>
        </w:tc>
        <w:tc>
          <w:tcPr>
            <w:tcW w:w="2836" w:type="dxa"/>
          </w:tcPr>
          <w:p w:rsidR="0046208C" w:rsidRPr="00BF1ACF" w:rsidRDefault="0046208C" w:rsidP="00AD08B1">
            <w:pPr>
              <w:pStyle w:val="a9"/>
              <w:jc w:val="left"/>
              <w:rPr>
                <w:rFonts w:ascii="Times New Roman" w:hAnsi="Times New Roman" w:cs="Times New Roman"/>
                <w:sz w:val="24"/>
                <w:szCs w:val="24"/>
              </w:rPr>
            </w:pPr>
            <w:r w:rsidRPr="00BF1ACF">
              <w:rPr>
                <w:rFonts w:ascii="Times New Roman" w:hAnsi="Times New Roman" w:cs="Times New Roman"/>
                <w:sz w:val="24"/>
                <w:szCs w:val="24"/>
              </w:rPr>
              <w:t>Регулярность проведения занятий (согласно графику работы Учреждения, клуба)</w:t>
            </w:r>
          </w:p>
        </w:tc>
        <w:tc>
          <w:tcPr>
            <w:tcW w:w="1417" w:type="dxa"/>
          </w:tcPr>
          <w:p w:rsidR="0046208C" w:rsidRPr="00BF1ACF" w:rsidRDefault="0046208C" w:rsidP="0046208C">
            <w:pPr>
              <w:pStyle w:val="a9"/>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r>
      <w:tr w:rsidR="0046208C" w:rsidRPr="00BF1ACF" w:rsidTr="00AD08B1">
        <w:tc>
          <w:tcPr>
            <w:tcW w:w="567" w:type="dxa"/>
          </w:tcPr>
          <w:p w:rsidR="0046208C" w:rsidRPr="00BF1ACF" w:rsidRDefault="0046208C" w:rsidP="00AE146A">
            <w:pPr>
              <w:pStyle w:val="a9"/>
              <w:numPr>
                <w:ilvl w:val="0"/>
                <w:numId w:val="9"/>
              </w:numPr>
              <w:ind w:left="284" w:hanging="284"/>
              <w:jc w:val="left"/>
              <w:rPr>
                <w:rFonts w:ascii="Times New Roman" w:hAnsi="Times New Roman" w:cs="Times New Roman"/>
                <w:sz w:val="24"/>
                <w:szCs w:val="24"/>
              </w:rPr>
            </w:pPr>
          </w:p>
        </w:tc>
        <w:tc>
          <w:tcPr>
            <w:tcW w:w="2836" w:type="dxa"/>
          </w:tcPr>
          <w:p w:rsidR="0046208C" w:rsidRPr="00BF1ACF" w:rsidRDefault="0046208C" w:rsidP="00AD08B1">
            <w:pPr>
              <w:pStyle w:val="a9"/>
              <w:jc w:val="left"/>
              <w:rPr>
                <w:rFonts w:ascii="Times New Roman" w:hAnsi="Times New Roman" w:cs="Times New Roman"/>
                <w:sz w:val="24"/>
                <w:szCs w:val="24"/>
              </w:rPr>
            </w:pPr>
            <w:r w:rsidRPr="00BF1ACF">
              <w:rPr>
                <w:rFonts w:ascii="Times New Roman" w:hAnsi="Times New Roman" w:cs="Times New Roman"/>
                <w:sz w:val="24"/>
                <w:szCs w:val="24"/>
              </w:rPr>
              <w:t>Информированность населения о деятельности Учреждения, каждого клуба посредством информационных материалов</w:t>
            </w:r>
          </w:p>
        </w:tc>
        <w:tc>
          <w:tcPr>
            <w:tcW w:w="1417" w:type="dxa"/>
          </w:tcPr>
          <w:p w:rsidR="0046208C" w:rsidRPr="00BF1ACF" w:rsidRDefault="0046208C" w:rsidP="0046208C">
            <w:pPr>
              <w:pStyle w:val="a9"/>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16</w:t>
            </w:r>
          </w:p>
          <w:p w:rsidR="0046208C" w:rsidRPr="00BF1ACF" w:rsidRDefault="0046208C" w:rsidP="00AE146A">
            <w:pPr>
              <w:jc w:val="center"/>
              <w:rPr>
                <w:rFonts w:ascii="Times New Roman" w:hAnsi="Times New Roman" w:cs="Times New Roman"/>
                <w:sz w:val="24"/>
                <w:szCs w:val="24"/>
              </w:rPr>
            </w:pP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18</w:t>
            </w:r>
          </w:p>
          <w:p w:rsidR="0046208C" w:rsidRPr="00BF1ACF" w:rsidRDefault="0046208C" w:rsidP="00AE146A">
            <w:pPr>
              <w:jc w:val="center"/>
              <w:rPr>
                <w:rFonts w:ascii="Times New Roman" w:hAnsi="Times New Roman" w:cs="Times New Roman"/>
                <w:sz w:val="24"/>
                <w:szCs w:val="24"/>
              </w:rPr>
            </w:pP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p w:rsidR="0046208C" w:rsidRPr="00BF1ACF" w:rsidRDefault="0046208C" w:rsidP="00AE146A">
            <w:pPr>
              <w:jc w:val="center"/>
              <w:rPr>
                <w:rFonts w:ascii="Times New Roman" w:hAnsi="Times New Roman" w:cs="Times New Roman"/>
                <w:sz w:val="24"/>
                <w:szCs w:val="24"/>
              </w:rPr>
            </w:pP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22</w:t>
            </w:r>
          </w:p>
          <w:p w:rsidR="0046208C" w:rsidRPr="00BF1ACF" w:rsidRDefault="0046208C" w:rsidP="00AE146A">
            <w:pPr>
              <w:jc w:val="center"/>
              <w:rPr>
                <w:rFonts w:ascii="Times New Roman" w:hAnsi="Times New Roman" w:cs="Times New Roman"/>
                <w:sz w:val="24"/>
                <w:szCs w:val="24"/>
              </w:rPr>
            </w:pPr>
          </w:p>
        </w:tc>
      </w:tr>
      <w:tr w:rsidR="0046208C" w:rsidRPr="00BF1ACF" w:rsidTr="00AD08B1">
        <w:tc>
          <w:tcPr>
            <w:tcW w:w="567" w:type="dxa"/>
          </w:tcPr>
          <w:p w:rsidR="0046208C" w:rsidRPr="00BF1ACF" w:rsidRDefault="0046208C" w:rsidP="00AE146A">
            <w:pPr>
              <w:pStyle w:val="a3"/>
              <w:numPr>
                <w:ilvl w:val="0"/>
                <w:numId w:val="9"/>
              </w:numPr>
              <w:ind w:left="284" w:hanging="284"/>
              <w:rPr>
                <w:rFonts w:ascii="Times New Roman" w:hAnsi="Times New Roman" w:cs="Times New Roman"/>
                <w:sz w:val="24"/>
                <w:szCs w:val="24"/>
              </w:rPr>
            </w:pPr>
          </w:p>
        </w:tc>
        <w:tc>
          <w:tcPr>
            <w:tcW w:w="2836" w:type="dxa"/>
          </w:tcPr>
          <w:p w:rsidR="0046208C" w:rsidRPr="00BF1ACF" w:rsidRDefault="0046208C" w:rsidP="00AD08B1">
            <w:pPr>
              <w:pStyle w:val="a3"/>
              <w:ind w:left="0"/>
              <w:rPr>
                <w:rFonts w:ascii="Times New Roman" w:hAnsi="Times New Roman" w:cs="Times New Roman"/>
                <w:sz w:val="24"/>
                <w:szCs w:val="24"/>
              </w:rPr>
            </w:pPr>
            <w:r w:rsidRPr="00BF1ACF">
              <w:rPr>
                <w:rFonts w:ascii="Times New Roman" w:hAnsi="Times New Roman" w:cs="Times New Roman"/>
                <w:sz w:val="24"/>
                <w:szCs w:val="24"/>
              </w:rPr>
              <w:t>Количество жалоб на качество предоставляемой услуги</w:t>
            </w:r>
          </w:p>
        </w:tc>
        <w:tc>
          <w:tcPr>
            <w:tcW w:w="1417" w:type="dxa"/>
          </w:tcPr>
          <w:p w:rsidR="0046208C" w:rsidRPr="00BF1ACF" w:rsidRDefault="0046208C" w:rsidP="0046208C">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46208C" w:rsidRPr="00BF1ACF" w:rsidRDefault="0046208C" w:rsidP="00AE146A">
            <w:pPr>
              <w:jc w:val="center"/>
              <w:rPr>
                <w:rFonts w:ascii="Times New Roman" w:hAnsi="Times New Roman" w:cs="Times New Roman"/>
                <w:sz w:val="24"/>
                <w:szCs w:val="24"/>
              </w:rPr>
            </w:pPr>
            <w:r w:rsidRPr="00BF1ACF">
              <w:rPr>
                <w:rFonts w:ascii="Times New Roman" w:hAnsi="Times New Roman" w:cs="Times New Roman"/>
                <w:sz w:val="24"/>
                <w:szCs w:val="24"/>
              </w:rPr>
              <w:t>0</w:t>
            </w:r>
          </w:p>
        </w:tc>
      </w:tr>
      <w:tr w:rsidR="0046208C" w:rsidRPr="00BF1ACF" w:rsidTr="00AD08B1">
        <w:tc>
          <w:tcPr>
            <w:tcW w:w="567" w:type="dxa"/>
          </w:tcPr>
          <w:p w:rsidR="0046208C" w:rsidRPr="00BF1ACF" w:rsidRDefault="0046208C" w:rsidP="00AE146A">
            <w:pPr>
              <w:pStyle w:val="a3"/>
              <w:numPr>
                <w:ilvl w:val="0"/>
                <w:numId w:val="9"/>
              </w:numPr>
              <w:ind w:left="284" w:hanging="284"/>
              <w:rPr>
                <w:rFonts w:ascii="Times New Roman" w:hAnsi="Times New Roman" w:cs="Times New Roman"/>
                <w:sz w:val="24"/>
                <w:szCs w:val="24"/>
              </w:rPr>
            </w:pPr>
          </w:p>
        </w:tc>
        <w:tc>
          <w:tcPr>
            <w:tcW w:w="2836" w:type="dxa"/>
          </w:tcPr>
          <w:p w:rsidR="0046208C" w:rsidRPr="00BF1ACF" w:rsidRDefault="0046208C" w:rsidP="00AD08B1">
            <w:pPr>
              <w:pStyle w:val="a3"/>
              <w:ind w:left="0"/>
              <w:rPr>
                <w:rFonts w:ascii="Times New Roman" w:hAnsi="Times New Roman" w:cs="Times New Roman"/>
                <w:sz w:val="24"/>
                <w:szCs w:val="24"/>
              </w:rPr>
            </w:pPr>
            <w:r w:rsidRPr="00BF1ACF">
              <w:rPr>
                <w:rFonts w:ascii="Times New Roman" w:hAnsi="Times New Roman" w:cs="Times New Roman"/>
                <w:sz w:val="24"/>
                <w:szCs w:val="24"/>
              </w:rPr>
              <w:t>Безопасность во время проведения мероприятий</w:t>
            </w:r>
          </w:p>
        </w:tc>
        <w:tc>
          <w:tcPr>
            <w:tcW w:w="1417" w:type="dxa"/>
          </w:tcPr>
          <w:p w:rsidR="0046208C" w:rsidRPr="00BF1ACF" w:rsidRDefault="0046208C" w:rsidP="0046208C">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5"/>
          </w:tcPr>
          <w:p w:rsidR="0046208C" w:rsidRPr="00BF1ACF" w:rsidRDefault="0046208C" w:rsidP="00AE146A">
            <w:pPr>
              <w:rPr>
                <w:rFonts w:ascii="Times New Roman" w:hAnsi="Times New Roman" w:cs="Times New Roman"/>
                <w:sz w:val="24"/>
                <w:szCs w:val="24"/>
              </w:rPr>
            </w:pPr>
            <w:r w:rsidRPr="00BF1ACF">
              <w:rPr>
                <w:rFonts w:ascii="Times New Roman" w:hAnsi="Times New Roman" w:cs="Times New Roman"/>
                <w:sz w:val="24"/>
                <w:szCs w:val="24"/>
              </w:rPr>
              <w:t>Помещения Учреждения по размерам и состоянию должны соответствовать требованиям санитарно-гигиенических норм и правил, правил противопожарной безопасности, безопасности труда и быть защищены от воздействия факторов, отрицательно влияющих на качество предоставляемой услуги, обязательно наличие в исправном состоянии кнопки вызова милиции, наличие сторожа, согласно графику работы, наличие паспорта антитеррористической защищённости Учреждения</w:t>
            </w:r>
          </w:p>
        </w:tc>
      </w:tr>
    </w:tbl>
    <w:p w:rsidR="00A56190" w:rsidRPr="00BF1ACF" w:rsidRDefault="00A56190" w:rsidP="00AE146A">
      <w:pPr>
        <w:spacing w:after="0" w:line="240" w:lineRule="auto"/>
        <w:rPr>
          <w:rFonts w:ascii="Times New Roman" w:hAnsi="Times New Roman" w:cs="Times New Roman"/>
          <w:b/>
          <w:sz w:val="24"/>
          <w:szCs w:val="24"/>
        </w:rPr>
      </w:pPr>
    </w:p>
    <w:p w:rsidR="00376A59" w:rsidRPr="00BF1ACF" w:rsidRDefault="001C36BD" w:rsidP="00AE146A">
      <w:pPr>
        <w:pStyle w:val="a3"/>
        <w:numPr>
          <w:ilvl w:val="1"/>
          <w:numId w:val="4"/>
        </w:num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 xml:space="preserve"> Виды работ</w:t>
      </w:r>
    </w:p>
    <w:p w:rsidR="00376A59" w:rsidRPr="00BF1ACF" w:rsidRDefault="00376A59" w:rsidP="00AE146A">
      <w:pPr>
        <w:spacing w:after="0" w:line="240" w:lineRule="auto"/>
        <w:ind w:left="360"/>
        <w:rPr>
          <w:rFonts w:ascii="Times New Roman" w:hAnsi="Times New Roman" w:cs="Times New Roman"/>
          <w:b/>
          <w:sz w:val="24"/>
          <w:szCs w:val="24"/>
        </w:rPr>
      </w:pPr>
    </w:p>
    <w:tbl>
      <w:tblPr>
        <w:tblStyle w:val="a4"/>
        <w:tblW w:w="10348" w:type="dxa"/>
        <w:tblInd w:w="108" w:type="dxa"/>
        <w:tblLook w:val="04A0"/>
      </w:tblPr>
      <w:tblGrid>
        <w:gridCol w:w="709"/>
        <w:gridCol w:w="3295"/>
        <w:gridCol w:w="6344"/>
      </w:tblGrid>
      <w:tr w:rsidR="00AD08B1" w:rsidRPr="00BF1ACF" w:rsidTr="00AD08B1">
        <w:trPr>
          <w:trHeight w:val="644"/>
        </w:trPr>
        <w:tc>
          <w:tcPr>
            <w:tcW w:w="709" w:type="dxa"/>
          </w:tcPr>
          <w:p w:rsidR="00AD08B1" w:rsidRPr="00AD08B1" w:rsidRDefault="00AD08B1" w:rsidP="00AD08B1">
            <w:pPr>
              <w:ind w:left="-108"/>
              <w:jc w:val="center"/>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295" w:type="dxa"/>
          </w:tcPr>
          <w:p w:rsidR="00AD08B1" w:rsidRPr="00BF1ACF" w:rsidRDefault="00AD08B1" w:rsidP="00AE146A">
            <w:pPr>
              <w:jc w:val="center"/>
              <w:rPr>
                <w:rFonts w:ascii="Times New Roman" w:hAnsi="Times New Roman" w:cs="Times New Roman"/>
                <w:sz w:val="24"/>
                <w:szCs w:val="24"/>
              </w:rPr>
            </w:pPr>
            <w:r w:rsidRPr="00BF1ACF">
              <w:rPr>
                <w:rFonts w:ascii="Times New Roman" w:hAnsi="Times New Roman" w:cs="Times New Roman"/>
                <w:sz w:val="24"/>
                <w:szCs w:val="24"/>
              </w:rPr>
              <w:t>Наименование работы</w:t>
            </w:r>
          </w:p>
        </w:tc>
        <w:tc>
          <w:tcPr>
            <w:tcW w:w="6344" w:type="dxa"/>
          </w:tcPr>
          <w:p w:rsidR="00AD08B1" w:rsidRPr="00BF1ACF" w:rsidRDefault="00AD08B1" w:rsidP="00AE146A">
            <w:pPr>
              <w:jc w:val="center"/>
              <w:rPr>
                <w:rFonts w:ascii="Times New Roman" w:hAnsi="Times New Roman" w:cs="Times New Roman"/>
                <w:sz w:val="24"/>
                <w:szCs w:val="24"/>
              </w:rPr>
            </w:pPr>
            <w:r w:rsidRPr="00BF1ACF">
              <w:rPr>
                <w:rFonts w:ascii="Times New Roman" w:hAnsi="Times New Roman" w:cs="Times New Roman"/>
                <w:sz w:val="24"/>
                <w:szCs w:val="24"/>
              </w:rPr>
              <w:t>Содержание работы</w:t>
            </w:r>
          </w:p>
        </w:tc>
      </w:tr>
      <w:tr w:rsidR="00AD08B1" w:rsidRPr="00BF1ACF" w:rsidTr="00AD08B1">
        <w:trPr>
          <w:trHeight w:val="836"/>
        </w:trPr>
        <w:tc>
          <w:tcPr>
            <w:tcW w:w="709" w:type="dxa"/>
          </w:tcPr>
          <w:p w:rsidR="00AD08B1" w:rsidRPr="00BF1ACF" w:rsidRDefault="00AD08B1" w:rsidP="00AD08B1">
            <w:pPr>
              <w:pStyle w:val="a3"/>
              <w:numPr>
                <w:ilvl w:val="0"/>
                <w:numId w:val="2"/>
              </w:numPr>
              <w:ind w:left="-108" w:firstLine="360"/>
              <w:rPr>
                <w:rFonts w:ascii="Times New Roman" w:hAnsi="Times New Roman" w:cs="Times New Roman"/>
                <w:sz w:val="24"/>
                <w:szCs w:val="24"/>
              </w:rPr>
            </w:pPr>
          </w:p>
        </w:tc>
        <w:tc>
          <w:tcPr>
            <w:tcW w:w="3295" w:type="dxa"/>
          </w:tcPr>
          <w:p w:rsidR="00AD08B1" w:rsidRPr="00BF1ACF" w:rsidRDefault="00AD08B1" w:rsidP="00AD08B1">
            <w:pPr>
              <w:pStyle w:val="a3"/>
              <w:ind w:left="360"/>
              <w:rPr>
                <w:rFonts w:ascii="Times New Roman" w:hAnsi="Times New Roman" w:cs="Times New Roman"/>
                <w:sz w:val="24"/>
                <w:szCs w:val="24"/>
              </w:rPr>
            </w:pPr>
            <w:r w:rsidRPr="00BF1ACF">
              <w:rPr>
                <w:rFonts w:ascii="Times New Roman" w:hAnsi="Times New Roman" w:cs="Times New Roman"/>
                <w:sz w:val="24"/>
                <w:szCs w:val="24"/>
              </w:rPr>
              <w:t>Организационные работы</w:t>
            </w:r>
          </w:p>
        </w:tc>
        <w:tc>
          <w:tcPr>
            <w:tcW w:w="6344" w:type="dxa"/>
          </w:tcPr>
          <w:p w:rsidR="00AD08B1" w:rsidRPr="00BF1ACF" w:rsidRDefault="00AD08B1" w:rsidP="00AE146A">
            <w:pPr>
              <w:jc w:val="both"/>
              <w:rPr>
                <w:rFonts w:ascii="Times New Roman" w:hAnsi="Times New Roman" w:cs="Times New Roman"/>
                <w:bCs/>
                <w:sz w:val="24"/>
                <w:szCs w:val="24"/>
              </w:rPr>
            </w:pPr>
            <w:r w:rsidRPr="00BF1ACF">
              <w:rPr>
                <w:rFonts w:ascii="Times New Roman" w:hAnsi="Times New Roman" w:cs="Times New Roman"/>
                <w:bCs/>
                <w:sz w:val="24"/>
                <w:szCs w:val="24"/>
              </w:rPr>
              <w:t xml:space="preserve">Разработка и утверждение программы деятельности клуба; </w:t>
            </w:r>
            <w:r w:rsidRPr="00BF1ACF">
              <w:rPr>
                <w:rFonts w:ascii="Times New Roman" w:hAnsi="Times New Roman" w:cs="Times New Roman"/>
                <w:sz w:val="24"/>
                <w:szCs w:val="24"/>
              </w:rPr>
              <w:t xml:space="preserve">составление плана работы, </w:t>
            </w:r>
            <w:r w:rsidRPr="00BF1ACF">
              <w:rPr>
                <w:rFonts w:ascii="Times New Roman" w:hAnsi="Times New Roman" w:cs="Times New Roman"/>
                <w:bCs/>
                <w:sz w:val="24"/>
                <w:szCs w:val="24"/>
              </w:rPr>
              <w:t xml:space="preserve">формирование групп клуба; составление графика занятий; информирование о дате, времени и месте деятельности клуба, рекламное сопровождение, </w:t>
            </w:r>
            <w:r w:rsidRPr="00BF1ACF">
              <w:rPr>
                <w:rFonts w:ascii="Times New Roman" w:hAnsi="Times New Roman" w:cs="Times New Roman"/>
                <w:sz w:val="24"/>
                <w:szCs w:val="24"/>
              </w:rPr>
              <w:t>подготовка отчёта о деятельности  клуба</w:t>
            </w:r>
          </w:p>
        </w:tc>
      </w:tr>
      <w:tr w:rsidR="00AD08B1" w:rsidRPr="00BF1ACF" w:rsidTr="00AD08B1">
        <w:trPr>
          <w:trHeight w:val="85"/>
        </w:trPr>
        <w:tc>
          <w:tcPr>
            <w:tcW w:w="709" w:type="dxa"/>
          </w:tcPr>
          <w:p w:rsidR="00AD08B1" w:rsidRPr="00BF1ACF" w:rsidRDefault="00AD08B1" w:rsidP="00AD08B1">
            <w:pPr>
              <w:pStyle w:val="a3"/>
              <w:numPr>
                <w:ilvl w:val="0"/>
                <w:numId w:val="2"/>
              </w:numPr>
              <w:ind w:left="-108" w:firstLine="360"/>
              <w:rPr>
                <w:rFonts w:ascii="Times New Roman" w:hAnsi="Times New Roman" w:cs="Times New Roman"/>
                <w:sz w:val="24"/>
                <w:szCs w:val="24"/>
              </w:rPr>
            </w:pPr>
          </w:p>
        </w:tc>
        <w:tc>
          <w:tcPr>
            <w:tcW w:w="3295" w:type="dxa"/>
          </w:tcPr>
          <w:p w:rsidR="00AD08B1" w:rsidRPr="00BF1ACF" w:rsidRDefault="00AD08B1" w:rsidP="00AD08B1">
            <w:pPr>
              <w:pStyle w:val="a3"/>
              <w:ind w:left="360"/>
              <w:rPr>
                <w:rFonts w:ascii="Times New Roman" w:hAnsi="Times New Roman" w:cs="Times New Roman"/>
                <w:sz w:val="24"/>
                <w:szCs w:val="24"/>
              </w:rPr>
            </w:pPr>
            <w:r w:rsidRPr="00BF1ACF">
              <w:rPr>
                <w:rFonts w:ascii="Times New Roman" w:hAnsi="Times New Roman" w:cs="Times New Roman"/>
                <w:sz w:val="24"/>
                <w:szCs w:val="24"/>
              </w:rPr>
              <w:t>Работы по проведению занятий</w:t>
            </w:r>
          </w:p>
        </w:tc>
        <w:tc>
          <w:tcPr>
            <w:tcW w:w="6344" w:type="dxa"/>
          </w:tcPr>
          <w:p w:rsidR="00AD08B1" w:rsidRPr="00BF1ACF" w:rsidRDefault="00AD08B1" w:rsidP="00AE146A">
            <w:pPr>
              <w:rPr>
                <w:rFonts w:ascii="Times New Roman" w:hAnsi="Times New Roman" w:cs="Times New Roman"/>
                <w:sz w:val="24"/>
                <w:szCs w:val="24"/>
              </w:rPr>
            </w:pPr>
            <w:r w:rsidRPr="00BF1ACF">
              <w:rPr>
                <w:rFonts w:ascii="Times New Roman" w:hAnsi="Times New Roman" w:cs="Times New Roman"/>
                <w:sz w:val="24"/>
                <w:szCs w:val="24"/>
              </w:rPr>
              <w:t xml:space="preserve">Подбор материалов, </w:t>
            </w:r>
            <w:r w:rsidRPr="00BF1ACF">
              <w:rPr>
                <w:rFonts w:ascii="Times New Roman" w:hAnsi="Times New Roman" w:cs="Times New Roman"/>
                <w:bCs/>
                <w:sz w:val="24"/>
                <w:szCs w:val="24"/>
              </w:rPr>
              <w:t>составление плана занятия, при необходимости – подготовка дидактических материалов, реквизита, костюмов,</w:t>
            </w:r>
            <w:r w:rsidRPr="00BF1ACF">
              <w:rPr>
                <w:rFonts w:ascii="Times New Roman" w:hAnsi="Times New Roman" w:cs="Times New Roman"/>
                <w:sz w:val="24"/>
                <w:szCs w:val="24"/>
              </w:rPr>
              <w:t xml:space="preserve"> проведение занятий, подбор специалистов для проведения тематических занятий и мастер-классов</w:t>
            </w:r>
          </w:p>
        </w:tc>
      </w:tr>
    </w:tbl>
    <w:p w:rsidR="00CA102B" w:rsidRPr="00BF1ACF" w:rsidRDefault="00CA102B" w:rsidP="00AE146A">
      <w:pPr>
        <w:spacing w:after="0" w:line="240" w:lineRule="auto"/>
        <w:rPr>
          <w:rFonts w:ascii="Times New Roman" w:hAnsi="Times New Roman" w:cs="Times New Roman"/>
          <w:sz w:val="24"/>
          <w:szCs w:val="24"/>
        </w:rPr>
      </w:pPr>
    </w:p>
    <w:p w:rsidR="0048371E" w:rsidRPr="00BF1ACF" w:rsidRDefault="00EE3881" w:rsidP="00AE146A">
      <w:pPr>
        <w:pStyle w:val="a3"/>
        <w:numPr>
          <w:ilvl w:val="0"/>
          <w:numId w:val="4"/>
        </w:numPr>
        <w:tabs>
          <w:tab w:val="left" w:pos="1134"/>
        </w:tabs>
        <w:spacing w:after="0" w:line="240" w:lineRule="auto"/>
        <w:ind w:left="0" w:firstLine="567"/>
        <w:jc w:val="both"/>
        <w:rPr>
          <w:rFonts w:ascii="Times New Roman" w:hAnsi="Times New Roman" w:cs="Times New Roman"/>
          <w:sz w:val="24"/>
          <w:szCs w:val="24"/>
        </w:rPr>
      </w:pPr>
      <w:r w:rsidRPr="00BF1ACF">
        <w:rPr>
          <w:rFonts w:ascii="Times New Roman" w:hAnsi="Times New Roman" w:cs="Times New Roman"/>
          <w:b/>
          <w:sz w:val="24"/>
          <w:szCs w:val="24"/>
        </w:rPr>
        <w:t>Поряд</w:t>
      </w:r>
      <w:r w:rsidR="00164BE3" w:rsidRPr="00BF1ACF">
        <w:rPr>
          <w:rFonts w:ascii="Times New Roman" w:hAnsi="Times New Roman" w:cs="Times New Roman"/>
          <w:b/>
          <w:sz w:val="24"/>
          <w:szCs w:val="24"/>
        </w:rPr>
        <w:t>ок оказания муниципальной</w:t>
      </w:r>
      <w:r w:rsidR="00695EAC" w:rsidRPr="00BF1ACF">
        <w:rPr>
          <w:rFonts w:ascii="Times New Roman" w:hAnsi="Times New Roman" w:cs="Times New Roman"/>
          <w:b/>
          <w:sz w:val="24"/>
          <w:szCs w:val="24"/>
        </w:rPr>
        <w:t xml:space="preserve"> услуг</w:t>
      </w:r>
      <w:r w:rsidR="00164BE3" w:rsidRPr="00BF1ACF">
        <w:rPr>
          <w:rFonts w:ascii="Times New Roman" w:hAnsi="Times New Roman" w:cs="Times New Roman"/>
          <w:b/>
          <w:sz w:val="24"/>
          <w:szCs w:val="24"/>
        </w:rPr>
        <w:t>и</w:t>
      </w:r>
    </w:p>
    <w:p w:rsidR="00F30520" w:rsidRPr="00BF1ACF" w:rsidRDefault="00F30520" w:rsidP="00F30520">
      <w:pPr>
        <w:pStyle w:val="a3"/>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BF1ACF">
        <w:rPr>
          <w:rFonts w:ascii="Times New Roman" w:hAnsi="Times New Roman" w:cs="Times New Roman"/>
          <w:bCs/>
          <w:sz w:val="24"/>
          <w:szCs w:val="24"/>
        </w:rPr>
        <w:t>4.1. Основание для предоставления услуги является обращение заявителя в Учреждение.</w:t>
      </w:r>
    </w:p>
    <w:p w:rsidR="00F30520" w:rsidRPr="00BF1ACF" w:rsidRDefault="00F30520" w:rsidP="00F30520">
      <w:pPr>
        <w:pStyle w:val="a3"/>
        <w:autoSpaceDE w:val="0"/>
        <w:autoSpaceDN w:val="0"/>
        <w:adjustRightInd w:val="0"/>
        <w:spacing w:after="0" w:line="240" w:lineRule="auto"/>
        <w:ind w:left="0"/>
        <w:jc w:val="both"/>
        <w:rPr>
          <w:rFonts w:ascii="Times New Roman" w:hAnsi="Times New Roman" w:cs="Times New Roman"/>
          <w:sz w:val="24"/>
          <w:szCs w:val="24"/>
        </w:rPr>
      </w:pPr>
      <w:r w:rsidRPr="00BF1ACF">
        <w:rPr>
          <w:rFonts w:ascii="Times New Roman" w:hAnsi="Times New Roman" w:cs="Times New Roman"/>
          <w:sz w:val="24"/>
          <w:szCs w:val="24"/>
        </w:rPr>
        <w:t>Для предоставления услуги заявителю необходимо подать в Учреждение письменное заявление в свободной форме.</w:t>
      </w:r>
    </w:p>
    <w:p w:rsidR="00F30520" w:rsidRPr="00BF1ACF" w:rsidRDefault="00F30520" w:rsidP="00F30520">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4.2. Заявления принимаются в течение года согласно графику работы</w:t>
      </w:r>
      <w:r w:rsidR="00DF4BF5" w:rsidRPr="00BF1ACF">
        <w:rPr>
          <w:rFonts w:ascii="Times New Roman" w:hAnsi="Times New Roman" w:cs="Times New Roman"/>
          <w:sz w:val="24"/>
          <w:szCs w:val="24"/>
        </w:rPr>
        <w:t xml:space="preserve"> Учреждения. </w:t>
      </w:r>
      <w:r w:rsidRPr="00BF1ACF">
        <w:rPr>
          <w:rFonts w:ascii="Times New Roman" w:hAnsi="Times New Roman" w:cs="Times New Roman"/>
          <w:sz w:val="24"/>
          <w:szCs w:val="24"/>
        </w:rPr>
        <w:t xml:space="preserve">В случае изменения графика работы, Учреждение должно известить заявителей об изменении расписания работы (дней, часов работы) не менее, чем за 7 дней до вступления в силу таких изменений. </w:t>
      </w:r>
    </w:p>
    <w:p w:rsidR="00F30520" w:rsidRPr="00BF1ACF" w:rsidRDefault="00F30520" w:rsidP="00F30520">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4.3. Если возраст заявителя менее 18 лет – заявление оформляется родителями.</w:t>
      </w:r>
    </w:p>
    <w:p w:rsidR="00F30520" w:rsidRPr="00BF1ACF" w:rsidRDefault="00F30520" w:rsidP="00F30520">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4.4. Учреждение вправе отказать в приёме заявления в следующих случаях:</w:t>
      </w:r>
    </w:p>
    <w:p w:rsidR="00F30520" w:rsidRPr="00BF1ACF" w:rsidRDefault="00F30520" w:rsidP="00C33305">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 если текст заявления не поддаётся прочтению;</w:t>
      </w:r>
    </w:p>
    <w:p w:rsidR="00F30520" w:rsidRPr="00BF1ACF" w:rsidRDefault="00F30520" w:rsidP="00C33305">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 если заявление содержит ненормированную лексику и оскорбительные высказывания.</w:t>
      </w:r>
    </w:p>
    <w:p w:rsidR="00F30520" w:rsidRPr="00BF1ACF" w:rsidRDefault="00F30520" w:rsidP="00F30520">
      <w:pPr>
        <w:pStyle w:val="a3"/>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4.6. Учреждение вправе отказать получателю в предоставлении услуги в следующих случаях: </w:t>
      </w:r>
    </w:p>
    <w:p w:rsidR="00F30520" w:rsidRPr="00BF1ACF" w:rsidRDefault="00F30520" w:rsidP="00F30520">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 в случае если запрос на предоставление услуги не соответствует профилю учреждения и перечню имеющихся творческих формирований;</w:t>
      </w:r>
    </w:p>
    <w:p w:rsidR="00F30520" w:rsidRPr="00BF1ACF" w:rsidRDefault="00F30520" w:rsidP="00F30520">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 нахождения получателя услуги в состоянии алкогольного, наркотического или токсического опьянения, а также в случаях, если от его одежды исходит резкий неприятный запах, одежда имеет выраженные следы грязи, которые могут привести к порче (загрязнению) имущества Учреждения, других получателей услуги;</w:t>
      </w:r>
    </w:p>
    <w:p w:rsidR="00F30520" w:rsidRPr="00BF1ACF" w:rsidRDefault="00F30520" w:rsidP="00F30520">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 несоблюдения получателем услуги общепринятых норм поведения в общественных местах (сквернословие, курение в не отведенных для этих целей местах и т.п.);</w:t>
      </w:r>
    </w:p>
    <w:p w:rsidR="00F30520" w:rsidRPr="00BF1ACF" w:rsidRDefault="00F30520" w:rsidP="00F30520">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 нарушения правил работы Учреждения.</w:t>
      </w:r>
    </w:p>
    <w:p w:rsidR="00F30520" w:rsidRPr="00BF1ACF" w:rsidRDefault="00F30520" w:rsidP="00F30520">
      <w:pPr>
        <w:spacing w:after="0" w:line="240" w:lineRule="auto"/>
        <w:ind w:firstLine="709"/>
        <w:jc w:val="both"/>
        <w:rPr>
          <w:rFonts w:ascii="Times New Roman" w:hAnsi="Times New Roman" w:cs="Times New Roman"/>
          <w:bCs/>
          <w:sz w:val="24"/>
          <w:szCs w:val="24"/>
        </w:rPr>
      </w:pPr>
      <w:r w:rsidRPr="00BF1ACF">
        <w:rPr>
          <w:rFonts w:ascii="Times New Roman" w:hAnsi="Times New Roman" w:cs="Times New Roman"/>
          <w:bCs/>
          <w:sz w:val="24"/>
          <w:szCs w:val="24"/>
        </w:rPr>
        <w:t>4.7. Предоставление муниципальной услуги осуществляется на безвозмездной основе.</w:t>
      </w:r>
    </w:p>
    <w:p w:rsidR="00F30520" w:rsidRPr="00BF1ACF" w:rsidRDefault="00F30520" w:rsidP="00F30520">
      <w:pPr>
        <w:pStyle w:val="a3"/>
        <w:spacing w:after="0" w:line="240" w:lineRule="auto"/>
        <w:ind w:left="0" w:firstLine="709"/>
        <w:jc w:val="both"/>
        <w:rPr>
          <w:rFonts w:ascii="Times New Roman" w:hAnsi="Times New Roman" w:cs="Times New Roman"/>
          <w:bCs/>
          <w:sz w:val="24"/>
          <w:szCs w:val="24"/>
        </w:rPr>
      </w:pPr>
      <w:r w:rsidRPr="00BF1ACF">
        <w:rPr>
          <w:rFonts w:ascii="Times New Roman" w:hAnsi="Times New Roman" w:cs="Times New Roman"/>
          <w:bCs/>
          <w:sz w:val="24"/>
          <w:szCs w:val="24"/>
        </w:rPr>
        <w:t>4.8. Учреждение может оказывать услугу с частичной или полной оплатой по ценам, установленным в порядке, определённом органами местного са</w:t>
      </w:r>
      <w:r w:rsidR="007B28A6" w:rsidRPr="00BF1ACF">
        <w:rPr>
          <w:rFonts w:ascii="Times New Roman" w:hAnsi="Times New Roman" w:cs="Times New Roman"/>
          <w:bCs/>
          <w:sz w:val="24"/>
          <w:szCs w:val="24"/>
        </w:rPr>
        <w:t>моуправления города Когалыма и А</w:t>
      </w:r>
      <w:r w:rsidRPr="00BF1ACF">
        <w:rPr>
          <w:rFonts w:ascii="Times New Roman" w:hAnsi="Times New Roman" w:cs="Times New Roman"/>
          <w:bCs/>
          <w:sz w:val="24"/>
          <w:szCs w:val="24"/>
        </w:rPr>
        <w:t>дминистрацией Учреждения.</w:t>
      </w:r>
    </w:p>
    <w:p w:rsidR="00EE3881" w:rsidRPr="00BF1ACF" w:rsidRDefault="00EE388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ab/>
      </w:r>
    </w:p>
    <w:p w:rsidR="00EE3881" w:rsidRPr="00BF1ACF" w:rsidRDefault="00EE3881" w:rsidP="00AE146A">
      <w:pPr>
        <w:spacing w:after="0" w:line="240" w:lineRule="auto"/>
        <w:ind w:firstLine="567"/>
        <w:jc w:val="both"/>
        <w:rPr>
          <w:rFonts w:ascii="Times New Roman" w:hAnsi="Times New Roman" w:cs="Times New Roman"/>
          <w:b/>
          <w:sz w:val="24"/>
          <w:szCs w:val="24"/>
        </w:rPr>
      </w:pPr>
      <w:r w:rsidRPr="00BF1ACF">
        <w:rPr>
          <w:rFonts w:ascii="Times New Roman" w:hAnsi="Times New Roman" w:cs="Times New Roman"/>
          <w:b/>
          <w:sz w:val="24"/>
          <w:szCs w:val="24"/>
        </w:rPr>
        <w:t>5. Предельные цены (тарифы) на оплату муниципальной услуги в случае, если законодательством Российской Федерации предусмотрено оказание соответствующей услуги на платной основ</w:t>
      </w:r>
      <w:r w:rsidR="00695EAC" w:rsidRPr="00BF1ACF">
        <w:rPr>
          <w:rFonts w:ascii="Times New Roman" w:hAnsi="Times New Roman" w:cs="Times New Roman"/>
          <w:b/>
          <w:sz w:val="24"/>
          <w:szCs w:val="24"/>
        </w:rPr>
        <w:t>е, либо порядок их установления</w:t>
      </w:r>
    </w:p>
    <w:p w:rsidR="007B28A6" w:rsidRPr="00BF1ACF" w:rsidRDefault="00695EAC" w:rsidP="007B28A6">
      <w:pPr>
        <w:spacing w:after="0" w:line="240" w:lineRule="auto"/>
        <w:ind w:firstLine="567"/>
        <w:jc w:val="both"/>
        <w:rPr>
          <w:rFonts w:ascii="Times New Roman" w:hAnsi="Times New Roman" w:cs="Times New Roman"/>
          <w:sz w:val="24"/>
          <w:szCs w:val="24"/>
        </w:rPr>
      </w:pPr>
      <w:r w:rsidRPr="00BF1ACF">
        <w:rPr>
          <w:rFonts w:ascii="Times New Roman" w:hAnsi="Times New Roman" w:cs="Times New Roman"/>
          <w:sz w:val="24"/>
          <w:szCs w:val="24"/>
        </w:rPr>
        <w:t xml:space="preserve">5.1. </w:t>
      </w:r>
      <w:r w:rsidR="00EE3881" w:rsidRPr="00BF1ACF">
        <w:rPr>
          <w:rFonts w:ascii="Times New Roman" w:hAnsi="Times New Roman" w:cs="Times New Roman"/>
          <w:sz w:val="24"/>
          <w:szCs w:val="24"/>
        </w:rPr>
        <w:t xml:space="preserve">Муниципальная услуга предоставляется потребителям на безвозмездной основе. </w:t>
      </w:r>
    </w:p>
    <w:p w:rsidR="007B28A6" w:rsidRPr="00BF1ACF" w:rsidRDefault="007B28A6" w:rsidP="007B28A6">
      <w:pPr>
        <w:spacing w:after="0" w:line="240" w:lineRule="auto"/>
        <w:ind w:firstLine="567"/>
        <w:jc w:val="both"/>
        <w:rPr>
          <w:rFonts w:ascii="Times New Roman" w:hAnsi="Times New Roman" w:cs="Times New Roman"/>
          <w:sz w:val="24"/>
          <w:szCs w:val="24"/>
        </w:rPr>
      </w:pPr>
      <w:r w:rsidRPr="00BF1ACF">
        <w:rPr>
          <w:rFonts w:ascii="Times New Roman" w:hAnsi="Times New Roman" w:cs="Times New Roman"/>
          <w:sz w:val="24"/>
          <w:szCs w:val="24"/>
        </w:rPr>
        <w:t xml:space="preserve">5.2. </w:t>
      </w:r>
      <w:r w:rsidRPr="00BF1ACF">
        <w:rPr>
          <w:rFonts w:ascii="Times New Roman" w:hAnsi="Times New Roman" w:cs="Times New Roman"/>
          <w:bCs/>
          <w:sz w:val="24"/>
          <w:szCs w:val="24"/>
        </w:rPr>
        <w:t>Учреждение может оказывать услугу с частичной или полной оплатой по ценам, установленным в порядке, определённом органами местного самоуправления города Когалыма и Администрацией Учреждения.</w:t>
      </w:r>
    </w:p>
    <w:p w:rsidR="00EE3881" w:rsidRPr="00BF1ACF" w:rsidRDefault="00EE3881" w:rsidP="00AE146A">
      <w:pPr>
        <w:spacing w:after="0" w:line="240" w:lineRule="auto"/>
        <w:jc w:val="both"/>
        <w:rPr>
          <w:rFonts w:ascii="Times New Roman" w:hAnsi="Times New Roman" w:cs="Times New Roman"/>
          <w:sz w:val="24"/>
          <w:szCs w:val="24"/>
        </w:rPr>
      </w:pPr>
    </w:p>
    <w:p w:rsidR="00EE3881" w:rsidRPr="00BF1ACF" w:rsidRDefault="00EE3881" w:rsidP="00CD6CE7">
      <w:pPr>
        <w:spacing w:after="0" w:line="240" w:lineRule="auto"/>
        <w:ind w:firstLine="709"/>
        <w:jc w:val="both"/>
        <w:rPr>
          <w:rFonts w:ascii="Times New Roman" w:hAnsi="Times New Roman" w:cs="Times New Roman"/>
          <w:b/>
          <w:sz w:val="24"/>
          <w:szCs w:val="24"/>
        </w:rPr>
      </w:pPr>
      <w:r w:rsidRPr="00BF1ACF">
        <w:rPr>
          <w:rFonts w:ascii="Times New Roman" w:hAnsi="Times New Roman" w:cs="Times New Roman"/>
          <w:b/>
          <w:sz w:val="24"/>
          <w:szCs w:val="24"/>
        </w:rPr>
        <w:t>6. Порядок контроля за исполнением муниципального задания, в том числе условия и порядок его досрочного прекращения.</w:t>
      </w:r>
    </w:p>
    <w:p w:rsidR="00EE3881"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6.1. Контроль за выпо</w:t>
      </w:r>
      <w:r w:rsidR="00897C37" w:rsidRPr="00BF1ACF">
        <w:rPr>
          <w:rFonts w:ascii="Times New Roman" w:hAnsi="Times New Roman" w:cs="Times New Roman"/>
          <w:sz w:val="24"/>
          <w:szCs w:val="24"/>
        </w:rPr>
        <w:t xml:space="preserve">лнением муниципального задания </w:t>
      </w:r>
      <w:r w:rsidRPr="00BF1ACF">
        <w:rPr>
          <w:rFonts w:ascii="Times New Roman" w:hAnsi="Times New Roman" w:cs="Times New Roman"/>
          <w:sz w:val="24"/>
          <w:szCs w:val="24"/>
        </w:rPr>
        <w:t>осуществляется посредством процедур  внутреннего и внешнего контроля.</w:t>
      </w:r>
    </w:p>
    <w:p w:rsidR="00EE3881"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6.2. Внутренний контроль проводится руководителем Учреждения и его заместителями.  Внутренний контроль подразделяется на:</w:t>
      </w:r>
    </w:p>
    <w:p w:rsidR="00E905F0"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lastRenderedPageBreak/>
        <w:t>1)оперативный контроль (по выявленным фактам и жалобам, касающимся качества предоставления услуг);</w:t>
      </w:r>
    </w:p>
    <w:p w:rsidR="00EE3881"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2)контроль </w:t>
      </w:r>
      <w:r w:rsidR="00E905F0" w:rsidRPr="00BF1ACF">
        <w:rPr>
          <w:rFonts w:ascii="Times New Roman" w:hAnsi="Times New Roman" w:cs="Times New Roman"/>
          <w:sz w:val="24"/>
          <w:szCs w:val="24"/>
        </w:rPr>
        <w:t xml:space="preserve">деятельности </w:t>
      </w:r>
      <w:r w:rsidR="004C3DA2" w:rsidRPr="00BF1ACF">
        <w:rPr>
          <w:rFonts w:ascii="Times New Roman" w:hAnsi="Times New Roman" w:cs="Times New Roman"/>
          <w:sz w:val="24"/>
          <w:szCs w:val="24"/>
        </w:rPr>
        <w:t xml:space="preserve">клубов </w:t>
      </w:r>
      <w:r w:rsidR="00E905F0" w:rsidRPr="00BF1ACF">
        <w:rPr>
          <w:rFonts w:ascii="Times New Roman" w:hAnsi="Times New Roman" w:cs="Times New Roman"/>
          <w:sz w:val="24"/>
          <w:szCs w:val="24"/>
        </w:rPr>
        <w:t>(</w:t>
      </w:r>
      <w:r w:rsidR="00681CE0" w:rsidRPr="00BF1ACF">
        <w:rPr>
          <w:rFonts w:ascii="Times New Roman" w:hAnsi="Times New Roman" w:cs="Times New Roman"/>
          <w:sz w:val="24"/>
          <w:szCs w:val="24"/>
        </w:rPr>
        <w:t>проверка и анализ программ</w:t>
      </w:r>
      <w:r w:rsidR="007D789B" w:rsidRPr="00BF1ACF">
        <w:rPr>
          <w:rFonts w:ascii="Times New Roman" w:hAnsi="Times New Roman" w:cs="Times New Roman"/>
          <w:sz w:val="24"/>
          <w:szCs w:val="24"/>
        </w:rPr>
        <w:t>, положений</w:t>
      </w:r>
      <w:r w:rsidR="00681CE0" w:rsidRPr="00BF1ACF">
        <w:rPr>
          <w:rFonts w:ascii="Times New Roman" w:hAnsi="Times New Roman" w:cs="Times New Roman"/>
          <w:sz w:val="24"/>
          <w:szCs w:val="24"/>
        </w:rPr>
        <w:t xml:space="preserve">, текущего и перспективного планирования; </w:t>
      </w:r>
      <w:r w:rsidR="00E905F0" w:rsidRPr="00BF1ACF">
        <w:rPr>
          <w:rFonts w:ascii="Times New Roman" w:hAnsi="Times New Roman" w:cs="Times New Roman"/>
          <w:sz w:val="24"/>
          <w:szCs w:val="24"/>
        </w:rPr>
        <w:t xml:space="preserve">посещение занятий и мероприятий); </w:t>
      </w:r>
      <w:r w:rsidRPr="00BF1ACF">
        <w:rPr>
          <w:rFonts w:ascii="Times New Roman" w:hAnsi="Times New Roman" w:cs="Times New Roman"/>
          <w:sz w:val="24"/>
          <w:szCs w:val="24"/>
        </w:rPr>
        <w:t>анализ и оценка проведённого мероприятия</w:t>
      </w:r>
      <w:r w:rsidR="00E905F0" w:rsidRPr="00BF1ACF">
        <w:rPr>
          <w:rFonts w:ascii="Times New Roman" w:hAnsi="Times New Roman" w:cs="Times New Roman"/>
          <w:sz w:val="24"/>
          <w:szCs w:val="24"/>
        </w:rPr>
        <w:t xml:space="preserve">; </w:t>
      </w:r>
    </w:p>
    <w:p w:rsidR="00EE3881"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3)итоговый контроль (анализ деятельности </w:t>
      </w:r>
      <w:r w:rsidR="007142CF" w:rsidRPr="00BF1ACF">
        <w:rPr>
          <w:rFonts w:ascii="Times New Roman" w:hAnsi="Times New Roman" w:cs="Times New Roman"/>
          <w:sz w:val="24"/>
          <w:szCs w:val="24"/>
        </w:rPr>
        <w:t xml:space="preserve">клубов </w:t>
      </w:r>
      <w:r w:rsidR="00E905F0" w:rsidRPr="00BF1ACF">
        <w:rPr>
          <w:rFonts w:ascii="Times New Roman" w:hAnsi="Times New Roman" w:cs="Times New Roman"/>
          <w:sz w:val="24"/>
          <w:szCs w:val="24"/>
        </w:rPr>
        <w:t xml:space="preserve">Учреждения в целом </w:t>
      </w:r>
      <w:r w:rsidRPr="00BF1ACF">
        <w:rPr>
          <w:rFonts w:ascii="Times New Roman" w:hAnsi="Times New Roman" w:cs="Times New Roman"/>
          <w:sz w:val="24"/>
          <w:szCs w:val="24"/>
        </w:rPr>
        <w:t>по результатам года).</w:t>
      </w:r>
    </w:p>
    <w:p w:rsidR="00EE3881"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6.3. Внешний контроль за выпо</w:t>
      </w:r>
      <w:r w:rsidR="003B7FEB" w:rsidRPr="00BF1ACF">
        <w:rPr>
          <w:rFonts w:ascii="Times New Roman" w:hAnsi="Times New Roman" w:cs="Times New Roman"/>
          <w:sz w:val="24"/>
          <w:szCs w:val="24"/>
        </w:rPr>
        <w:t xml:space="preserve">лнением муниципального задания </w:t>
      </w:r>
      <w:r w:rsidRPr="00BF1ACF">
        <w:rPr>
          <w:rFonts w:ascii="Times New Roman" w:hAnsi="Times New Roman" w:cs="Times New Roman"/>
          <w:sz w:val="24"/>
          <w:szCs w:val="24"/>
        </w:rPr>
        <w:t>осуществляет Управление культуры</w:t>
      </w:r>
      <w:r w:rsidR="003B7FEB" w:rsidRPr="00BF1ACF">
        <w:rPr>
          <w:rFonts w:ascii="Times New Roman" w:hAnsi="Times New Roman" w:cs="Times New Roman"/>
          <w:sz w:val="24"/>
          <w:szCs w:val="24"/>
        </w:rPr>
        <w:t>, спорта</w:t>
      </w:r>
      <w:r w:rsidRPr="00BF1ACF">
        <w:rPr>
          <w:rFonts w:ascii="Times New Roman" w:hAnsi="Times New Roman" w:cs="Times New Roman"/>
          <w:sz w:val="24"/>
          <w:szCs w:val="24"/>
        </w:rPr>
        <w:t xml:space="preserve"> и молодежной политики Администрации города Когалыма </w:t>
      </w:r>
      <w:r w:rsidR="007201F0" w:rsidRPr="00BF1ACF">
        <w:rPr>
          <w:rFonts w:ascii="Times New Roman" w:hAnsi="Times New Roman" w:cs="Times New Roman"/>
          <w:sz w:val="24"/>
          <w:szCs w:val="24"/>
        </w:rPr>
        <w:t xml:space="preserve">(далее – Управление) </w:t>
      </w:r>
      <w:r w:rsidR="00B32511" w:rsidRPr="00BF1ACF">
        <w:rPr>
          <w:rFonts w:ascii="Times New Roman" w:hAnsi="Times New Roman" w:cs="Times New Roman"/>
          <w:sz w:val="24"/>
          <w:szCs w:val="24"/>
        </w:rPr>
        <w:t>(начальник У</w:t>
      </w:r>
      <w:r w:rsidRPr="00BF1ACF">
        <w:rPr>
          <w:rFonts w:ascii="Times New Roman" w:hAnsi="Times New Roman" w:cs="Times New Roman"/>
          <w:sz w:val="24"/>
          <w:szCs w:val="24"/>
        </w:rPr>
        <w:t>правления, заместитель начальника</w:t>
      </w:r>
      <w:r w:rsidR="00682852" w:rsidRPr="00BF1ACF">
        <w:rPr>
          <w:rFonts w:ascii="Times New Roman" w:hAnsi="Times New Roman" w:cs="Times New Roman"/>
          <w:sz w:val="24"/>
          <w:szCs w:val="24"/>
        </w:rPr>
        <w:t xml:space="preserve"> Управления, начальник и специалисты отдела, курирующего Учреждение</w:t>
      </w:r>
      <w:r w:rsidRPr="00BF1ACF">
        <w:rPr>
          <w:rFonts w:ascii="Times New Roman" w:hAnsi="Times New Roman" w:cs="Times New Roman"/>
          <w:sz w:val="24"/>
          <w:szCs w:val="24"/>
        </w:rPr>
        <w:t>) путём:</w:t>
      </w:r>
    </w:p>
    <w:p w:rsidR="00EE3881"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1)</w:t>
      </w:r>
      <w:r w:rsidR="005F20B5">
        <w:rPr>
          <w:rFonts w:ascii="Times New Roman" w:hAnsi="Times New Roman" w:cs="Times New Roman"/>
          <w:sz w:val="24"/>
          <w:szCs w:val="24"/>
        </w:rPr>
        <w:t xml:space="preserve"> </w:t>
      </w:r>
      <w:r w:rsidRPr="00BF1ACF">
        <w:rPr>
          <w:rFonts w:ascii="Times New Roman" w:hAnsi="Times New Roman" w:cs="Times New Roman"/>
          <w:sz w:val="24"/>
          <w:szCs w:val="24"/>
        </w:rPr>
        <w:t>проведения мониторинга основных показателей работы за определённый период;</w:t>
      </w:r>
    </w:p>
    <w:p w:rsidR="00681CE0"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2)</w:t>
      </w:r>
      <w:r w:rsidR="005F20B5">
        <w:rPr>
          <w:rFonts w:ascii="Times New Roman" w:hAnsi="Times New Roman" w:cs="Times New Roman"/>
          <w:sz w:val="24"/>
          <w:szCs w:val="24"/>
        </w:rPr>
        <w:t xml:space="preserve"> </w:t>
      </w:r>
      <w:r w:rsidRPr="00BF1ACF">
        <w:rPr>
          <w:rFonts w:ascii="Times New Roman" w:hAnsi="Times New Roman" w:cs="Times New Roman"/>
          <w:sz w:val="24"/>
          <w:szCs w:val="24"/>
        </w:rPr>
        <w:t>анали</w:t>
      </w:r>
      <w:r w:rsidR="007223E2" w:rsidRPr="00BF1ACF">
        <w:rPr>
          <w:rFonts w:ascii="Times New Roman" w:hAnsi="Times New Roman" w:cs="Times New Roman"/>
          <w:sz w:val="24"/>
          <w:szCs w:val="24"/>
        </w:rPr>
        <w:t>за обращений и жалоб граждан в У</w:t>
      </w:r>
      <w:r w:rsidRPr="00BF1ACF">
        <w:rPr>
          <w:rFonts w:ascii="Times New Roman" w:hAnsi="Times New Roman" w:cs="Times New Roman"/>
          <w:sz w:val="24"/>
          <w:szCs w:val="24"/>
        </w:rPr>
        <w:t xml:space="preserve">правление, проведение по фактам обращений служебных расследований с привлечением соответствующих специалистов по выявленным нарушениям; </w:t>
      </w:r>
    </w:p>
    <w:p w:rsidR="00EE3881" w:rsidRPr="00BF1ACF" w:rsidRDefault="00EE3881" w:rsidP="00CD6CE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3)</w:t>
      </w:r>
      <w:r w:rsidR="005F20B5">
        <w:rPr>
          <w:rFonts w:ascii="Times New Roman" w:hAnsi="Times New Roman" w:cs="Times New Roman"/>
          <w:sz w:val="24"/>
          <w:szCs w:val="24"/>
        </w:rPr>
        <w:t xml:space="preserve"> </w:t>
      </w:r>
      <w:r w:rsidRPr="00BF1ACF">
        <w:rPr>
          <w:rFonts w:ascii="Times New Roman" w:hAnsi="Times New Roman" w:cs="Times New Roman"/>
          <w:sz w:val="24"/>
          <w:szCs w:val="24"/>
        </w:rPr>
        <w:t>проведения контрольных мероприятий, в том числе</w:t>
      </w:r>
      <w:r w:rsidR="00681CE0" w:rsidRPr="00BF1ACF">
        <w:rPr>
          <w:rFonts w:ascii="Times New Roman" w:hAnsi="Times New Roman" w:cs="Times New Roman"/>
          <w:sz w:val="24"/>
          <w:szCs w:val="24"/>
        </w:rPr>
        <w:t xml:space="preserve">контроль </w:t>
      </w:r>
      <w:r w:rsidR="00281522" w:rsidRPr="00BF1ACF">
        <w:rPr>
          <w:rFonts w:ascii="Times New Roman" w:hAnsi="Times New Roman" w:cs="Times New Roman"/>
          <w:sz w:val="24"/>
          <w:szCs w:val="24"/>
        </w:rPr>
        <w:t>деятельности клубов, Учреждения в целом (</w:t>
      </w:r>
      <w:r w:rsidR="00681CE0" w:rsidRPr="00BF1ACF">
        <w:rPr>
          <w:rFonts w:ascii="Times New Roman" w:hAnsi="Times New Roman" w:cs="Times New Roman"/>
          <w:sz w:val="24"/>
          <w:szCs w:val="24"/>
        </w:rPr>
        <w:t>проверка</w:t>
      </w:r>
      <w:r w:rsidR="003425D6" w:rsidRPr="00BF1ACF">
        <w:rPr>
          <w:rFonts w:ascii="Times New Roman" w:hAnsi="Times New Roman" w:cs="Times New Roman"/>
          <w:sz w:val="24"/>
          <w:szCs w:val="24"/>
        </w:rPr>
        <w:t xml:space="preserve"> и анализ программ</w:t>
      </w:r>
      <w:r w:rsidR="007D789B" w:rsidRPr="00BF1ACF">
        <w:rPr>
          <w:rFonts w:ascii="Times New Roman" w:hAnsi="Times New Roman" w:cs="Times New Roman"/>
          <w:sz w:val="24"/>
          <w:szCs w:val="24"/>
        </w:rPr>
        <w:t>,</w:t>
      </w:r>
      <w:r w:rsidR="00234660" w:rsidRPr="00BF1ACF">
        <w:rPr>
          <w:rFonts w:ascii="Times New Roman" w:hAnsi="Times New Roman" w:cs="Times New Roman"/>
          <w:sz w:val="24"/>
          <w:szCs w:val="24"/>
        </w:rPr>
        <w:t xml:space="preserve"> положений</w:t>
      </w:r>
      <w:r w:rsidR="00681CE0" w:rsidRPr="00BF1ACF">
        <w:rPr>
          <w:rFonts w:ascii="Times New Roman" w:hAnsi="Times New Roman" w:cs="Times New Roman"/>
          <w:sz w:val="24"/>
          <w:szCs w:val="24"/>
        </w:rPr>
        <w:t xml:space="preserve">; </w:t>
      </w:r>
      <w:r w:rsidR="00281522" w:rsidRPr="00BF1ACF">
        <w:rPr>
          <w:rFonts w:ascii="Times New Roman" w:hAnsi="Times New Roman" w:cs="Times New Roman"/>
          <w:sz w:val="24"/>
          <w:szCs w:val="24"/>
        </w:rPr>
        <w:t>посещение занятий</w:t>
      </w:r>
      <w:r w:rsidR="003425D6" w:rsidRPr="00BF1ACF">
        <w:rPr>
          <w:rFonts w:ascii="Times New Roman" w:hAnsi="Times New Roman" w:cs="Times New Roman"/>
          <w:sz w:val="24"/>
          <w:szCs w:val="24"/>
        </w:rPr>
        <w:t>, мероприятий</w:t>
      </w:r>
      <w:r w:rsidR="00281522" w:rsidRPr="00BF1ACF">
        <w:rPr>
          <w:rFonts w:ascii="Times New Roman" w:hAnsi="Times New Roman" w:cs="Times New Roman"/>
          <w:sz w:val="24"/>
          <w:szCs w:val="24"/>
        </w:rPr>
        <w:t>; анализ и оценка проведённого мероприятия;</w:t>
      </w:r>
      <w:r w:rsidRPr="00BF1ACF">
        <w:rPr>
          <w:rFonts w:ascii="Times New Roman" w:hAnsi="Times New Roman" w:cs="Times New Roman"/>
          <w:sz w:val="24"/>
          <w:szCs w:val="24"/>
        </w:rPr>
        <w:t xml:space="preserve"> проверка книги жалоб Учреждения на предмет фиксации в ней жалоб на качество услуг, а также факт принятия мер по жалобам</w:t>
      </w:r>
      <w:r w:rsidR="00572BE0" w:rsidRPr="00BF1ACF">
        <w:rPr>
          <w:rFonts w:ascii="Times New Roman" w:hAnsi="Times New Roman" w:cs="Times New Roman"/>
          <w:sz w:val="24"/>
          <w:szCs w:val="24"/>
        </w:rPr>
        <w:t>)</w:t>
      </w:r>
      <w:r w:rsidRPr="00BF1ACF">
        <w:rPr>
          <w:rFonts w:ascii="Times New Roman" w:hAnsi="Times New Roman" w:cs="Times New Roman"/>
          <w:sz w:val="24"/>
          <w:szCs w:val="24"/>
        </w:rPr>
        <w:t>.</w:t>
      </w:r>
    </w:p>
    <w:p w:rsidR="00EE3881" w:rsidRPr="00BF1ACF" w:rsidRDefault="00B41349"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6.4. Муниципальное задание </w:t>
      </w:r>
      <w:r w:rsidR="00EE3881" w:rsidRPr="00BF1ACF">
        <w:rPr>
          <w:rFonts w:ascii="Times New Roman" w:hAnsi="Times New Roman" w:cs="Times New Roman"/>
          <w:sz w:val="24"/>
          <w:szCs w:val="24"/>
        </w:rPr>
        <w:t>может быть досрочно  прекращено (полностью или частично) в случаях:</w:t>
      </w:r>
    </w:p>
    <w:p w:rsidR="00EE3881" w:rsidRPr="00BF1ACF" w:rsidRDefault="00EE3881"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w:t>
      </w:r>
      <w:r w:rsidR="005F20B5">
        <w:rPr>
          <w:rFonts w:ascii="Times New Roman" w:hAnsi="Times New Roman" w:cs="Times New Roman"/>
          <w:sz w:val="24"/>
          <w:szCs w:val="24"/>
        </w:rPr>
        <w:t xml:space="preserve"> </w:t>
      </w:r>
      <w:r w:rsidRPr="00BF1ACF">
        <w:rPr>
          <w:rFonts w:ascii="Times New Roman" w:hAnsi="Times New Roman" w:cs="Times New Roman"/>
          <w:sz w:val="24"/>
          <w:szCs w:val="24"/>
        </w:rPr>
        <w:t xml:space="preserve">реорганизации или ликвидации </w:t>
      </w:r>
      <w:r w:rsidR="00682852" w:rsidRPr="00BF1ACF">
        <w:rPr>
          <w:rFonts w:ascii="Times New Roman" w:hAnsi="Times New Roman" w:cs="Times New Roman"/>
          <w:sz w:val="24"/>
          <w:szCs w:val="24"/>
        </w:rPr>
        <w:t>У</w:t>
      </w:r>
      <w:r w:rsidRPr="00BF1ACF">
        <w:rPr>
          <w:rFonts w:ascii="Times New Roman" w:hAnsi="Times New Roman" w:cs="Times New Roman"/>
          <w:sz w:val="24"/>
          <w:szCs w:val="24"/>
        </w:rPr>
        <w:t>чреждения;</w:t>
      </w:r>
    </w:p>
    <w:p w:rsidR="00EE3881" w:rsidRPr="00BF1ACF" w:rsidRDefault="00EE3881"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w:t>
      </w:r>
      <w:r w:rsidR="005F20B5">
        <w:rPr>
          <w:rFonts w:ascii="Times New Roman" w:hAnsi="Times New Roman" w:cs="Times New Roman"/>
          <w:sz w:val="24"/>
          <w:szCs w:val="24"/>
        </w:rPr>
        <w:t xml:space="preserve"> </w:t>
      </w:r>
      <w:r w:rsidRPr="00BF1ACF">
        <w:rPr>
          <w:rFonts w:ascii="Times New Roman" w:hAnsi="Times New Roman" w:cs="Times New Roman"/>
          <w:sz w:val="24"/>
          <w:szCs w:val="24"/>
        </w:rPr>
        <w:t xml:space="preserve">в случаях, когда </w:t>
      </w:r>
      <w:r w:rsidR="00682852" w:rsidRPr="00BF1ACF">
        <w:rPr>
          <w:rFonts w:ascii="Times New Roman" w:hAnsi="Times New Roman" w:cs="Times New Roman"/>
          <w:sz w:val="24"/>
          <w:szCs w:val="24"/>
        </w:rPr>
        <w:t>У</w:t>
      </w:r>
      <w:r w:rsidRPr="00BF1ACF">
        <w:rPr>
          <w:rFonts w:ascii="Times New Roman" w:hAnsi="Times New Roman" w:cs="Times New Roman"/>
          <w:sz w:val="24"/>
          <w:szCs w:val="24"/>
        </w:rPr>
        <w:t>чрежден</w:t>
      </w:r>
      <w:r w:rsidR="00BB737A" w:rsidRPr="00BF1ACF">
        <w:rPr>
          <w:rFonts w:ascii="Times New Roman" w:hAnsi="Times New Roman" w:cs="Times New Roman"/>
          <w:sz w:val="24"/>
          <w:szCs w:val="24"/>
        </w:rPr>
        <w:t xml:space="preserve">ие </w:t>
      </w:r>
      <w:r w:rsidRPr="00BF1ACF">
        <w:rPr>
          <w:rFonts w:ascii="Times New Roman" w:hAnsi="Times New Roman" w:cs="Times New Roman"/>
          <w:sz w:val="24"/>
          <w:szCs w:val="24"/>
        </w:rPr>
        <w:t xml:space="preserve">не обеспечивает выполнения муниципального задания или имеются основания предполагать, что муниципальное задание не будет выполнено в полном объёме или в соответствии с установленными требованиями. </w:t>
      </w:r>
    </w:p>
    <w:p w:rsidR="00EE3881" w:rsidRPr="00BF1ACF" w:rsidRDefault="00EE3881" w:rsidP="00530037">
      <w:pPr>
        <w:spacing w:after="0" w:line="240" w:lineRule="auto"/>
        <w:ind w:firstLine="709"/>
        <w:jc w:val="both"/>
        <w:rPr>
          <w:rFonts w:ascii="Times New Roman" w:hAnsi="Times New Roman" w:cs="Times New Roman"/>
          <w:sz w:val="24"/>
          <w:szCs w:val="24"/>
        </w:rPr>
      </w:pPr>
    </w:p>
    <w:p w:rsidR="00EE3881" w:rsidRPr="00BF1ACF" w:rsidRDefault="00EE3881" w:rsidP="001012F6">
      <w:pPr>
        <w:spacing w:after="0" w:line="240" w:lineRule="auto"/>
        <w:ind w:firstLine="709"/>
        <w:rPr>
          <w:rFonts w:ascii="Times New Roman" w:hAnsi="Times New Roman" w:cs="Times New Roman"/>
          <w:b/>
          <w:sz w:val="24"/>
          <w:szCs w:val="24"/>
        </w:rPr>
      </w:pPr>
      <w:r w:rsidRPr="00BF1ACF">
        <w:rPr>
          <w:rFonts w:ascii="Times New Roman" w:hAnsi="Times New Roman" w:cs="Times New Roman"/>
          <w:b/>
          <w:sz w:val="24"/>
          <w:szCs w:val="24"/>
        </w:rPr>
        <w:t>7. Требования к отчётности об ис</w:t>
      </w:r>
      <w:r w:rsidR="00695EAC" w:rsidRPr="00BF1ACF">
        <w:rPr>
          <w:rFonts w:ascii="Times New Roman" w:hAnsi="Times New Roman" w:cs="Times New Roman"/>
          <w:b/>
          <w:sz w:val="24"/>
          <w:szCs w:val="24"/>
        </w:rPr>
        <w:t>полнении муниципального задания</w:t>
      </w:r>
    </w:p>
    <w:p w:rsidR="00EE3881" w:rsidRPr="00BF1ACF" w:rsidRDefault="00695EAC"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7.1. </w:t>
      </w:r>
      <w:r w:rsidR="00CE1E0C" w:rsidRPr="00BF1ACF">
        <w:rPr>
          <w:rFonts w:ascii="Times New Roman" w:hAnsi="Times New Roman" w:cs="Times New Roman"/>
          <w:sz w:val="24"/>
          <w:szCs w:val="24"/>
        </w:rPr>
        <w:t>Учреждение</w:t>
      </w:r>
      <w:r w:rsidR="00EE3881" w:rsidRPr="00BF1ACF">
        <w:rPr>
          <w:rFonts w:ascii="Times New Roman" w:hAnsi="Times New Roman" w:cs="Times New Roman"/>
          <w:sz w:val="24"/>
          <w:szCs w:val="24"/>
        </w:rPr>
        <w:t xml:space="preserve">  предоставляет в Управление следующие отчёты о  выполнении муниципального задания:</w:t>
      </w:r>
    </w:p>
    <w:p w:rsidR="00EE3881" w:rsidRPr="00BF1ACF" w:rsidRDefault="00EE3881" w:rsidP="00530037">
      <w:pPr>
        <w:spacing w:after="0" w:line="240" w:lineRule="auto"/>
        <w:ind w:firstLine="709"/>
        <w:rPr>
          <w:rFonts w:ascii="Times New Roman" w:hAnsi="Times New Roman" w:cs="Times New Roman"/>
          <w:sz w:val="24"/>
          <w:szCs w:val="24"/>
        </w:rPr>
      </w:pPr>
      <w:r w:rsidRPr="00BF1ACF">
        <w:rPr>
          <w:rFonts w:ascii="Times New Roman" w:hAnsi="Times New Roman" w:cs="Times New Roman"/>
          <w:sz w:val="24"/>
          <w:szCs w:val="24"/>
        </w:rPr>
        <w:t>- еженедельные отчёты</w:t>
      </w:r>
      <w:r w:rsidR="000C763F" w:rsidRPr="00BF1ACF">
        <w:rPr>
          <w:rFonts w:ascii="Times New Roman" w:hAnsi="Times New Roman" w:cs="Times New Roman"/>
          <w:sz w:val="24"/>
          <w:szCs w:val="24"/>
        </w:rPr>
        <w:t xml:space="preserve"> в рамках отчёта Учреждения</w:t>
      </w:r>
      <w:r w:rsidRPr="00BF1ACF">
        <w:rPr>
          <w:rFonts w:ascii="Times New Roman" w:hAnsi="Times New Roman" w:cs="Times New Roman"/>
          <w:sz w:val="24"/>
          <w:szCs w:val="24"/>
        </w:rPr>
        <w:t xml:space="preserve"> (каждый понедельник);</w:t>
      </w:r>
    </w:p>
    <w:p w:rsidR="00EE3881" w:rsidRPr="00BF1ACF" w:rsidRDefault="00EE3881" w:rsidP="00530037">
      <w:pPr>
        <w:spacing w:after="0" w:line="240" w:lineRule="auto"/>
        <w:ind w:firstLine="709"/>
        <w:rPr>
          <w:rFonts w:ascii="Times New Roman" w:hAnsi="Times New Roman" w:cs="Times New Roman"/>
          <w:sz w:val="24"/>
          <w:szCs w:val="24"/>
        </w:rPr>
      </w:pPr>
      <w:r w:rsidRPr="00BF1ACF">
        <w:rPr>
          <w:rFonts w:ascii="Times New Roman" w:hAnsi="Times New Roman" w:cs="Times New Roman"/>
          <w:sz w:val="24"/>
          <w:szCs w:val="24"/>
        </w:rPr>
        <w:t>- квартальные отчёты</w:t>
      </w:r>
      <w:r w:rsidR="000C763F" w:rsidRPr="00BF1ACF">
        <w:rPr>
          <w:rFonts w:ascii="Times New Roman" w:hAnsi="Times New Roman" w:cs="Times New Roman"/>
          <w:sz w:val="24"/>
          <w:szCs w:val="24"/>
        </w:rPr>
        <w:t xml:space="preserve"> в рамках отчёта Учреждения</w:t>
      </w:r>
      <w:r w:rsidRPr="00BF1ACF">
        <w:rPr>
          <w:rFonts w:ascii="Times New Roman" w:hAnsi="Times New Roman" w:cs="Times New Roman"/>
          <w:sz w:val="24"/>
          <w:szCs w:val="24"/>
        </w:rPr>
        <w:t xml:space="preserve"> (до 20 числа последнего месяца квартала);</w:t>
      </w:r>
    </w:p>
    <w:p w:rsidR="00E43E97" w:rsidRPr="00BF1ACF" w:rsidRDefault="00E43E97" w:rsidP="00530037">
      <w:pPr>
        <w:spacing w:after="0" w:line="240" w:lineRule="auto"/>
        <w:ind w:firstLine="709"/>
        <w:rPr>
          <w:rFonts w:ascii="Times New Roman" w:hAnsi="Times New Roman" w:cs="Times New Roman"/>
          <w:i/>
          <w:sz w:val="24"/>
          <w:szCs w:val="24"/>
        </w:rPr>
      </w:pPr>
      <w:r w:rsidRPr="00BF1ACF">
        <w:rPr>
          <w:rFonts w:ascii="Times New Roman" w:hAnsi="Times New Roman" w:cs="Times New Roman"/>
          <w:sz w:val="24"/>
          <w:szCs w:val="24"/>
        </w:rPr>
        <w:t>- отчёт о</w:t>
      </w:r>
      <w:r w:rsidR="001C36BD" w:rsidRPr="00BF1ACF">
        <w:rPr>
          <w:rFonts w:ascii="Times New Roman" w:hAnsi="Times New Roman" w:cs="Times New Roman"/>
          <w:sz w:val="24"/>
          <w:szCs w:val="24"/>
        </w:rPr>
        <w:t>б ис</w:t>
      </w:r>
      <w:r w:rsidRPr="00BF1ACF">
        <w:rPr>
          <w:rFonts w:ascii="Times New Roman" w:hAnsi="Times New Roman" w:cs="Times New Roman"/>
          <w:sz w:val="24"/>
          <w:szCs w:val="24"/>
        </w:rPr>
        <w:t>полнении муниципальн</w:t>
      </w:r>
      <w:r w:rsidR="003425D6" w:rsidRPr="00BF1ACF">
        <w:rPr>
          <w:rFonts w:ascii="Times New Roman" w:hAnsi="Times New Roman" w:cs="Times New Roman"/>
          <w:sz w:val="24"/>
          <w:szCs w:val="24"/>
        </w:rPr>
        <w:t>ого задания (</w:t>
      </w:r>
      <w:r w:rsidR="001C36BD" w:rsidRPr="00BF1ACF">
        <w:rPr>
          <w:rFonts w:ascii="Times New Roman" w:hAnsi="Times New Roman" w:cs="Times New Roman"/>
          <w:sz w:val="24"/>
          <w:szCs w:val="24"/>
        </w:rPr>
        <w:t>до 25</w:t>
      </w:r>
      <w:r w:rsidRPr="00BF1ACF">
        <w:rPr>
          <w:rFonts w:ascii="Times New Roman" w:hAnsi="Times New Roman" w:cs="Times New Roman"/>
          <w:sz w:val="24"/>
          <w:szCs w:val="24"/>
        </w:rPr>
        <w:t xml:space="preserve"> числа последнего месяца </w:t>
      </w:r>
      <w:r w:rsidR="001C36BD" w:rsidRPr="00BF1ACF">
        <w:rPr>
          <w:rFonts w:ascii="Times New Roman" w:hAnsi="Times New Roman" w:cs="Times New Roman"/>
          <w:sz w:val="24"/>
          <w:szCs w:val="24"/>
        </w:rPr>
        <w:t xml:space="preserve">отчётного </w:t>
      </w:r>
      <w:r w:rsidRPr="00BF1ACF">
        <w:rPr>
          <w:rFonts w:ascii="Times New Roman" w:hAnsi="Times New Roman" w:cs="Times New Roman"/>
          <w:sz w:val="24"/>
          <w:szCs w:val="24"/>
        </w:rPr>
        <w:t>квартала</w:t>
      </w:r>
      <w:r w:rsidR="001C36BD" w:rsidRPr="00BF1ACF">
        <w:rPr>
          <w:rFonts w:ascii="Times New Roman" w:hAnsi="Times New Roman" w:cs="Times New Roman"/>
          <w:sz w:val="24"/>
          <w:szCs w:val="24"/>
        </w:rPr>
        <w:t xml:space="preserve"> ежегодно согласно приложению </w:t>
      </w:r>
      <w:r w:rsidR="00D95C2B" w:rsidRPr="00BF1ACF">
        <w:rPr>
          <w:rFonts w:ascii="Times New Roman" w:hAnsi="Times New Roman" w:cs="Times New Roman"/>
          <w:sz w:val="24"/>
          <w:szCs w:val="24"/>
        </w:rPr>
        <w:t xml:space="preserve">1 </w:t>
      </w:r>
      <w:r w:rsidR="001C36BD" w:rsidRPr="00BF1ACF">
        <w:rPr>
          <w:rFonts w:ascii="Times New Roman" w:hAnsi="Times New Roman" w:cs="Times New Roman"/>
          <w:sz w:val="24"/>
          <w:szCs w:val="24"/>
        </w:rPr>
        <w:t>к муниципальному заданию</w:t>
      </w:r>
      <w:r w:rsidRPr="00BF1ACF">
        <w:rPr>
          <w:rFonts w:ascii="Times New Roman" w:hAnsi="Times New Roman" w:cs="Times New Roman"/>
          <w:sz w:val="24"/>
          <w:szCs w:val="24"/>
        </w:rPr>
        <w:t>)</w:t>
      </w:r>
      <w:r w:rsidR="001C36BD" w:rsidRPr="00BF1ACF">
        <w:rPr>
          <w:rFonts w:ascii="Times New Roman" w:hAnsi="Times New Roman" w:cs="Times New Roman"/>
          <w:sz w:val="24"/>
          <w:szCs w:val="24"/>
        </w:rPr>
        <w:t>;</w:t>
      </w:r>
    </w:p>
    <w:p w:rsidR="000F6D32" w:rsidRPr="00BF1ACF" w:rsidRDefault="00C95953" w:rsidP="00530037">
      <w:pPr>
        <w:spacing w:after="0" w:line="240" w:lineRule="auto"/>
        <w:ind w:firstLine="709"/>
        <w:rPr>
          <w:rFonts w:ascii="Times New Roman" w:hAnsi="Times New Roman" w:cs="Times New Roman"/>
          <w:sz w:val="24"/>
          <w:szCs w:val="24"/>
        </w:rPr>
      </w:pPr>
      <w:r w:rsidRPr="00BF1ACF">
        <w:rPr>
          <w:rFonts w:ascii="Times New Roman" w:hAnsi="Times New Roman" w:cs="Times New Roman"/>
          <w:sz w:val="24"/>
          <w:szCs w:val="24"/>
        </w:rPr>
        <w:t>- информационно-аналитиче</w:t>
      </w:r>
      <w:r w:rsidR="00EE3881" w:rsidRPr="00BF1ACF">
        <w:rPr>
          <w:rFonts w:ascii="Times New Roman" w:hAnsi="Times New Roman" w:cs="Times New Roman"/>
          <w:sz w:val="24"/>
          <w:szCs w:val="24"/>
        </w:rPr>
        <w:t>ский отчёт за год (</w:t>
      </w:r>
      <w:r w:rsidR="00F85F24" w:rsidRPr="00BF1ACF">
        <w:rPr>
          <w:rFonts w:ascii="Times New Roman" w:hAnsi="Times New Roman" w:cs="Times New Roman"/>
          <w:sz w:val="24"/>
          <w:szCs w:val="24"/>
        </w:rPr>
        <w:t>до 20</w:t>
      </w:r>
      <w:r w:rsidR="000F6D32" w:rsidRPr="00BF1ACF">
        <w:rPr>
          <w:rFonts w:ascii="Times New Roman" w:hAnsi="Times New Roman" w:cs="Times New Roman"/>
          <w:sz w:val="24"/>
          <w:szCs w:val="24"/>
        </w:rPr>
        <w:t xml:space="preserve"> декабря ежегодно);</w:t>
      </w:r>
    </w:p>
    <w:p w:rsidR="00EE3881" w:rsidRPr="00BF1ACF" w:rsidRDefault="000F6D32" w:rsidP="00530037">
      <w:pPr>
        <w:spacing w:after="0" w:line="240" w:lineRule="auto"/>
        <w:ind w:firstLine="709"/>
        <w:rPr>
          <w:rFonts w:ascii="Times New Roman" w:hAnsi="Times New Roman" w:cs="Times New Roman"/>
          <w:sz w:val="24"/>
          <w:szCs w:val="24"/>
        </w:rPr>
      </w:pPr>
      <w:r w:rsidRPr="00BF1ACF">
        <w:rPr>
          <w:rFonts w:ascii="Times New Roman" w:hAnsi="Times New Roman" w:cs="Times New Roman"/>
          <w:sz w:val="24"/>
          <w:szCs w:val="24"/>
        </w:rPr>
        <w:t>- статистический о</w:t>
      </w:r>
      <w:r w:rsidR="003341F0" w:rsidRPr="00BF1ACF">
        <w:rPr>
          <w:rFonts w:ascii="Times New Roman" w:hAnsi="Times New Roman" w:cs="Times New Roman"/>
          <w:sz w:val="24"/>
          <w:szCs w:val="24"/>
        </w:rPr>
        <w:t xml:space="preserve">тчёт (до </w:t>
      </w:r>
      <w:r w:rsidR="003341F0" w:rsidRPr="008916B1">
        <w:rPr>
          <w:rFonts w:ascii="Times New Roman" w:hAnsi="Times New Roman" w:cs="Times New Roman"/>
          <w:sz w:val="24"/>
          <w:szCs w:val="24"/>
        </w:rPr>
        <w:t>15 июня и до 15</w:t>
      </w:r>
      <w:r w:rsidRPr="008916B1">
        <w:rPr>
          <w:rFonts w:ascii="Times New Roman" w:hAnsi="Times New Roman" w:cs="Times New Roman"/>
          <w:sz w:val="24"/>
          <w:szCs w:val="24"/>
        </w:rPr>
        <w:t xml:space="preserve"> декабря</w:t>
      </w:r>
      <w:r w:rsidRPr="00BF1ACF">
        <w:rPr>
          <w:rFonts w:ascii="Times New Roman" w:hAnsi="Times New Roman" w:cs="Times New Roman"/>
          <w:sz w:val="24"/>
          <w:szCs w:val="24"/>
        </w:rPr>
        <w:t xml:space="preserve"> ежегодно).</w:t>
      </w:r>
    </w:p>
    <w:p w:rsidR="00534A48" w:rsidRPr="00BF1ACF" w:rsidRDefault="00534A48" w:rsidP="00530037">
      <w:pPr>
        <w:spacing w:after="0" w:line="240" w:lineRule="auto"/>
        <w:ind w:firstLine="709"/>
        <w:rPr>
          <w:rFonts w:ascii="Times New Roman" w:hAnsi="Times New Roman" w:cs="Times New Roman"/>
          <w:sz w:val="24"/>
          <w:szCs w:val="24"/>
          <w:highlight w:val="yellow"/>
        </w:rPr>
      </w:pPr>
    </w:p>
    <w:p w:rsidR="00EE3881" w:rsidRPr="00BF1ACF" w:rsidRDefault="00EE3881" w:rsidP="00530037">
      <w:pPr>
        <w:spacing w:after="0" w:line="240" w:lineRule="auto"/>
        <w:ind w:firstLine="709"/>
        <w:rPr>
          <w:rFonts w:ascii="Times New Roman" w:hAnsi="Times New Roman" w:cs="Times New Roman"/>
          <w:b/>
          <w:sz w:val="24"/>
          <w:szCs w:val="24"/>
        </w:rPr>
      </w:pPr>
      <w:r w:rsidRPr="00BF1ACF">
        <w:rPr>
          <w:rFonts w:ascii="Times New Roman" w:hAnsi="Times New Roman" w:cs="Times New Roman"/>
          <w:b/>
          <w:sz w:val="24"/>
          <w:szCs w:val="24"/>
        </w:rPr>
        <w:t>8. Порядок   и</w:t>
      </w:r>
      <w:r w:rsidR="00695EAC" w:rsidRPr="00BF1ACF">
        <w:rPr>
          <w:rFonts w:ascii="Times New Roman" w:hAnsi="Times New Roman" w:cs="Times New Roman"/>
          <w:b/>
          <w:sz w:val="24"/>
          <w:szCs w:val="24"/>
        </w:rPr>
        <w:t>зменения муниципального задания</w:t>
      </w:r>
    </w:p>
    <w:p w:rsidR="00EE3881" w:rsidRPr="00BF1ACF" w:rsidRDefault="00EE3881" w:rsidP="00530037">
      <w:pPr>
        <w:spacing w:after="0" w:line="240" w:lineRule="auto"/>
        <w:ind w:firstLine="709"/>
        <w:rPr>
          <w:rFonts w:ascii="Times New Roman" w:hAnsi="Times New Roman" w:cs="Times New Roman"/>
          <w:sz w:val="24"/>
          <w:szCs w:val="24"/>
        </w:rPr>
      </w:pPr>
      <w:r w:rsidRPr="00BF1ACF">
        <w:rPr>
          <w:rFonts w:ascii="Times New Roman" w:hAnsi="Times New Roman" w:cs="Times New Roman"/>
          <w:sz w:val="24"/>
          <w:szCs w:val="24"/>
        </w:rPr>
        <w:t>8.1. Муниципальное задание  может быть изменено в течение текущего финансового года в случаях:</w:t>
      </w:r>
    </w:p>
    <w:p w:rsidR="00EE3881" w:rsidRPr="00BF1ACF" w:rsidRDefault="00EE3881"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-изменения объёма бюджетных ассигнований и лимитов бюджетных обязательств, доведённых для финансового обеспечения выполнения муниципального задания;</w:t>
      </w:r>
    </w:p>
    <w:p w:rsidR="00EE3881" w:rsidRPr="00BF1ACF" w:rsidRDefault="00EE3881"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-изменения нормативно-правовых актов Российской Федерации, Ханты-Мансийского автономного округа - Югры, муниципальных правовых актов города Когалыма, влекущих изменение требований к категориям физических и юридических лиц, являющихся потребителями услуг, показателям, характеризующим качество и объём услуг, порядку или результату оказания услуг, предельным ценам (тарифам) на оплату услуг потребителями;</w:t>
      </w:r>
    </w:p>
    <w:p w:rsidR="00EE3881" w:rsidRPr="00BF1ACF" w:rsidRDefault="00EE3881"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-изменения численности потребителей услуг, спроса на услуги или иных условий оказания услуг, влияющих на объём и качество (в том числе на основании предложений муниципальных бюджетных учреждений).</w:t>
      </w:r>
    </w:p>
    <w:p w:rsidR="001012F6" w:rsidRPr="00EC57AE" w:rsidRDefault="00EE3881" w:rsidP="00EC57AE">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8.2. Об изменении муниципального задания  руководитель  </w:t>
      </w:r>
      <w:r w:rsidR="00137605" w:rsidRPr="00BF1ACF">
        <w:rPr>
          <w:rFonts w:ascii="Times New Roman" w:hAnsi="Times New Roman" w:cs="Times New Roman"/>
          <w:sz w:val="24"/>
          <w:szCs w:val="24"/>
        </w:rPr>
        <w:t>Управления</w:t>
      </w:r>
      <w:r w:rsidRPr="00BF1ACF">
        <w:rPr>
          <w:rFonts w:ascii="Times New Roman" w:hAnsi="Times New Roman" w:cs="Times New Roman"/>
          <w:sz w:val="24"/>
          <w:szCs w:val="24"/>
        </w:rPr>
        <w:t xml:space="preserve"> обязан письменно уведомить руководителя  </w:t>
      </w:r>
      <w:r w:rsidR="00137605" w:rsidRPr="00BF1ACF">
        <w:rPr>
          <w:rFonts w:ascii="Times New Roman" w:hAnsi="Times New Roman" w:cs="Times New Roman"/>
          <w:sz w:val="24"/>
          <w:szCs w:val="24"/>
        </w:rPr>
        <w:t>У</w:t>
      </w:r>
      <w:r w:rsidRPr="00BF1ACF">
        <w:rPr>
          <w:rFonts w:ascii="Times New Roman" w:hAnsi="Times New Roman" w:cs="Times New Roman"/>
          <w:sz w:val="24"/>
          <w:szCs w:val="24"/>
        </w:rPr>
        <w:t>чреждения не позднее, чем за 10 дней до дня вступления в силу решения об изменении задания</w:t>
      </w:r>
      <w:r w:rsidR="008C2728" w:rsidRPr="00BF1ACF">
        <w:rPr>
          <w:rFonts w:ascii="Times New Roman" w:hAnsi="Times New Roman" w:cs="Times New Roman"/>
          <w:sz w:val="24"/>
          <w:szCs w:val="24"/>
        </w:rPr>
        <w:t>.</w:t>
      </w:r>
    </w:p>
    <w:p w:rsidR="00CB1FC9" w:rsidRPr="00BF1ACF" w:rsidRDefault="00CB1FC9" w:rsidP="00530037">
      <w:pPr>
        <w:spacing w:after="0" w:line="240" w:lineRule="auto"/>
        <w:ind w:firstLine="709"/>
        <w:rPr>
          <w:rFonts w:ascii="Times New Roman" w:hAnsi="Times New Roman" w:cs="Times New Roman"/>
          <w:b/>
          <w:sz w:val="24"/>
          <w:szCs w:val="24"/>
        </w:rPr>
      </w:pPr>
      <w:r w:rsidRPr="00BF1ACF">
        <w:rPr>
          <w:rFonts w:ascii="Times New Roman" w:hAnsi="Times New Roman" w:cs="Times New Roman"/>
          <w:b/>
          <w:sz w:val="24"/>
          <w:szCs w:val="24"/>
        </w:rPr>
        <w:lastRenderedPageBreak/>
        <w:t>РАЗДЕЛ 2</w:t>
      </w:r>
    </w:p>
    <w:p w:rsidR="00CB1FC9" w:rsidRPr="00BF1ACF" w:rsidRDefault="00CB1FC9" w:rsidP="00530037">
      <w:pPr>
        <w:spacing w:after="0" w:line="240" w:lineRule="auto"/>
        <w:ind w:firstLine="709"/>
        <w:rPr>
          <w:rFonts w:ascii="Times New Roman" w:hAnsi="Times New Roman" w:cs="Times New Roman"/>
          <w:sz w:val="24"/>
          <w:szCs w:val="24"/>
        </w:rPr>
      </w:pPr>
    </w:p>
    <w:p w:rsidR="00CB1FC9" w:rsidRPr="00BF1ACF" w:rsidRDefault="00CB1FC9"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1.</w:t>
      </w:r>
      <w:r w:rsidRPr="00BF1ACF">
        <w:rPr>
          <w:rFonts w:ascii="Times New Roman" w:hAnsi="Times New Roman" w:cs="Times New Roman"/>
          <w:sz w:val="24"/>
          <w:szCs w:val="24"/>
        </w:rPr>
        <w:tab/>
        <w:t xml:space="preserve">Наименование муниципальной услуги: </w:t>
      </w:r>
      <w:r w:rsidRPr="00BF1ACF">
        <w:rPr>
          <w:rFonts w:ascii="Times New Roman" w:hAnsi="Times New Roman" w:cs="Times New Roman"/>
          <w:b/>
          <w:sz w:val="24"/>
          <w:szCs w:val="24"/>
        </w:rPr>
        <w:t>«Предоставление услуги по организации досуга жителей города Когалыма посредством проведения мероприятий»</w:t>
      </w:r>
    </w:p>
    <w:p w:rsidR="00CB1FC9" w:rsidRPr="00BF1ACF" w:rsidRDefault="00CB1FC9"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ab/>
      </w:r>
    </w:p>
    <w:p w:rsidR="00CB1FC9" w:rsidRPr="00BF1ACF" w:rsidRDefault="00CB1FC9" w:rsidP="00530037">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b/>
          <w:sz w:val="24"/>
          <w:szCs w:val="24"/>
        </w:rPr>
        <w:t>2. Потребители муниципальной услуги:</w:t>
      </w:r>
      <w:r w:rsidRPr="00BF1ACF">
        <w:rPr>
          <w:rFonts w:ascii="Times New Roman" w:hAnsi="Times New Roman" w:cs="Times New Roman"/>
          <w:sz w:val="24"/>
          <w:szCs w:val="24"/>
        </w:rPr>
        <w:t xml:space="preserve"> физические лица, юридические лица.</w:t>
      </w:r>
    </w:p>
    <w:p w:rsidR="00CB1FC9" w:rsidRPr="00BF1ACF" w:rsidRDefault="00CB1FC9" w:rsidP="00530037">
      <w:pPr>
        <w:spacing w:after="0" w:line="240" w:lineRule="auto"/>
        <w:ind w:firstLine="709"/>
        <w:jc w:val="both"/>
        <w:rPr>
          <w:rFonts w:ascii="Times New Roman" w:hAnsi="Times New Roman" w:cs="Times New Roman"/>
          <w:sz w:val="24"/>
          <w:szCs w:val="24"/>
        </w:rPr>
      </w:pPr>
    </w:p>
    <w:p w:rsidR="00CB1FC9" w:rsidRPr="00BF1ACF" w:rsidRDefault="00CB1FC9" w:rsidP="00530037">
      <w:pPr>
        <w:spacing w:after="0" w:line="240" w:lineRule="auto"/>
        <w:ind w:firstLine="709"/>
        <w:jc w:val="both"/>
        <w:rPr>
          <w:rFonts w:ascii="Times New Roman" w:hAnsi="Times New Roman" w:cs="Times New Roman"/>
          <w:b/>
          <w:sz w:val="24"/>
          <w:szCs w:val="24"/>
        </w:rPr>
      </w:pPr>
      <w:r w:rsidRPr="00BF1ACF">
        <w:rPr>
          <w:rFonts w:ascii="Times New Roman" w:hAnsi="Times New Roman" w:cs="Times New Roman"/>
          <w:b/>
          <w:sz w:val="24"/>
          <w:szCs w:val="24"/>
        </w:rPr>
        <w:t>3. Показатели, характеризующие качество и объём и (или) качество  оказываемой муниципальной услуги.</w:t>
      </w:r>
    </w:p>
    <w:p w:rsidR="00CB1FC9" w:rsidRPr="00BF1ACF" w:rsidRDefault="00CB1FC9" w:rsidP="00530037">
      <w:pPr>
        <w:spacing w:after="0" w:line="240" w:lineRule="auto"/>
        <w:ind w:firstLine="709"/>
        <w:jc w:val="both"/>
        <w:rPr>
          <w:rFonts w:ascii="Times New Roman" w:hAnsi="Times New Roman" w:cs="Times New Roman"/>
          <w:b/>
          <w:sz w:val="24"/>
          <w:szCs w:val="24"/>
        </w:rPr>
      </w:pPr>
      <w:r w:rsidRPr="00BF1ACF">
        <w:rPr>
          <w:rFonts w:ascii="Times New Roman" w:hAnsi="Times New Roman" w:cs="Times New Roman"/>
          <w:b/>
          <w:sz w:val="24"/>
          <w:szCs w:val="24"/>
        </w:rPr>
        <w:t>3.1. Показатели, характеризующие объём (в натуральных показателях) оказываемой муниципальной услуги.</w:t>
      </w:r>
    </w:p>
    <w:p w:rsidR="00CB1FC9" w:rsidRPr="00BF1ACF" w:rsidRDefault="00CB1FC9" w:rsidP="00530037">
      <w:pPr>
        <w:spacing w:after="0" w:line="240" w:lineRule="auto"/>
        <w:ind w:firstLine="709"/>
        <w:rPr>
          <w:rFonts w:ascii="Times New Roman" w:hAnsi="Times New Roman" w:cs="Times New Roman"/>
          <w:sz w:val="24"/>
          <w:szCs w:val="24"/>
        </w:rPr>
      </w:pPr>
    </w:p>
    <w:tbl>
      <w:tblPr>
        <w:tblStyle w:val="a4"/>
        <w:tblW w:w="10500" w:type="dxa"/>
        <w:tblInd w:w="-34" w:type="dxa"/>
        <w:tblLayout w:type="fixed"/>
        <w:tblLook w:val="04A0"/>
      </w:tblPr>
      <w:tblGrid>
        <w:gridCol w:w="568"/>
        <w:gridCol w:w="2410"/>
        <w:gridCol w:w="1843"/>
        <w:gridCol w:w="1134"/>
        <w:gridCol w:w="1134"/>
        <w:gridCol w:w="1134"/>
        <w:gridCol w:w="1134"/>
        <w:gridCol w:w="1134"/>
        <w:gridCol w:w="9"/>
      </w:tblGrid>
      <w:tr w:rsidR="007467B5" w:rsidRPr="001012F6" w:rsidTr="00BE2CF9">
        <w:trPr>
          <w:trHeight w:val="276"/>
        </w:trPr>
        <w:tc>
          <w:tcPr>
            <w:tcW w:w="568" w:type="dxa"/>
            <w:vMerge w:val="restart"/>
          </w:tcPr>
          <w:p w:rsidR="007467B5" w:rsidRPr="001012F6" w:rsidRDefault="003C364C" w:rsidP="00AE146A">
            <w:pPr>
              <w:pStyle w:val="ac"/>
              <w:jc w:val="center"/>
              <w:rPr>
                <w:rFonts w:ascii="Times New Roman" w:hAnsi="Times New Roman" w:cs="Times New Roman"/>
                <w:sz w:val="24"/>
                <w:szCs w:val="24"/>
              </w:rPr>
            </w:pPr>
            <w:r w:rsidRPr="001012F6">
              <w:rPr>
                <w:rFonts w:ascii="Times New Roman" w:hAnsi="Times New Roman" w:cs="Times New Roman"/>
                <w:sz w:val="24"/>
                <w:szCs w:val="24"/>
              </w:rPr>
              <w:t>№</w:t>
            </w:r>
            <w:r w:rsidR="001012F6">
              <w:rPr>
                <w:rFonts w:ascii="Times New Roman" w:hAnsi="Times New Roman" w:cs="Times New Roman"/>
                <w:sz w:val="24"/>
                <w:szCs w:val="24"/>
              </w:rPr>
              <w:t>, п</w:t>
            </w:r>
            <w:r w:rsidR="001012F6">
              <w:rPr>
                <w:rFonts w:ascii="Times New Roman" w:hAnsi="Times New Roman" w:cs="Times New Roman"/>
                <w:sz w:val="24"/>
                <w:szCs w:val="24"/>
                <w:lang w:val="en-US"/>
              </w:rPr>
              <w:t>/</w:t>
            </w:r>
            <w:r w:rsidR="001012F6">
              <w:rPr>
                <w:rFonts w:ascii="Times New Roman" w:hAnsi="Times New Roman" w:cs="Times New Roman"/>
                <w:sz w:val="24"/>
                <w:szCs w:val="24"/>
              </w:rPr>
              <w:t>п</w:t>
            </w:r>
          </w:p>
        </w:tc>
        <w:tc>
          <w:tcPr>
            <w:tcW w:w="2410" w:type="dxa"/>
            <w:vMerge w:val="restart"/>
          </w:tcPr>
          <w:p w:rsidR="007467B5" w:rsidRPr="001012F6" w:rsidRDefault="007467B5" w:rsidP="00AE146A">
            <w:pPr>
              <w:pStyle w:val="ac"/>
              <w:jc w:val="center"/>
              <w:rPr>
                <w:rFonts w:ascii="Times New Roman" w:hAnsi="Times New Roman" w:cs="Times New Roman"/>
                <w:sz w:val="24"/>
                <w:szCs w:val="24"/>
              </w:rPr>
            </w:pPr>
            <w:r w:rsidRPr="001012F6">
              <w:rPr>
                <w:rFonts w:ascii="Times New Roman" w:hAnsi="Times New Roman" w:cs="Times New Roman"/>
                <w:sz w:val="24"/>
                <w:szCs w:val="24"/>
              </w:rPr>
              <w:t>Наименование показателя</w:t>
            </w:r>
          </w:p>
        </w:tc>
        <w:tc>
          <w:tcPr>
            <w:tcW w:w="1843" w:type="dxa"/>
            <w:vMerge w:val="restart"/>
          </w:tcPr>
          <w:p w:rsidR="007467B5" w:rsidRPr="001012F6" w:rsidRDefault="007467B5" w:rsidP="00AE146A">
            <w:pPr>
              <w:pStyle w:val="ac"/>
              <w:jc w:val="center"/>
              <w:rPr>
                <w:rFonts w:ascii="Times New Roman" w:hAnsi="Times New Roman" w:cs="Times New Roman"/>
                <w:sz w:val="24"/>
                <w:szCs w:val="24"/>
              </w:rPr>
            </w:pPr>
            <w:r w:rsidRPr="001012F6">
              <w:rPr>
                <w:rFonts w:ascii="Times New Roman" w:hAnsi="Times New Roman" w:cs="Times New Roman"/>
                <w:sz w:val="24"/>
                <w:szCs w:val="24"/>
              </w:rPr>
              <w:t>Единица  измерения</w:t>
            </w:r>
          </w:p>
        </w:tc>
        <w:tc>
          <w:tcPr>
            <w:tcW w:w="5679" w:type="dxa"/>
            <w:gridSpan w:val="6"/>
            <w:tcBorders>
              <w:top w:val="single" w:sz="4" w:space="0" w:color="auto"/>
              <w:right w:val="single" w:sz="4" w:space="0" w:color="auto"/>
            </w:tcBorders>
          </w:tcPr>
          <w:p w:rsidR="007467B5" w:rsidRPr="001012F6" w:rsidRDefault="007467B5" w:rsidP="00AE146A">
            <w:pPr>
              <w:jc w:val="center"/>
              <w:rPr>
                <w:rFonts w:ascii="Times New Roman" w:hAnsi="Times New Roman" w:cs="Times New Roman"/>
                <w:sz w:val="24"/>
                <w:szCs w:val="24"/>
              </w:rPr>
            </w:pPr>
            <w:r w:rsidRPr="001012F6">
              <w:rPr>
                <w:rFonts w:ascii="Times New Roman" w:hAnsi="Times New Roman" w:cs="Times New Roman"/>
                <w:sz w:val="24"/>
                <w:szCs w:val="24"/>
              </w:rPr>
              <w:t>Значения показателей объёма муниципальной услуги</w:t>
            </w:r>
          </w:p>
        </w:tc>
      </w:tr>
      <w:tr w:rsidR="007467B5" w:rsidRPr="001012F6" w:rsidTr="00BE2CF9">
        <w:trPr>
          <w:gridAfter w:val="1"/>
          <w:wAfter w:w="9" w:type="dxa"/>
          <w:trHeight w:val="198"/>
        </w:trPr>
        <w:tc>
          <w:tcPr>
            <w:tcW w:w="568" w:type="dxa"/>
            <w:vMerge/>
            <w:tcBorders>
              <w:bottom w:val="single" w:sz="4" w:space="0" w:color="auto"/>
            </w:tcBorders>
          </w:tcPr>
          <w:p w:rsidR="007467B5" w:rsidRPr="001012F6" w:rsidRDefault="007467B5" w:rsidP="00AE146A">
            <w:pPr>
              <w:jc w:val="center"/>
              <w:rPr>
                <w:rFonts w:ascii="Times New Roman" w:hAnsi="Times New Roman" w:cs="Times New Roman"/>
                <w:sz w:val="24"/>
                <w:szCs w:val="24"/>
              </w:rPr>
            </w:pPr>
          </w:p>
        </w:tc>
        <w:tc>
          <w:tcPr>
            <w:tcW w:w="2410" w:type="dxa"/>
            <w:vMerge/>
            <w:tcBorders>
              <w:bottom w:val="single" w:sz="4" w:space="0" w:color="auto"/>
            </w:tcBorders>
          </w:tcPr>
          <w:p w:rsidR="007467B5" w:rsidRPr="001012F6" w:rsidRDefault="007467B5" w:rsidP="00AE146A">
            <w:pPr>
              <w:rPr>
                <w:rFonts w:ascii="Times New Roman" w:hAnsi="Times New Roman" w:cs="Times New Roman"/>
                <w:sz w:val="24"/>
                <w:szCs w:val="24"/>
              </w:rPr>
            </w:pPr>
          </w:p>
        </w:tc>
        <w:tc>
          <w:tcPr>
            <w:tcW w:w="1843" w:type="dxa"/>
            <w:vMerge/>
            <w:tcBorders>
              <w:bottom w:val="single" w:sz="4" w:space="0" w:color="auto"/>
            </w:tcBorders>
          </w:tcPr>
          <w:p w:rsidR="007467B5" w:rsidRPr="001012F6" w:rsidRDefault="007467B5" w:rsidP="00AE146A">
            <w:pPr>
              <w:rPr>
                <w:rFonts w:ascii="Times New Roman" w:hAnsi="Times New Roman" w:cs="Times New Roman"/>
                <w:sz w:val="24"/>
                <w:szCs w:val="24"/>
              </w:rPr>
            </w:pPr>
          </w:p>
        </w:tc>
        <w:tc>
          <w:tcPr>
            <w:tcW w:w="1134" w:type="dxa"/>
          </w:tcPr>
          <w:p w:rsidR="007467B5" w:rsidRPr="001012F6" w:rsidRDefault="007467B5" w:rsidP="00AE146A">
            <w:pPr>
              <w:pStyle w:val="ac"/>
              <w:rPr>
                <w:rFonts w:ascii="Times New Roman" w:hAnsi="Times New Roman" w:cs="Times New Roman"/>
                <w:sz w:val="24"/>
                <w:szCs w:val="24"/>
              </w:rPr>
            </w:pPr>
            <w:r w:rsidRPr="001012F6">
              <w:rPr>
                <w:rFonts w:ascii="Times New Roman" w:hAnsi="Times New Roman" w:cs="Times New Roman"/>
                <w:sz w:val="24"/>
                <w:szCs w:val="24"/>
              </w:rPr>
              <w:t>2011 год</w:t>
            </w:r>
          </w:p>
        </w:tc>
        <w:tc>
          <w:tcPr>
            <w:tcW w:w="1134" w:type="dxa"/>
          </w:tcPr>
          <w:p w:rsidR="007467B5" w:rsidRPr="001012F6" w:rsidRDefault="007467B5" w:rsidP="00AE146A">
            <w:pPr>
              <w:pStyle w:val="ac"/>
              <w:rPr>
                <w:rFonts w:ascii="Times New Roman" w:hAnsi="Times New Roman" w:cs="Times New Roman"/>
                <w:sz w:val="24"/>
                <w:szCs w:val="24"/>
              </w:rPr>
            </w:pPr>
            <w:r w:rsidRPr="001012F6">
              <w:rPr>
                <w:rFonts w:ascii="Times New Roman" w:hAnsi="Times New Roman" w:cs="Times New Roman"/>
                <w:sz w:val="24"/>
                <w:szCs w:val="24"/>
              </w:rPr>
              <w:t>2012 год</w:t>
            </w:r>
          </w:p>
        </w:tc>
        <w:tc>
          <w:tcPr>
            <w:tcW w:w="1134" w:type="dxa"/>
          </w:tcPr>
          <w:p w:rsidR="007467B5" w:rsidRPr="001012F6" w:rsidRDefault="007467B5" w:rsidP="00AE146A">
            <w:pPr>
              <w:pStyle w:val="ac"/>
              <w:rPr>
                <w:rFonts w:ascii="Times New Roman" w:hAnsi="Times New Roman" w:cs="Times New Roman"/>
                <w:sz w:val="24"/>
                <w:szCs w:val="24"/>
              </w:rPr>
            </w:pPr>
            <w:r w:rsidRPr="001012F6">
              <w:rPr>
                <w:rFonts w:ascii="Times New Roman" w:hAnsi="Times New Roman" w:cs="Times New Roman"/>
                <w:sz w:val="24"/>
                <w:szCs w:val="24"/>
              </w:rPr>
              <w:t>2013 год</w:t>
            </w:r>
          </w:p>
        </w:tc>
        <w:tc>
          <w:tcPr>
            <w:tcW w:w="1134" w:type="dxa"/>
          </w:tcPr>
          <w:p w:rsidR="007467B5" w:rsidRPr="001012F6" w:rsidRDefault="007467B5" w:rsidP="00AE146A">
            <w:pPr>
              <w:pStyle w:val="ac"/>
              <w:rPr>
                <w:rFonts w:ascii="Times New Roman" w:hAnsi="Times New Roman" w:cs="Times New Roman"/>
                <w:sz w:val="24"/>
                <w:szCs w:val="24"/>
              </w:rPr>
            </w:pPr>
            <w:r w:rsidRPr="001012F6">
              <w:rPr>
                <w:rFonts w:ascii="Times New Roman" w:hAnsi="Times New Roman" w:cs="Times New Roman"/>
                <w:sz w:val="24"/>
                <w:szCs w:val="24"/>
              </w:rPr>
              <w:t>2014 год</w:t>
            </w:r>
          </w:p>
        </w:tc>
        <w:tc>
          <w:tcPr>
            <w:tcW w:w="1134" w:type="dxa"/>
          </w:tcPr>
          <w:p w:rsidR="007467B5" w:rsidRPr="001012F6" w:rsidRDefault="007467B5" w:rsidP="00AE146A">
            <w:pPr>
              <w:pStyle w:val="ac"/>
              <w:rPr>
                <w:rFonts w:ascii="Times New Roman" w:hAnsi="Times New Roman" w:cs="Times New Roman"/>
                <w:sz w:val="24"/>
                <w:szCs w:val="24"/>
              </w:rPr>
            </w:pPr>
            <w:r w:rsidRPr="001012F6">
              <w:rPr>
                <w:rFonts w:ascii="Times New Roman" w:hAnsi="Times New Roman" w:cs="Times New Roman"/>
                <w:sz w:val="24"/>
                <w:szCs w:val="24"/>
              </w:rPr>
              <w:t>2015 год</w:t>
            </w:r>
          </w:p>
        </w:tc>
      </w:tr>
      <w:tr w:rsidR="007467B5" w:rsidRPr="00BF1ACF" w:rsidTr="00BE2CF9">
        <w:trPr>
          <w:gridAfter w:val="1"/>
          <w:wAfter w:w="9" w:type="dxa"/>
          <w:trHeight w:val="305"/>
        </w:trPr>
        <w:tc>
          <w:tcPr>
            <w:tcW w:w="568" w:type="dxa"/>
            <w:tcBorders>
              <w:bottom w:val="single" w:sz="4" w:space="0" w:color="auto"/>
            </w:tcBorders>
          </w:tcPr>
          <w:p w:rsidR="007467B5" w:rsidRPr="001012F6" w:rsidRDefault="007467B5" w:rsidP="00AE146A">
            <w:pPr>
              <w:pStyle w:val="a3"/>
              <w:numPr>
                <w:ilvl w:val="0"/>
                <w:numId w:val="10"/>
              </w:numPr>
              <w:tabs>
                <w:tab w:val="left" w:pos="0"/>
                <w:tab w:val="left" w:pos="690"/>
              </w:tabs>
              <w:ind w:left="34" w:hanging="34"/>
              <w:jc w:val="center"/>
              <w:rPr>
                <w:rFonts w:ascii="Times New Roman" w:hAnsi="Times New Roman" w:cs="Times New Roman"/>
                <w:sz w:val="24"/>
                <w:szCs w:val="24"/>
              </w:rPr>
            </w:pPr>
          </w:p>
        </w:tc>
        <w:tc>
          <w:tcPr>
            <w:tcW w:w="2410" w:type="dxa"/>
            <w:tcBorders>
              <w:bottom w:val="single" w:sz="4" w:space="0" w:color="auto"/>
            </w:tcBorders>
          </w:tcPr>
          <w:p w:rsidR="007467B5" w:rsidRPr="001012F6" w:rsidRDefault="007467B5" w:rsidP="001012F6">
            <w:pPr>
              <w:pStyle w:val="a3"/>
              <w:tabs>
                <w:tab w:val="left" w:pos="0"/>
                <w:tab w:val="left" w:pos="459"/>
                <w:tab w:val="left" w:pos="690"/>
              </w:tabs>
              <w:ind w:left="34"/>
              <w:rPr>
                <w:rFonts w:ascii="Times New Roman" w:hAnsi="Times New Roman" w:cs="Times New Roman"/>
                <w:sz w:val="24"/>
                <w:szCs w:val="24"/>
              </w:rPr>
            </w:pPr>
            <w:r w:rsidRPr="001012F6">
              <w:rPr>
                <w:rFonts w:ascii="Times New Roman" w:hAnsi="Times New Roman" w:cs="Times New Roman"/>
                <w:sz w:val="24"/>
                <w:szCs w:val="24"/>
              </w:rPr>
              <w:t>Количество мероприятий</w:t>
            </w:r>
            <w:r w:rsidR="001012F6">
              <w:rPr>
                <w:rFonts w:ascii="Times New Roman" w:hAnsi="Times New Roman" w:cs="Times New Roman"/>
                <w:i/>
                <w:sz w:val="24"/>
                <w:szCs w:val="24"/>
              </w:rPr>
              <w:t xml:space="preserve">, </w:t>
            </w:r>
            <w:r w:rsidRPr="001012F6">
              <w:rPr>
                <w:rFonts w:ascii="Times New Roman" w:hAnsi="Times New Roman" w:cs="Times New Roman"/>
                <w:sz w:val="24"/>
                <w:szCs w:val="24"/>
              </w:rPr>
              <w:t>проведённых на уровне Учреждения</w:t>
            </w:r>
            <w:r w:rsidR="00BE2CF9" w:rsidRPr="001012F6">
              <w:rPr>
                <w:rStyle w:val="af0"/>
                <w:rFonts w:ascii="Times New Roman" w:hAnsi="Times New Roman" w:cs="Times New Roman"/>
                <w:sz w:val="24"/>
                <w:szCs w:val="24"/>
              </w:rPr>
              <w:footnoteReference w:id="5"/>
            </w:r>
          </w:p>
        </w:tc>
        <w:tc>
          <w:tcPr>
            <w:tcW w:w="1843" w:type="dxa"/>
            <w:tcBorders>
              <w:bottom w:val="single" w:sz="4" w:space="0" w:color="auto"/>
            </w:tcBorders>
          </w:tcPr>
          <w:p w:rsidR="007467B5" w:rsidRPr="001012F6" w:rsidRDefault="007467B5" w:rsidP="002851D2">
            <w:pPr>
              <w:jc w:val="center"/>
              <w:rPr>
                <w:rFonts w:ascii="Times New Roman" w:hAnsi="Times New Roman" w:cs="Times New Roman"/>
                <w:sz w:val="24"/>
                <w:szCs w:val="24"/>
              </w:rPr>
            </w:pPr>
            <w:r w:rsidRPr="001012F6">
              <w:rPr>
                <w:rFonts w:ascii="Times New Roman" w:hAnsi="Times New Roman" w:cs="Times New Roman"/>
                <w:sz w:val="24"/>
                <w:szCs w:val="24"/>
              </w:rPr>
              <w:t>мероприятий</w:t>
            </w:r>
          </w:p>
        </w:tc>
        <w:tc>
          <w:tcPr>
            <w:tcW w:w="1134" w:type="dxa"/>
            <w:tcBorders>
              <w:bottom w:val="single" w:sz="4" w:space="0" w:color="auto"/>
            </w:tcBorders>
          </w:tcPr>
          <w:p w:rsidR="007467B5" w:rsidRPr="001012F6" w:rsidRDefault="007467B5" w:rsidP="00AE146A">
            <w:pPr>
              <w:jc w:val="center"/>
              <w:rPr>
                <w:rFonts w:ascii="Times New Roman" w:hAnsi="Times New Roman" w:cs="Times New Roman"/>
                <w:sz w:val="24"/>
                <w:szCs w:val="24"/>
              </w:rPr>
            </w:pPr>
            <w:r w:rsidRPr="001012F6">
              <w:rPr>
                <w:rFonts w:ascii="Times New Roman" w:hAnsi="Times New Roman" w:cs="Times New Roman"/>
                <w:sz w:val="24"/>
                <w:szCs w:val="24"/>
              </w:rPr>
              <w:t>13</w:t>
            </w:r>
          </w:p>
          <w:p w:rsidR="007467B5" w:rsidRPr="001012F6" w:rsidRDefault="007467B5" w:rsidP="00AE146A">
            <w:pPr>
              <w:jc w:val="center"/>
              <w:rPr>
                <w:rFonts w:ascii="Times New Roman" w:hAnsi="Times New Roman" w:cs="Times New Roman"/>
                <w:sz w:val="24"/>
                <w:szCs w:val="24"/>
              </w:rPr>
            </w:pPr>
          </w:p>
        </w:tc>
        <w:tc>
          <w:tcPr>
            <w:tcW w:w="1134" w:type="dxa"/>
            <w:tcBorders>
              <w:bottom w:val="single" w:sz="4" w:space="0" w:color="auto"/>
            </w:tcBorders>
          </w:tcPr>
          <w:p w:rsidR="007467B5" w:rsidRPr="001012F6" w:rsidRDefault="007467B5" w:rsidP="00AE146A">
            <w:pPr>
              <w:jc w:val="center"/>
              <w:rPr>
                <w:rFonts w:ascii="Times New Roman" w:hAnsi="Times New Roman" w:cs="Times New Roman"/>
                <w:sz w:val="24"/>
                <w:szCs w:val="24"/>
              </w:rPr>
            </w:pPr>
            <w:r w:rsidRPr="001012F6">
              <w:rPr>
                <w:rFonts w:ascii="Times New Roman" w:hAnsi="Times New Roman" w:cs="Times New Roman"/>
                <w:sz w:val="24"/>
                <w:szCs w:val="24"/>
              </w:rPr>
              <w:t>13</w:t>
            </w:r>
          </w:p>
          <w:p w:rsidR="007467B5" w:rsidRPr="001012F6" w:rsidRDefault="007467B5" w:rsidP="00AE146A">
            <w:pPr>
              <w:jc w:val="center"/>
              <w:rPr>
                <w:rFonts w:ascii="Times New Roman" w:hAnsi="Times New Roman" w:cs="Times New Roman"/>
                <w:sz w:val="24"/>
                <w:szCs w:val="24"/>
              </w:rPr>
            </w:pPr>
          </w:p>
        </w:tc>
        <w:tc>
          <w:tcPr>
            <w:tcW w:w="1134" w:type="dxa"/>
            <w:tcBorders>
              <w:bottom w:val="single" w:sz="4" w:space="0" w:color="auto"/>
            </w:tcBorders>
          </w:tcPr>
          <w:p w:rsidR="007467B5" w:rsidRPr="001012F6" w:rsidRDefault="0038665A" w:rsidP="00AE146A">
            <w:pPr>
              <w:jc w:val="center"/>
              <w:rPr>
                <w:rFonts w:ascii="Times New Roman" w:hAnsi="Times New Roman" w:cs="Times New Roman"/>
                <w:sz w:val="24"/>
                <w:szCs w:val="24"/>
              </w:rPr>
            </w:pPr>
            <w:r w:rsidRPr="001012F6">
              <w:rPr>
                <w:rFonts w:ascii="Times New Roman" w:hAnsi="Times New Roman" w:cs="Times New Roman"/>
                <w:sz w:val="24"/>
                <w:szCs w:val="24"/>
              </w:rPr>
              <w:t>16</w:t>
            </w:r>
          </w:p>
          <w:p w:rsidR="007467B5" w:rsidRPr="001012F6" w:rsidRDefault="007467B5" w:rsidP="00AE146A">
            <w:pPr>
              <w:jc w:val="center"/>
              <w:rPr>
                <w:rFonts w:ascii="Times New Roman" w:hAnsi="Times New Roman" w:cs="Times New Roman"/>
                <w:sz w:val="24"/>
                <w:szCs w:val="24"/>
              </w:rPr>
            </w:pPr>
          </w:p>
        </w:tc>
        <w:tc>
          <w:tcPr>
            <w:tcW w:w="1134" w:type="dxa"/>
            <w:tcBorders>
              <w:bottom w:val="single" w:sz="4" w:space="0" w:color="auto"/>
            </w:tcBorders>
          </w:tcPr>
          <w:p w:rsidR="007467B5" w:rsidRPr="001012F6" w:rsidRDefault="006D1077" w:rsidP="00AE146A">
            <w:pPr>
              <w:jc w:val="center"/>
              <w:rPr>
                <w:rFonts w:ascii="Times New Roman" w:hAnsi="Times New Roman" w:cs="Times New Roman"/>
                <w:sz w:val="24"/>
                <w:szCs w:val="24"/>
              </w:rPr>
            </w:pPr>
            <w:r w:rsidRPr="001012F6">
              <w:rPr>
                <w:rFonts w:ascii="Times New Roman" w:hAnsi="Times New Roman" w:cs="Times New Roman"/>
                <w:sz w:val="24"/>
                <w:szCs w:val="24"/>
              </w:rPr>
              <w:t>16</w:t>
            </w:r>
          </w:p>
          <w:p w:rsidR="007467B5" w:rsidRPr="001012F6" w:rsidRDefault="007467B5" w:rsidP="00AE146A">
            <w:pPr>
              <w:jc w:val="center"/>
              <w:rPr>
                <w:rFonts w:ascii="Times New Roman" w:hAnsi="Times New Roman" w:cs="Times New Roman"/>
                <w:sz w:val="24"/>
                <w:szCs w:val="24"/>
              </w:rPr>
            </w:pPr>
          </w:p>
        </w:tc>
        <w:tc>
          <w:tcPr>
            <w:tcW w:w="1134" w:type="dxa"/>
            <w:tcBorders>
              <w:bottom w:val="single" w:sz="4" w:space="0" w:color="auto"/>
            </w:tcBorders>
          </w:tcPr>
          <w:p w:rsidR="007467B5" w:rsidRPr="00BF1ACF" w:rsidRDefault="007467B5" w:rsidP="00AE146A">
            <w:pPr>
              <w:jc w:val="center"/>
              <w:rPr>
                <w:rFonts w:ascii="Times New Roman" w:hAnsi="Times New Roman" w:cs="Times New Roman"/>
                <w:sz w:val="24"/>
                <w:szCs w:val="24"/>
              </w:rPr>
            </w:pPr>
            <w:r w:rsidRPr="001012F6">
              <w:rPr>
                <w:rFonts w:ascii="Times New Roman" w:hAnsi="Times New Roman" w:cs="Times New Roman"/>
                <w:sz w:val="24"/>
                <w:szCs w:val="24"/>
              </w:rPr>
              <w:t>1</w:t>
            </w:r>
            <w:r w:rsidR="006D1077" w:rsidRPr="001012F6">
              <w:rPr>
                <w:rFonts w:ascii="Times New Roman" w:hAnsi="Times New Roman" w:cs="Times New Roman"/>
                <w:sz w:val="24"/>
                <w:szCs w:val="24"/>
              </w:rPr>
              <w:t>7</w:t>
            </w:r>
          </w:p>
        </w:tc>
      </w:tr>
      <w:tr w:rsidR="007467B5" w:rsidRPr="00BF1ACF" w:rsidTr="00BE2CF9">
        <w:trPr>
          <w:gridAfter w:val="1"/>
          <w:wAfter w:w="9" w:type="dxa"/>
          <w:trHeight w:val="305"/>
        </w:trPr>
        <w:tc>
          <w:tcPr>
            <w:tcW w:w="568" w:type="dxa"/>
            <w:tcBorders>
              <w:top w:val="single" w:sz="4" w:space="0" w:color="auto"/>
            </w:tcBorders>
          </w:tcPr>
          <w:p w:rsidR="007467B5" w:rsidRPr="00BF1ACF" w:rsidRDefault="007467B5" w:rsidP="00AE146A">
            <w:pPr>
              <w:pStyle w:val="a3"/>
              <w:numPr>
                <w:ilvl w:val="0"/>
                <w:numId w:val="10"/>
              </w:numPr>
              <w:tabs>
                <w:tab w:val="left" w:pos="0"/>
              </w:tabs>
              <w:ind w:left="34" w:hanging="34"/>
              <w:jc w:val="center"/>
              <w:rPr>
                <w:rFonts w:ascii="Times New Roman" w:hAnsi="Times New Roman" w:cs="Times New Roman"/>
                <w:sz w:val="24"/>
                <w:szCs w:val="24"/>
              </w:rPr>
            </w:pPr>
          </w:p>
        </w:tc>
        <w:tc>
          <w:tcPr>
            <w:tcW w:w="2410" w:type="dxa"/>
            <w:tcBorders>
              <w:top w:val="single" w:sz="4" w:space="0" w:color="auto"/>
            </w:tcBorders>
          </w:tcPr>
          <w:p w:rsidR="007467B5" w:rsidRPr="00BF1ACF" w:rsidRDefault="007467B5" w:rsidP="00AE146A">
            <w:pPr>
              <w:tabs>
                <w:tab w:val="left" w:pos="0"/>
                <w:tab w:val="left" w:pos="459"/>
              </w:tabs>
              <w:rPr>
                <w:rFonts w:ascii="Times New Roman" w:hAnsi="Times New Roman" w:cs="Times New Roman"/>
                <w:sz w:val="24"/>
                <w:szCs w:val="24"/>
              </w:rPr>
            </w:pPr>
            <w:r w:rsidRPr="00BF1ACF">
              <w:rPr>
                <w:rFonts w:ascii="Times New Roman" w:hAnsi="Times New Roman" w:cs="Times New Roman"/>
                <w:sz w:val="24"/>
                <w:szCs w:val="24"/>
              </w:rPr>
              <w:t>Количество мероприятий</w:t>
            </w:r>
            <w:r w:rsidR="009F3B86">
              <w:rPr>
                <w:rFonts w:ascii="Times New Roman" w:hAnsi="Times New Roman" w:cs="Times New Roman"/>
                <w:sz w:val="24"/>
                <w:szCs w:val="24"/>
              </w:rPr>
              <w:t xml:space="preserve"> </w:t>
            </w:r>
            <w:r w:rsidRPr="00BF1ACF">
              <w:rPr>
                <w:rFonts w:ascii="Times New Roman" w:hAnsi="Times New Roman" w:cs="Times New Roman"/>
                <w:sz w:val="24"/>
                <w:szCs w:val="24"/>
              </w:rPr>
              <w:t>городского, окружного уровня,</w:t>
            </w:r>
            <w:r w:rsidR="009F3B86">
              <w:rPr>
                <w:rFonts w:ascii="Times New Roman" w:hAnsi="Times New Roman" w:cs="Times New Roman"/>
                <w:sz w:val="24"/>
                <w:szCs w:val="24"/>
              </w:rPr>
              <w:t xml:space="preserve"> </w:t>
            </w:r>
            <w:r w:rsidRPr="00BF1ACF">
              <w:rPr>
                <w:rFonts w:ascii="Times New Roman" w:hAnsi="Times New Roman" w:cs="Times New Roman"/>
                <w:sz w:val="24"/>
                <w:szCs w:val="24"/>
              </w:rPr>
              <w:t>организованных Учреждением</w:t>
            </w:r>
            <w:r w:rsidR="00BE2CF9" w:rsidRPr="00BF1ACF">
              <w:rPr>
                <w:rStyle w:val="af0"/>
                <w:rFonts w:ascii="Times New Roman" w:hAnsi="Times New Roman" w:cs="Times New Roman"/>
                <w:sz w:val="24"/>
                <w:szCs w:val="24"/>
              </w:rPr>
              <w:footnoteReference w:id="6"/>
            </w:r>
          </w:p>
        </w:tc>
        <w:tc>
          <w:tcPr>
            <w:tcW w:w="1843" w:type="dxa"/>
            <w:tcBorders>
              <w:top w:val="single" w:sz="4" w:space="0" w:color="auto"/>
            </w:tcBorders>
          </w:tcPr>
          <w:p w:rsidR="007467B5" w:rsidRPr="00BF1ACF" w:rsidRDefault="007467B5" w:rsidP="00F05435">
            <w:pPr>
              <w:jc w:val="center"/>
              <w:rPr>
                <w:rFonts w:ascii="Times New Roman" w:hAnsi="Times New Roman" w:cs="Times New Roman"/>
                <w:b/>
                <w:sz w:val="24"/>
                <w:szCs w:val="24"/>
              </w:rPr>
            </w:pPr>
            <w:r w:rsidRPr="00BF1ACF">
              <w:rPr>
                <w:rFonts w:ascii="Times New Roman" w:hAnsi="Times New Roman" w:cs="Times New Roman"/>
                <w:sz w:val="24"/>
                <w:szCs w:val="24"/>
              </w:rPr>
              <w:t>мероприятий</w:t>
            </w:r>
          </w:p>
        </w:tc>
        <w:tc>
          <w:tcPr>
            <w:tcW w:w="1134" w:type="dxa"/>
            <w:tcBorders>
              <w:top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18</w:t>
            </w:r>
          </w:p>
          <w:p w:rsidR="007467B5" w:rsidRPr="00BF1ACF" w:rsidRDefault="007467B5" w:rsidP="00AE146A">
            <w:pPr>
              <w:jc w:val="center"/>
              <w:rPr>
                <w:rFonts w:ascii="Times New Roman" w:hAnsi="Times New Roman" w:cs="Times New Roman"/>
                <w:sz w:val="24"/>
                <w:szCs w:val="24"/>
              </w:rPr>
            </w:pPr>
          </w:p>
        </w:tc>
        <w:tc>
          <w:tcPr>
            <w:tcW w:w="1134" w:type="dxa"/>
            <w:tcBorders>
              <w:top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Borders>
              <w:top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2</w:t>
            </w:r>
            <w:r w:rsidR="0038665A">
              <w:rPr>
                <w:rFonts w:ascii="Times New Roman" w:hAnsi="Times New Roman" w:cs="Times New Roman"/>
                <w:sz w:val="24"/>
                <w:szCs w:val="24"/>
              </w:rPr>
              <w:t>3</w:t>
            </w:r>
          </w:p>
        </w:tc>
        <w:tc>
          <w:tcPr>
            <w:tcW w:w="1134" w:type="dxa"/>
            <w:tcBorders>
              <w:top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2</w:t>
            </w:r>
            <w:r w:rsidR="0038665A">
              <w:rPr>
                <w:rFonts w:ascii="Times New Roman" w:hAnsi="Times New Roman" w:cs="Times New Roman"/>
                <w:sz w:val="24"/>
                <w:szCs w:val="24"/>
              </w:rPr>
              <w:t>3</w:t>
            </w:r>
          </w:p>
        </w:tc>
        <w:tc>
          <w:tcPr>
            <w:tcW w:w="1134" w:type="dxa"/>
            <w:tcBorders>
              <w:top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2</w:t>
            </w:r>
            <w:r w:rsidR="00626339">
              <w:rPr>
                <w:rFonts w:ascii="Times New Roman" w:hAnsi="Times New Roman" w:cs="Times New Roman"/>
                <w:sz w:val="24"/>
                <w:szCs w:val="24"/>
              </w:rPr>
              <w:t>3</w:t>
            </w:r>
          </w:p>
        </w:tc>
      </w:tr>
      <w:tr w:rsidR="007467B5" w:rsidRPr="00BF1ACF" w:rsidTr="00BE2CF9">
        <w:trPr>
          <w:gridAfter w:val="1"/>
          <w:wAfter w:w="9" w:type="dxa"/>
          <w:trHeight w:val="1228"/>
        </w:trPr>
        <w:tc>
          <w:tcPr>
            <w:tcW w:w="568" w:type="dxa"/>
            <w:tcBorders>
              <w:bottom w:val="single" w:sz="4" w:space="0" w:color="auto"/>
            </w:tcBorders>
          </w:tcPr>
          <w:p w:rsidR="007467B5" w:rsidRPr="00BF1ACF" w:rsidRDefault="007467B5" w:rsidP="00AE146A">
            <w:pPr>
              <w:pStyle w:val="a3"/>
              <w:numPr>
                <w:ilvl w:val="0"/>
                <w:numId w:val="10"/>
              </w:numPr>
              <w:tabs>
                <w:tab w:val="left" w:pos="284"/>
              </w:tabs>
              <w:ind w:left="0" w:firstLine="0"/>
              <w:jc w:val="center"/>
              <w:rPr>
                <w:rFonts w:ascii="Times New Roman" w:hAnsi="Times New Roman" w:cs="Times New Roman"/>
                <w:sz w:val="24"/>
                <w:szCs w:val="24"/>
              </w:rPr>
            </w:pPr>
          </w:p>
        </w:tc>
        <w:tc>
          <w:tcPr>
            <w:tcW w:w="2410" w:type="dxa"/>
            <w:tcBorders>
              <w:bottom w:val="single" w:sz="4" w:space="0" w:color="auto"/>
            </w:tcBorders>
          </w:tcPr>
          <w:p w:rsidR="007467B5" w:rsidRPr="00BF1ACF" w:rsidRDefault="007467B5" w:rsidP="00AE146A">
            <w:pPr>
              <w:pStyle w:val="a3"/>
              <w:tabs>
                <w:tab w:val="left" w:pos="284"/>
              </w:tabs>
              <w:ind w:left="0"/>
              <w:rPr>
                <w:rFonts w:ascii="Times New Roman" w:hAnsi="Times New Roman" w:cs="Times New Roman"/>
                <w:sz w:val="24"/>
                <w:szCs w:val="24"/>
              </w:rPr>
            </w:pPr>
            <w:r w:rsidRPr="00BF1ACF">
              <w:rPr>
                <w:rFonts w:ascii="Times New Roman" w:hAnsi="Times New Roman" w:cs="Times New Roman"/>
                <w:sz w:val="24"/>
                <w:szCs w:val="24"/>
              </w:rPr>
              <w:t>Общее количество посетителей мероприятий</w:t>
            </w:r>
            <w:r w:rsidR="009F3B86">
              <w:rPr>
                <w:rFonts w:ascii="Times New Roman" w:hAnsi="Times New Roman" w:cs="Times New Roman"/>
                <w:sz w:val="24"/>
                <w:szCs w:val="24"/>
              </w:rPr>
              <w:t xml:space="preserve"> </w:t>
            </w:r>
            <w:r w:rsidRPr="00BF1ACF">
              <w:rPr>
                <w:rFonts w:ascii="Times New Roman" w:hAnsi="Times New Roman" w:cs="Times New Roman"/>
                <w:sz w:val="24"/>
                <w:szCs w:val="24"/>
              </w:rPr>
              <w:t>городского, окружного уровня</w:t>
            </w:r>
            <w:r w:rsidR="00BD5989" w:rsidRPr="00BF1ACF">
              <w:rPr>
                <w:rFonts w:ascii="Times New Roman" w:hAnsi="Times New Roman" w:cs="Times New Roman"/>
                <w:sz w:val="24"/>
                <w:szCs w:val="24"/>
              </w:rPr>
              <w:t>, организованных Учреждением</w:t>
            </w:r>
            <w:r w:rsidR="00BE2CF9" w:rsidRPr="00BF1ACF">
              <w:rPr>
                <w:rStyle w:val="af0"/>
                <w:rFonts w:ascii="Times New Roman" w:hAnsi="Times New Roman" w:cs="Times New Roman"/>
                <w:sz w:val="24"/>
                <w:szCs w:val="24"/>
              </w:rPr>
              <w:footnoteReference w:id="7"/>
            </w:r>
          </w:p>
        </w:tc>
        <w:tc>
          <w:tcPr>
            <w:tcW w:w="1843" w:type="dxa"/>
            <w:tcBorders>
              <w:top w:val="single" w:sz="4" w:space="0" w:color="auto"/>
              <w:bottom w:val="single" w:sz="4" w:space="0" w:color="auto"/>
            </w:tcBorders>
          </w:tcPr>
          <w:p w:rsidR="007467B5" w:rsidRPr="00BF1ACF" w:rsidRDefault="007467B5" w:rsidP="00F05435">
            <w:pPr>
              <w:jc w:val="center"/>
              <w:rPr>
                <w:rFonts w:ascii="Times New Roman" w:hAnsi="Times New Roman" w:cs="Times New Roman"/>
                <w:sz w:val="24"/>
                <w:szCs w:val="24"/>
              </w:rPr>
            </w:pPr>
            <w:r w:rsidRPr="00BF1ACF">
              <w:rPr>
                <w:rFonts w:ascii="Times New Roman" w:hAnsi="Times New Roman" w:cs="Times New Roman"/>
                <w:sz w:val="24"/>
                <w:szCs w:val="24"/>
              </w:rPr>
              <w:t>человек</w:t>
            </w:r>
          </w:p>
        </w:tc>
        <w:tc>
          <w:tcPr>
            <w:tcW w:w="1134" w:type="dxa"/>
            <w:tcBorders>
              <w:top w:val="single" w:sz="4" w:space="0" w:color="auto"/>
              <w:bottom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2 944</w:t>
            </w:r>
          </w:p>
          <w:p w:rsidR="007467B5" w:rsidRPr="00BF1ACF" w:rsidRDefault="007467B5" w:rsidP="00AE146A">
            <w:pPr>
              <w:jc w:val="center"/>
              <w:rPr>
                <w:rFonts w:ascii="Times New Roman" w:hAnsi="Times New Roman" w:cs="Times New Roman"/>
                <w:sz w:val="24"/>
                <w:szCs w:val="24"/>
                <w:highlight w:val="yellow"/>
              </w:rPr>
            </w:pPr>
          </w:p>
        </w:tc>
        <w:tc>
          <w:tcPr>
            <w:tcW w:w="1134" w:type="dxa"/>
            <w:tcBorders>
              <w:top w:val="single" w:sz="4" w:space="0" w:color="auto"/>
              <w:bottom w:val="single" w:sz="4" w:space="0" w:color="auto"/>
            </w:tcBorders>
          </w:tcPr>
          <w:p w:rsidR="007467B5" w:rsidRPr="00BF1ACF" w:rsidRDefault="007467B5" w:rsidP="00AE146A">
            <w:pPr>
              <w:jc w:val="center"/>
              <w:rPr>
                <w:rFonts w:ascii="Times New Roman" w:hAnsi="Times New Roman" w:cs="Times New Roman"/>
                <w:sz w:val="24"/>
                <w:szCs w:val="24"/>
                <w:highlight w:val="yellow"/>
              </w:rPr>
            </w:pPr>
            <w:r w:rsidRPr="00BF1ACF">
              <w:rPr>
                <w:rFonts w:ascii="Times New Roman" w:hAnsi="Times New Roman" w:cs="Times New Roman"/>
                <w:sz w:val="24"/>
                <w:szCs w:val="24"/>
              </w:rPr>
              <w:t>2 765</w:t>
            </w:r>
          </w:p>
        </w:tc>
        <w:tc>
          <w:tcPr>
            <w:tcW w:w="1134" w:type="dxa"/>
            <w:tcBorders>
              <w:top w:val="single" w:sz="4" w:space="0" w:color="auto"/>
              <w:bottom w:val="single" w:sz="4" w:space="0" w:color="auto"/>
            </w:tcBorders>
          </w:tcPr>
          <w:p w:rsidR="00176FDA" w:rsidRPr="00F05435" w:rsidRDefault="00F05435" w:rsidP="00AE146A">
            <w:pPr>
              <w:jc w:val="center"/>
              <w:rPr>
                <w:rFonts w:ascii="Times New Roman" w:hAnsi="Times New Roman" w:cs="Times New Roman"/>
                <w:i/>
                <w:highlight w:val="yellow"/>
              </w:rPr>
            </w:pPr>
            <w:r w:rsidRPr="00F05435">
              <w:rPr>
                <w:rFonts w:ascii="Times New Roman" w:hAnsi="Times New Roman" w:cs="Times New Roman"/>
                <w:sz w:val="24"/>
                <w:szCs w:val="24"/>
              </w:rPr>
              <w:t>3 345</w:t>
            </w:r>
          </w:p>
        </w:tc>
        <w:tc>
          <w:tcPr>
            <w:tcW w:w="1134" w:type="dxa"/>
            <w:tcBorders>
              <w:top w:val="single" w:sz="4" w:space="0" w:color="auto"/>
              <w:bottom w:val="single" w:sz="4" w:space="0" w:color="auto"/>
            </w:tcBorders>
          </w:tcPr>
          <w:p w:rsidR="00176FDA" w:rsidRPr="00F05435" w:rsidRDefault="00F05435" w:rsidP="00AE146A">
            <w:pPr>
              <w:jc w:val="center"/>
              <w:rPr>
                <w:rFonts w:ascii="Times New Roman" w:hAnsi="Times New Roman" w:cs="Times New Roman"/>
                <w:sz w:val="24"/>
                <w:szCs w:val="24"/>
                <w:highlight w:val="yellow"/>
              </w:rPr>
            </w:pPr>
            <w:r w:rsidRPr="00F05435">
              <w:rPr>
                <w:rFonts w:ascii="Times New Roman" w:hAnsi="Times New Roman" w:cs="Times New Roman"/>
                <w:sz w:val="24"/>
                <w:szCs w:val="24"/>
              </w:rPr>
              <w:t>3 395</w:t>
            </w:r>
          </w:p>
        </w:tc>
        <w:tc>
          <w:tcPr>
            <w:tcW w:w="1134" w:type="dxa"/>
            <w:tcBorders>
              <w:top w:val="single" w:sz="4" w:space="0" w:color="auto"/>
              <w:bottom w:val="single" w:sz="4" w:space="0" w:color="auto"/>
            </w:tcBorders>
          </w:tcPr>
          <w:p w:rsidR="00176FDA" w:rsidRPr="00F05435" w:rsidRDefault="00F05435" w:rsidP="00AE146A">
            <w:pPr>
              <w:jc w:val="center"/>
              <w:rPr>
                <w:rFonts w:ascii="Times New Roman" w:hAnsi="Times New Roman" w:cs="Times New Roman"/>
                <w:sz w:val="24"/>
                <w:szCs w:val="24"/>
                <w:highlight w:val="yellow"/>
              </w:rPr>
            </w:pPr>
            <w:r w:rsidRPr="00F05435">
              <w:rPr>
                <w:rFonts w:ascii="Times New Roman" w:hAnsi="Times New Roman" w:cs="Times New Roman"/>
                <w:sz w:val="24"/>
                <w:szCs w:val="24"/>
              </w:rPr>
              <w:t>3 455</w:t>
            </w:r>
          </w:p>
        </w:tc>
      </w:tr>
      <w:tr w:rsidR="007467B5" w:rsidRPr="00BF1ACF" w:rsidTr="00BE2CF9">
        <w:trPr>
          <w:gridAfter w:val="1"/>
          <w:wAfter w:w="9" w:type="dxa"/>
          <w:trHeight w:val="584"/>
        </w:trPr>
        <w:tc>
          <w:tcPr>
            <w:tcW w:w="568" w:type="dxa"/>
            <w:tcBorders>
              <w:bottom w:val="single" w:sz="4" w:space="0" w:color="auto"/>
            </w:tcBorders>
          </w:tcPr>
          <w:p w:rsidR="007467B5" w:rsidRPr="00BF1ACF" w:rsidRDefault="007467B5" w:rsidP="00AE146A">
            <w:pPr>
              <w:pStyle w:val="a3"/>
              <w:numPr>
                <w:ilvl w:val="0"/>
                <w:numId w:val="10"/>
              </w:numPr>
              <w:tabs>
                <w:tab w:val="left" w:pos="284"/>
              </w:tabs>
              <w:ind w:left="0" w:firstLine="0"/>
              <w:jc w:val="center"/>
              <w:rPr>
                <w:rFonts w:ascii="Times New Roman" w:hAnsi="Times New Roman" w:cs="Times New Roman"/>
                <w:sz w:val="24"/>
                <w:szCs w:val="24"/>
              </w:rPr>
            </w:pPr>
          </w:p>
        </w:tc>
        <w:tc>
          <w:tcPr>
            <w:tcW w:w="2410" w:type="dxa"/>
            <w:tcBorders>
              <w:bottom w:val="single" w:sz="4" w:space="0" w:color="auto"/>
            </w:tcBorders>
          </w:tcPr>
          <w:p w:rsidR="007467B5" w:rsidRPr="00BF1ACF" w:rsidRDefault="007467B5" w:rsidP="00AE146A">
            <w:pPr>
              <w:pStyle w:val="a3"/>
              <w:tabs>
                <w:tab w:val="left" w:pos="284"/>
              </w:tabs>
              <w:ind w:left="0"/>
              <w:rPr>
                <w:rFonts w:ascii="Times New Roman" w:hAnsi="Times New Roman" w:cs="Times New Roman"/>
                <w:sz w:val="24"/>
                <w:szCs w:val="24"/>
              </w:rPr>
            </w:pPr>
            <w:r w:rsidRPr="00BF1ACF">
              <w:rPr>
                <w:rFonts w:ascii="Times New Roman" w:hAnsi="Times New Roman" w:cs="Times New Roman"/>
                <w:sz w:val="24"/>
                <w:szCs w:val="24"/>
              </w:rPr>
              <w:t>Общее количество генеральных репетиций, проведённых при подготовке к мероприятиям</w:t>
            </w:r>
            <w:r w:rsidR="009F3B86">
              <w:rPr>
                <w:rFonts w:ascii="Times New Roman" w:hAnsi="Times New Roman" w:cs="Times New Roman"/>
                <w:sz w:val="24"/>
                <w:szCs w:val="24"/>
              </w:rPr>
              <w:t xml:space="preserve"> </w:t>
            </w:r>
            <w:r w:rsidRPr="00BF1ACF">
              <w:rPr>
                <w:rFonts w:ascii="Times New Roman" w:hAnsi="Times New Roman" w:cs="Times New Roman"/>
                <w:sz w:val="24"/>
                <w:szCs w:val="24"/>
              </w:rPr>
              <w:t>городского, окружного уровня</w:t>
            </w:r>
          </w:p>
        </w:tc>
        <w:tc>
          <w:tcPr>
            <w:tcW w:w="1843" w:type="dxa"/>
            <w:tcBorders>
              <w:top w:val="single" w:sz="4" w:space="0" w:color="auto"/>
              <w:bottom w:val="single" w:sz="4" w:space="0" w:color="auto"/>
            </w:tcBorders>
          </w:tcPr>
          <w:p w:rsidR="007467B5" w:rsidRPr="00BF1ACF" w:rsidRDefault="007467B5" w:rsidP="00F05435">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Borders>
              <w:top w:val="single" w:sz="4" w:space="0" w:color="auto"/>
              <w:bottom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13</w:t>
            </w:r>
          </w:p>
        </w:tc>
        <w:tc>
          <w:tcPr>
            <w:tcW w:w="1134" w:type="dxa"/>
            <w:tcBorders>
              <w:top w:val="single" w:sz="4" w:space="0" w:color="auto"/>
              <w:bottom w:val="single" w:sz="4" w:space="0" w:color="auto"/>
            </w:tcBorders>
          </w:tcPr>
          <w:p w:rsidR="007467B5" w:rsidRPr="00BF1ACF" w:rsidRDefault="007467B5" w:rsidP="00AE146A">
            <w:pPr>
              <w:jc w:val="center"/>
              <w:rPr>
                <w:rFonts w:ascii="Times New Roman" w:hAnsi="Times New Roman" w:cs="Times New Roman"/>
                <w:sz w:val="24"/>
                <w:szCs w:val="24"/>
                <w:highlight w:val="yellow"/>
              </w:rPr>
            </w:pPr>
            <w:r w:rsidRPr="00BF1ACF">
              <w:rPr>
                <w:rFonts w:ascii="Times New Roman" w:hAnsi="Times New Roman" w:cs="Times New Roman"/>
                <w:sz w:val="24"/>
                <w:szCs w:val="24"/>
              </w:rPr>
              <w:t>13</w:t>
            </w:r>
          </w:p>
          <w:p w:rsidR="007467B5" w:rsidRPr="00BF1ACF" w:rsidRDefault="007467B5" w:rsidP="00AE146A">
            <w:pPr>
              <w:jc w:val="center"/>
              <w:rPr>
                <w:rFonts w:ascii="Times New Roman" w:hAnsi="Times New Roman" w:cs="Times New Roman"/>
                <w:sz w:val="24"/>
                <w:szCs w:val="24"/>
                <w:highlight w:val="yellow"/>
              </w:rPr>
            </w:pPr>
          </w:p>
        </w:tc>
        <w:tc>
          <w:tcPr>
            <w:tcW w:w="1134" w:type="dxa"/>
            <w:tcBorders>
              <w:top w:val="single" w:sz="4" w:space="0" w:color="auto"/>
              <w:bottom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1</w:t>
            </w:r>
            <w:r w:rsidR="00176FDA">
              <w:rPr>
                <w:rFonts w:ascii="Times New Roman" w:hAnsi="Times New Roman" w:cs="Times New Roman"/>
                <w:sz w:val="24"/>
                <w:szCs w:val="24"/>
              </w:rPr>
              <w:t>5</w:t>
            </w:r>
          </w:p>
        </w:tc>
        <w:tc>
          <w:tcPr>
            <w:tcW w:w="1134" w:type="dxa"/>
            <w:tcBorders>
              <w:top w:val="single" w:sz="4" w:space="0" w:color="auto"/>
              <w:bottom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1</w:t>
            </w:r>
            <w:r w:rsidR="00176FDA">
              <w:rPr>
                <w:rFonts w:ascii="Times New Roman" w:hAnsi="Times New Roman" w:cs="Times New Roman"/>
                <w:sz w:val="24"/>
                <w:szCs w:val="24"/>
              </w:rPr>
              <w:t>5</w:t>
            </w:r>
          </w:p>
        </w:tc>
        <w:tc>
          <w:tcPr>
            <w:tcW w:w="1134" w:type="dxa"/>
            <w:tcBorders>
              <w:top w:val="single" w:sz="4" w:space="0" w:color="auto"/>
              <w:bottom w:val="single" w:sz="4" w:space="0" w:color="auto"/>
            </w:tcBorders>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1</w:t>
            </w:r>
            <w:r w:rsidR="00F05435">
              <w:rPr>
                <w:rFonts w:ascii="Times New Roman" w:hAnsi="Times New Roman" w:cs="Times New Roman"/>
                <w:sz w:val="24"/>
                <w:szCs w:val="24"/>
              </w:rPr>
              <w:t>5</w:t>
            </w:r>
          </w:p>
        </w:tc>
      </w:tr>
      <w:tr w:rsidR="007467B5" w:rsidRPr="00BF1ACF" w:rsidTr="00BE2CF9">
        <w:trPr>
          <w:gridAfter w:val="1"/>
          <w:wAfter w:w="9" w:type="dxa"/>
        </w:trPr>
        <w:tc>
          <w:tcPr>
            <w:tcW w:w="568" w:type="dxa"/>
          </w:tcPr>
          <w:p w:rsidR="007467B5" w:rsidRPr="00BF1ACF" w:rsidRDefault="007467B5" w:rsidP="00AE146A">
            <w:pPr>
              <w:pStyle w:val="a3"/>
              <w:numPr>
                <w:ilvl w:val="0"/>
                <w:numId w:val="10"/>
              </w:numPr>
              <w:tabs>
                <w:tab w:val="left" w:pos="142"/>
                <w:tab w:val="left" w:pos="284"/>
                <w:tab w:val="left" w:pos="690"/>
              </w:tabs>
              <w:ind w:left="0" w:firstLine="0"/>
              <w:jc w:val="center"/>
              <w:rPr>
                <w:rFonts w:ascii="Times New Roman" w:hAnsi="Times New Roman" w:cs="Times New Roman"/>
                <w:sz w:val="24"/>
                <w:szCs w:val="24"/>
              </w:rPr>
            </w:pPr>
          </w:p>
        </w:tc>
        <w:tc>
          <w:tcPr>
            <w:tcW w:w="2410" w:type="dxa"/>
          </w:tcPr>
          <w:p w:rsidR="007467B5" w:rsidRPr="00BF1ACF" w:rsidRDefault="007467B5" w:rsidP="00751DC2">
            <w:pPr>
              <w:pStyle w:val="a3"/>
              <w:tabs>
                <w:tab w:val="left" w:pos="142"/>
                <w:tab w:val="left" w:pos="284"/>
                <w:tab w:val="left" w:pos="690"/>
              </w:tabs>
              <w:ind w:left="0"/>
              <w:rPr>
                <w:rFonts w:ascii="Times New Roman" w:hAnsi="Times New Roman" w:cs="Times New Roman"/>
                <w:sz w:val="24"/>
                <w:szCs w:val="24"/>
              </w:rPr>
            </w:pPr>
            <w:r w:rsidRPr="00BF1ACF">
              <w:rPr>
                <w:rFonts w:ascii="Times New Roman" w:hAnsi="Times New Roman" w:cs="Times New Roman"/>
                <w:sz w:val="24"/>
                <w:szCs w:val="24"/>
              </w:rPr>
              <w:t>Количество городских, окружных</w:t>
            </w:r>
            <w:r w:rsidR="00BD5989" w:rsidRPr="00BF1ACF">
              <w:rPr>
                <w:rFonts w:ascii="Times New Roman" w:hAnsi="Times New Roman" w:cs="Times New Roman"/>
                <w:sz w:val="24"/>
                <w:szCs w:val="24"/>
              </w:rPr>
              <w:t>, региональных</w:t>
            </w:r>
            <w:r w:rsidRPr="00BF1ACF">
              <w:rPr>
                <w:rFonts w:ascii="Times New Roman" w:hAnsi="Times New Roman" w:cs="Times New Roman"/>
                <w:sz w:val="24"/>
                <w:szCs w:val="24"/>
              </w:rPr>
              <w:t xml:space="preserve"> и всероссийских мероприятий, участие в кото</w:t>
            </w:r>
            <w:r w:rsidR="00BE2CF9" w:rsidRPr="00BF1ACF">
              <w:rPr>
                <w:rFonts w:ascii="Times New Roman" w:hAnsi="Times New Roman" w:cs="Times New Roman"/>
                <w:sz w:val="24"/>
                <w:szCs w:val="24"/>
              </w:rPr>
              <w:t xml:space="preserve">рых </w:t>
            </w:r>
            <w:r w:rsidR="00BE2CF9" w:rsidRPr="00BF1ACF">
              <w:rPr>
                <w:rFonts w:ascii="Times New Roman" w:hAnsi="Times New Roman" w:cs="Times New Roman"/>
                <w:sz w:val="24"/>
                <w:szCs w:val="24"/>
              </w:rPr>
              <w:lastRenderedPageBreak/>
              <w:t xml:space="preserve">организовано  Учреждением </w:t>
            </w:r>
            <w:r w:rsidR="00BE2CF9" w:rsidRPr="00BF1ACF">
              <w:rPr>
                <w:rStyle w:val="af0"/>
                <w:rFonts w:ascii="Times New Roman" w:hAnsi="Times New Roman" w:cs="Times New Roman"/>
                <w:sz w:val="24"/>
                <w:szCs w:val="24"/>
              </w:rPr>
              <w:footnoteReference w:id="8"/>
            </w:r>
          </w:p>
        </w:tc>
        <w:tc>
          <w:tcPr>
            <w:tcW w:w="1843" w:type="dxa"/>
          </w:tcPr>
          <w:p w:rsidR="007467B5" w:rsidRPr="00BF1ACF" w:rsidRDefault="007467B5" w:rsidP="00B90170">
            <w:pPr>
              <w:jc w:val="center"/>
              <w:rPr>
                <w:rFonts w:ascii="Times New Roman" w:hAnsi="Times New Roman" w:cs="Times New Roman"/>
                <w:sz w:val="24"/>
                <w:szCs w:val="24"/>
              </w:rPr>
            </w:pPr>
            <w:r w:rsidRPr="00BF1ACF">
              <w:rPr>
                <w:rFonts w:ascii="Times New Roman" w:hAnsi="Times New Roman" w:cs="Times New Roman"/>
                <w:sz w:val="24"/>
                <w:szCs w:val="24"/>
              </w:rPr>
              <w:lastRenderedPageBreak/>
              <w:t>мероприятий</w:t>
            </w: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10 </w:t>
            </w:r>
          </w:p>
        </w:tc>
        <w:tc>
          <w:tcPr>
            <w:tcW w:w="1134" w:type="dxa"/>
          </w:tcPr>
          <w:p w:rsidR="007467B5" w:rsidRPr="00BF1ACF" w:rsidRDefault="007467B5" w:rsidP="00AE146A">
            <w:pPr>
              <w:jc w:val="center"/>
              <w:rPr>
                <w:rFonts w:ascii="Times New Roman" w:hAnsi="Times New Roman" w:cs="Times New Roman"/>
                <w:sz w:val="24"/>
                <w:szCs w:val="24"/>
                <w:highlight w:val="yellow"/>
              </w:rPr>
            </w:pPr>
            <w:r w:rsidRPr="00BF1ACF">
              <w:rPr>
                <w:rFonts w:ascii="Times New Roman" w:hAnsi="Times New Roman" w:cs="Times New Roman"/>
                <w:sz w:val="24"/>
                <w:szCs w:val="24"/>
              </w:rPr>
              <w:t>10</w:t>
            </w:r>
          </w:p>
        </w:tc>
        <w:tc>
          <w:tcPr>
            <w:tcW w:w="1134" w:type="dxa"/>
          </w:tcPr>
          <w:p w:rsidR="007467B5" w:rsidRPr="00BF1ACF" w:rsidRDefault="00AA0C32" w:rsidP="00AE146A">
            <w:pPr>
              <w:jc w:val="center"/>
              <w:rPr>
                <w:rFonts w:ascii="Times New Roman" w:hAnsi="Times New Roman" w:cs="Times New Roman"/>
                <w:sz w:val="24"/>
                <w:szCs w:val="24"/>
                <w:highlight w:val="yellow"/>
              </w:rPr>
            </w:pPr>
            <w:r>
              <w:rPr>
                <w:rFonts w:ascii="Times New Roman" w:hAnsi="Times New Roman" w:cs="Times New Roman"/>
                <w:sz w:val="24"/>
                <w:szCs w:val="24"/>
              </w:rPr>
              <w:t>9</w:t>
            </w:r>
          </w:p>
        </w:tc>
        <w:tc>
          <w:tcPr>
            <w:tcW w:w="1134" w:type="dxa"/>
          </w:tcPr>
          <w:p w:rsidR="007467B5" w:rsidRPr="00BF1ACF" w:rsidRDefault="007467B5" w:rsidP="00AE146A">
            <w:pPr>
              <w:jc w:val="center"/>
              <w:rPr>
                <w:rFonts w:ascii="Times New Roman" w:hAnsi="Times New Roman" w:cs="Times New Roman"/>
                <w:sz w:val="24"/>
                <w:szCs w:val="24"/>
                <w:highlight w:val="yellow"/>
              </w:rPr>
            </w:pPr>
            <w:r w:rsidRPr="00BF1ACF">
              <w:rPr>
                <w:rFonts w:ascii="Times New Roman" w:hAnsi="Times New Roman" w:cs="Times New Roman"/>
                <w:sz w:val="24"/>
                <w:szCs w:val="24"/>
              </w:rPr>
              <w:t xml:space="preserve">11 </w:t>
            </w: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12</w:t>
            </w:r>
          </w:p>
        </w:tc>
      </w:tr>
      <w:tr w:rsidR="007467B5" w:rsidRPr="00BF1ACF" w:rsidTr="00BE2CF9">
        <w:trPr>
          <w:gridAfter w:val="1"/>
          <w:wAfter w:w="9" w:type="dxa"/>
          <w:trHeight w:val="1147"/>
        </w:trPr>
        <w:tc>
          <w:tcPr>
            <w:tcW w:w="568" w:type="dxa"/>
          </w:tcPr>
          <w:p w:rsidR="007467B5" w:rsidRPr="00BF1ACF" w:rsidRDefault="007467B5" w:rsidP="00AE146A">
            <w:pPr>
              <w:pStyle w:val="a3"/>
              <w:numPr>
                <w:ilvl w:val="0"/>
                <w:numId w:val="10"/>
              </w:numPr>
              <w:tabs>
                <w:tab w:val="left" w:pos="142"/>
                <w:tab w:val="left" w:pos="284"/>
              </w:tabs>
              <w:ind w:left="0" w:firstLine="0"/>
              <w:jc w:val="center"/>
              <w:rPr>
                <w:rFonts w:ascii="Times New Roman" w:hAnsi="Times New Roman" w:cs="Times New Roman"/>
                <w:sz w:val="24"/>
                <w:szCs w:val="24"/>
              </w:rPr>
            </w:pPr>
          </w:p>
        </w:tc>
        <w:tc>
          <w:tcPr>
            <w:tcW w:w="2410" w:type="dxa"/>
          </w:tcPr>
          <w:p w:rsidR="007467B5" w:rsidRPr="00BF1ACF" w:rsidRDefault="007467B5" w:rsidP="00AE146A">
            <w:pPr>
              <w:pStyle w:val="a3"/>
              <w:tabs>
                <w:tab w:val="left" w:pos="142"/>
                <w:tab w:val="left" w:pos="284"/>
              </w:tabs>
              <w:ind w:left="0"/>
              <w:rPr>
                <w:rFonts w:ascii="Times New Roman" w:hAnsi="Times New Roman" w:cs="Times New Roman"/>
                <w:color w:val="FF0000"/>
                <w:sz w:val="24"/>
                <w:szCs w:val="24"/>
              </w:rPr>
            </w:pPr>
            <w:r w:rsidRPr="00BF1ACF">
              <w:rPr>
                <w:rFonts w:ascii="Times New Roman" w:hAnsi="Times New Roman" w:cs="Times New Roman"/>
                <w:sz w:val="24"/>
                <w:szCs w:val="24"/>
              </w:rPr>
              <w:t>Количество дворовых площадок, организованных в летний период</w:t>
            </w:r>
          </w:p>
        </w:tc>
        <w:tc>
          <w:tcPr>
            <w:tcW w:w="1843" w:type="dxa"/>
          </w:tcPr>
          <w:p w:rsidR="007467B5" w:rsidRPr="00BF1ACF" w:rsidRDefault="007467B5" w:rsidP="00B90170">
            <w:pPr>
              <w:tabs>
                <w:tab w:val="left" w:pos="181"/>
                <w:tab w:val="left" w:pos="254"/>
              </w:tabs>
              <w:ind w:left="73"/>
              <w:jc w:val="center"/>
              <w:rPr>
                <w:rFonts w:ascii="Times New Roman" w:hAnsi="Times New Roman" w:cs="Times New Roman"/>
                <w:sz w:val="24"/>
                <w:szCs w:val="24"/>
              </w:rPr>
            </w:pPr>
            <w:r w:rsidRPr="00BF1ACF">
              <w:rPr>
                <w:rFonts w:ascii="Times New Roman" w:hAnsi="Times New Roman" w:cs="Times New Roman"/>
                <w:sz w:val="24"/>
                <w:szCs w:val="24"/>
              </w:rPr>
              <w:t>единиц</w:t>
            </w:r>
          </w:p>
          <w:p w:rsidR="007467B5" w:rsidRPr="00BF1ACF" w:rsidRDefault="007467B5" w:rsidP="00B90170">
            <w:pPr>
              <w:tabs>
                <w:tab w:val="left" w:pos="181"/>
                <w:tab w:val="left" w:pos="254"/>
              </w:tabs>
              <w:ind w:left="73"/>
              <w:jc w:val="center"/>
              <w:rPr>
                <w:rFonts w:ascii="Times New Roman" w:hAnsi="Times New Roman" w:cs="Times New Roman"/>
                <w:sz w:val="24"/>
                <w:szCs w:val="24"/>
              </w:rPr>
            </w:pPr>
          </w:p>
          <w:p w:rsidR="007467B5" w:rsidRPr="00BF1ACF" w:rsidRDefault="007467B5" w:rsidP="00B90170">
            <w:pPr>
              <w:tabs>
                <w:tab w:val="left" w:pos="181"/>
                <w:tab w:val="left" w:pos="254"/>
              </w:tabs>
              <w:jc w:val="center"/>
              <w:rPr>
                <w:rFonts w:ascii="Times New Roman" w:hAnsi="Times New Roman" w:cs="Times New Roman"/>
                <w:sz w:val="24"/>
                <w:szCs w:val="24"/>
              </w:rPr>
            </w:pPr>
          </w:p>
          <w:p w:rsidR="007467B5" w:rsidRPr="00BF1ACF" w:rsidRDefault="007467B5" w:rsidP="00B90170">
            <w:pPr>
              <w:tabs>
                <w:tab w:val="left" w:pos="181"/>
                <w:tab w:val="left" w:pos="254"/>
              </w:tabs>
              <w:jc w:val="center"/>
              <w:rPr>
                <w:rFonts w:ascii="Times New Roman" w:hAnsi="Times New Roman" w:cs="Times New Roman"/>
                <w:sz w:val="24"/>
                <w:szCs w:val="24"/>
              </w:rPr>
            </w:pP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6 </w:t>
            </w:r>
          </w:p>
          <w:p w:rsidR="007467B5" w:rsidRPr="00BF1ACF" w:rsidRDefault="007467B5" w:rsidP="00AE146A">
            <w:pPr>
              <w:jc w:val="center"/>
              <w:rPr>
                <w:rFonts w:ascii="Times New Roman" w:hAnsi="Times New Roman" w:cs="Times New Roman"/>
                <w:sz w:val="24"/>
                <w:szCs w:val="24"/>
              </w:rPr>
            </w:pPr>
          </w:p>
          <w:p w:rsidR="007467B5" w:rsidRPr="00BF1ACF" w:rsidRDefault="007467B5" w:rsidP="00AE146A">
            <w:pPr>
              <w:jc w:val="center"/>
              <w:rPr>
                <w:rFonts w:ascii="Times New Roman" w:hAnsi="Times New Roman" w:cs="Times New Roman"/>
                <w:sz w:val="24"/>
                <w:szCs w:val="24"/>
              </w:rPr>
            </w:pP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6 </w:t>
            </w:r>
          </w:p>
          <w:p w:rsidR="007467B5" w:rsidRPr="00BF1ACF" w:rsidRDefault="007467B5" w:rsidP="00AE146A">
            <w:pPr>
              <w:rPr>
                <w:rFonts w:ascii="Times New Roman" w:hAnsi="Times New Roman" w:cs="Times New Roman"/>
                <w:sz w:val="24"/>
                <w:szCs w:val="24"/>
              </w:rPr>
            </w:pPr>
          </w:p>
          <w:p w:rsidR="007467B5" w:rsidRPr="00BF1ACF" w:rsidRDefault="007467B5" w:rsidP="00AE146A">
            <w:pPr>
              <w:jc w:val="center"/>
              <w:rPr>
                <w:rFonts w:ascii="Times New Roman" w:hAnsi="Times New Roman" w:cs="Times New Roman"/>
                <w:b/>
                <w:sz w:val="24"/>
                <w:szCs w:val="24"/>
              </w:rPr>
            </w:pP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6 </w:t>
            </w:r>
          </w:p>
          <w:p w:rsidR="007467B5" w:rsidRPr="00BF1ACF" w:rsidRDefault="007467B5" w:rsidP="00AE146A">
            <w:pPr>
              <w:jc w:val="center"/>
              <w:rPr>
                <w:rFonts w:ascii="Times New Roman" w:hAnsi="Times New Roman" w:cs="Times New Roman"/>
                <w:sz w:val="24"/>
                <w:szCs w:val="24"/>
              </w:rPr>
            </w:pPr>
          </w:p>
          <w:p w:rsidR="007467B5" w:rsidRPr="00BF1ACF" w:rsidRDefault="007467B5" w:rsidP="00AE146A">
            <w:pPr>
              <w:jc w:val="center"/>
              <w:rPr>
                <w:rFonts w:ascii="Times New Roman" w:hAnsi="Times New Roman" w:cs="Times New Roman"/>
                <w:b/>
                <w:sz w:val="24"/>
                <w:szCs w:val="24"/>
              </w:rPr>
            </w:pP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6 </w:t>
            </w:r>
          </w:p>
          <w:p w:rsidR="007467B5" w:rsidRPr="00BF1ACF" w:rsidRDefault="007467B5" w:rsidP="00AE146A">
            <w:pPr>
              <w:rPr>
                <w:rFonts w:ascii="Times New Roman" w:hAnsi="Times New Roman" w:cs="Times New Roman"/>
                <w:b/>
                <w:sz w:val="24"/>
                <w:szCs w:val="24"/>
              </w:rPr>
            </w:pP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6</w:t>
            </w:r>
          </w:p>
        </w:tc>
      </w:tr>
      <w:tr w:rsidR="007467B5" w:rsidRPr="00BF1ACF" w:rsidTr="00BE2CF9">
        <w:trPr>
          <w:gridAfter w:val="1"/>
          <w:wAfter w:w="9" w:type="dxa"/>
        </w:trPr>
        <w:tc>
          <w:tcPr>
            <w:tcW w:w="568" w:type="dxa"/>
          </w:tcPr>
          <w:p w:rsidR="007467B5" w:rsidRPr="00BF1ACF" w:rsidRDefault="007467B5" w:rsidP="00AE146A">
            <w:pPr>
              <w:pStyle w:val="a3"/>
              <w:numPr>
                <w:ilvl w:val="0"/>
                <w:numId w:val="10"/>
              </w:numPr>
              <w:tabs>
                <w:tab w:val="left" w:pos="142"/>
                <w:tab w:val="left" w:pos="284"/>
              </w:tabs>
              <w:ind w:left="0" w:firstLine="0"/>
              <w:jc w:val="center"/>
              <w:rPr>
                <w:rFonts w:ascii="Times New Roman" w:hAnsi="Times New Roman" w:cs="Times New Roman"/>
                <w:sz w:val="24"/>
                <w:szCs w:val="24"/>
              </w:rPr>
            </w:pPr>
          </w:p>
        </w:tc>
        <w:tc>
          <w:tcPr>
            <w:tcW w:w="2410" w:type="dxa"/>
          </w:tcPr>
          <w:p w:rsidR="007467B5" w:rsidRPr="00BF1ACF" w:rsidRDefault="007467B5" w:rsidP="00AE146A">
            <w:pPr>
              <w:pStyle w:val="a3"/>
              <w:tabs>
                <w:tab w:val="left" w:pos="142"/>
                <w:tab w:val="left" w:pos="284"/>
              </w:tabs>
              <w:ind w:left="0"/>
              <w:rPr>
                <w:rFonts w:ascii="Times New Roman" w:hAnsi="Times New Roman" w:cs="Times New Roman"/>
                <w:sz w:val="24"/>
                <w:szCs w:val="24"/>
              </w:rPr>
            </w:pPr>
            <w:r w:rsidRPr="00BF1ACF">
              <w:rPr>
                <w:rFonts w:ascii="Times New Roman" w:hAnsi="Times New Roman" w:cs="Times New Roman"/>
                <w:sz w:val="24"/>
                <w:szCs w:val="24"/>
              </w:rPr>
              <w:t>Общее количество посетителей летних дворовых площадок</w:t>
            </w:r>
          </w:p>
        </w:tc>
        <w:tc>
          <w:tcPr>
            <w:tcW w:w="1843" w:type="dxa"/>
          </w:tcPr>
          <w:p w:rsidR="007467B5" w:rsidRPr="00BF1ACF" w:rsidRDefault="007467B5" w:rsidP="00B90170">
            <w:pPr>
              <w:tabs>
                <w:tab w:val="left" w:pos="181"/>
                <w:tab w:val="left" w:pos="254"/>
              </w:tabs>
              <w:ind w:left="73"/>
              <w:jc w:val="center"/>
              <w:rPr>
                <w:rFonts w:ascii="Times New Roman" w:hAnsi="Times New Roman" w:cs="Times New Roman"/>
                <w:sz w:val="24"/>
                <w:szCs w:val="24"/>
              </w:rPr>
            </w:pPr>
            <w:r w:rsidRPr="00BF1ACF">
              <w:rPr>
                <w:rFonts w:ascii="Times New Roman" w:hAnsi="Times New Roman" w:cs="Times New Roman"/>
                <w:sz w:val="24"/>
                <w:szCs w:val="24"/>
              </w:rPr>
              <w:t>человек</w:t>
            </w: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7 163</w:t>
            </w:r>
          </w:p>
          <w:p w:rsidR="007467B5" w:rsidRPr="00BF1ACF" w:rsidRDefault="007467B5" w:rsidP="00AE146A">
            <w:pPr>
              <w:jc w:val="center"/>
              <w:rPr>
                <w:rFonts w:ascii="Times New Roman" w:hAnsi="Times New Roman" w:cs="Times New Roman"/>
                <w:sz w:val="24"/>
                <w:szCs w:val="24"/>
              </w:rPr>
            </w:pP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5 500</w:t>
            </w: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5 500</w:t>
            </w: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5 500</w:t>
            </w:r>
          </w:p>
        </w:tc>
        <w:tc>
          <w:tcPr>
            <w:tcW w:w="1134" w:type="dxa"/>
          </w:tcPr>
          <w:p w:rsidR="007467B5" w:rsidRPr="00BF1ACF" w:rsidRDefault="007467B5" w:rsidP="00AE146A">
            <w:pPr>
              <w:jc w:val="center"/>
              <w:rPr>
                <w:rFonts w:ascii="Times New Roman" w:hAnsi="Times New Roman" w:cs="Times New Roman"/>
                <w:sz w:val="24"/>
                <w:szCs w:val="24"/>
              </w:rPr>
            </w:pPr>
            <w:r w:rsidRPr="00BF1ACF">
              <w:rPr>
                <w:rFonts w:ascii="Times New Roman" w:hAnsi="Times New Roman" w:cs="Times New Roman"/>
                <w:sz w:val="24"/>
                <w:szCs w:val="24"/>
              </w:rPr>
              <w:t>5 500</w:t>
            </w:r>
          </w:p>
        </w:tc>
      </w:tr>
    </w:tbl>
    <w:p w:rsidR="00C11A68" w:rsidRPr="00BF1ACF" w:rsidRDefault="00C11A68" w:rsidP="00AE146A">
      <w:pPr>
        <w:spacing w:after="0" w:line="240" w:lineRule="auto"/>
        <w:rPr>
          <w:rFonts w:ascii="Times New Roman" w:hAnsi="Times New Roman" w:cs="Times New Roman"/>
          <w:b/>
          <w:sz w:val="24"/>
          <w:szCs w:val="24"/>
        </w:rPr>
      </w:pPr>
    </w:p>
    <w:p w:rsidR="008D286E" w:rsidRPr="00BF1ACF" w:rsidRDefault="008D286E" w:rsidP="00BE2CF9">
      <w:pPr>
        <w:spacing w:after="0" w:line="240" w:lineRule="auto"/>
        <w:rPr>
          <w:rFonts w:ascii="Times New Roman" w:hAnsi="Times New Roman" w:cs="Times New Roman"/>
          <w:b/>
          <w:sz w:val="24"/>
          <w:szCs w:val="24"/>
        </w:rPr>
      </w:pPr>
    </w:p>
    <w:p w:rsidR="00CB1FC9" w:rsidRPr="00BF1ACF" w:rsidRDefault="009D4427" w:rsidP="00AE146A">
      <w:pPr>
        <w:pStyle w:val="a3"/>
        <w:numPr>
          <w:ilvl w:val="1"/>
          <w:numId w:val="3"/>
        </w:num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Показатели, характеризующие качество оказываемой услуги</w:t>
      </w:r>
    </w:p>
    <w:p w:rsidR="00E00031" w:rsidRPr="00BF1ACF" w:rsidRDefault="00E00031" w:rsidP="00AE146A">
      <w:pPr>
        <w:pStyle w:val="a3"/>
        <w:spacing w:after="0" w:line="240" w:lineRule="auto"/>
        <w:rPr>
          <w:rFonts w:ascii="Times New Roman" w:hAnsi="Times New Roman" w:cs="Times New Roman"/>
          <w:b/>
          <w:sz w:val="24"/>
          <w:szCs w:val="24"/>
        </w:rPr>
      </w:pPr>
    </w:p>
    <w:tbl>
      <w:tblPr>
        <w:tblStyle w:val="a4"/>
        <w:tblW w:w="10348" w:type="dxa"/>
        <w:tblInd w:w="108" w:type="dxa"/>
        <w:tblLayout w:type="fixed"/>
        <w:tblLook w:val="04A0"/>
      </w:tblPr>
      <w:tblGrid>
        <w:gridCol w:w="567"/>
        <w:gridCol w:w="2694"/>
        <w:gridCol w:w="1417"/>
        <w:gridCol w:w="1134"/>
        <w:gridCol w:w="1134"/>
        <w:gridCol w:w="1134"/>
        <w:gridCol w:w="1134"/>
        <w:gridCol w:w="1134"/>
      </w:tblGrid>
      <w:tr w:rsidR="00AA0C32" w:rsidRPr="00BF1ACF" w:rsidTr="00AA0C32">
        <w:tc>
          <w:tcPr>
            <w:tcW w:w="567" w:type="dxa"/>
            <w:vMerge w:val="restart"/>
          </w:tcPr>
          <w:p w:rsidR="00AA0C32" w:rsidRPr="00AA0C32" w:rsidRDefault="00AA0C32" w:rsidP="00AE146A">
            <w:pPr>
              <w:pStyle w:val="ac"/>
              <w:jc w:val="center"/>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2694" w:type="dxa"/>
            <w:vMerge w:val="restart"/>
          </w:tcPr>
          <w:p w:rsidR="00AA0C32" w:rsidRPr="00BF1ACF" w:rsidRDefault="00AA0C32"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7" w:type="dxa"/>
            <w:vMerge w:val="restart"/>
          </w:tcPr>
          <w:p w:rsidR="00AA0C32" w:rsidRPr="00BF1ACF" w:rsidRDefault="00AA0C32"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Ед. измерения</w:t>
            </w:r>
          </w:p>
        </w:tc>
        <w:tc>
          <w:tcPr>
            <w:tcW w:w="5670" w:type="dxa"/>
            <w:gridSpan w:val="5"/>
          </w:tcPr>
          <w:p w:rsidR="00AA0C32" w:rsidRPr="00BF1ACF" w:rsidRDefault="00AA0C32"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AA0C32" w:rsidRPr="00BF1ACF" w:rsidTr="00AA0C32">
        <w:trPr>
          <w:trHeight w:val="336"/>
        </w:trPr>
        <w:tc>
          <w:tcPr>
            <w:tcW w:w="567" w:type="dxa"/>
            <w:vMerge/>
          </w:tcPr>
          <w:p w:rsidR="00AA0C32" w:rsidRPr="00BF1ACF" w:rsidRDefault="00AA0C32" w:rsidP="00AE146A">
            <w:pPr>
              <w:rPr>
                <w:rFonts w:ascii="Times New Roman" w:hAnsi="Times New Roman" w:cs="Times New Roman"/>
                <w:sz w:val="24"/>
                <w:szCs w:val="24"/>
              </w:rPr>
            </w:pPr>
          </w:p>
        </w:tc>
        <w:tc>
          <w:tcPr>
            <w:tcW w:w="2694" w:type="dxa"/>
            <w:vMerge/>
          </w:tcPr>
          <w:p w:rsidR="00AA0C32" w:rsidRPr="00BF1ACF" w:rsidRDefault="00AA0C32" w:rsidP="00AE146A">
            <w:pPr>
              <w:rPr>
                <w:rFonts w:ascii="Times New Roman" w:hAnsi="Times New Roman" w:cs="Times New Roman"/>
                <w:sz w:val="24"/>
                <w:szCs w:val="24"/>
              </w:rPr>
            </w:pPr>
          </w:p>
        </w:tc>
        <w:tc>
          <w:tcPr>
            <w:tcW w:w="1417" w:type="dxa"/>
            <w:vMerge/>
          </w:tcPr>
          <w:p w:rsidR="00AA0C32" w:rsidRPr="00BF1ACF" w:rsidRDefault="00AA0C32" w:rsidP="00AE146A">
            <w:pPr>
              <w:rPr>
                <w:rFonts w:ascii="Times New Roman" w:hAnsi="Times New Roman" w:cs="Times New Roman"/>
                <w:sz w:val="24"/>
                <w:szCs w:val="24"/>
              </w:rPr>
            </w:pP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2015 год</w:t>
            </w:r>
          </w:p>
        </w:tc>
      </w:tr>
      <w:tr w:rsidR="00AA0C32" w:rsidRPr="00BF1ACF" w:rsidTr="00AA0C32">
        <w:tc>
          <w:tcPr>
            <w:tcW w:w="567" w:type="dxa"/>
          </w:tcPr>
          <w:p w:rsidR="00AA0C32" w:rsidRPr="00BF1ACF" w:rsidRDefault="00AA0C32" w:rsidP="00AE146A">
            <w:pPr>
              <w:pStyle w:val="a3"/>
              <w:numPr>
                <w:ilvl w:val="0"/>
                <w:numId w:val="12"/>
              </w:numPr>
              <w:ind w:left="0" w:firstLine="0"/>
              <w:rPr>
                <w:rFonts w:ascii="Times New Roman" w:hAnsi="Times New Roman" w:cs="Times New Roman"/>
                <w:sz w:val="24"/>
                <w:szCs w:val="24"/>
              </w:rPr>
            </w:pPr>
          </w:p>
        </w:tc>
        <w:tc>
          <w:tcPr>
            <w:tcW w:w="2694" w:type="dxa"/>
          </w:tcPr>
          <w:p w:rsidR="00AA0C32" w:rsidRPr="00BF1ACF" w:rsidRDefault="00AA0C32" w:rsidP="00AA0C32">
            <w:pPr>
              <w:pStyle w:val="a3"/>
              <w:ind w:left="0"/>
              <w:rPr>
                <w:rFonts w:ascii="Times New Roman" w:hAnsi="Times New Roman" w:cs="Times New Roman"/>
                <w:sz w:val="24"/>
                <w:szCs w:val="24"/>
              </w:rPr>
            </w:pPr>
            <w:r w:rsidRPr="00BF1ACF">
              <w:rPr>
                <w:rFonts w:ascii="Times New Roman" w:hAnsi="Times New Roman" w:cs="Times New Roman"/>
                <w:sz w:val="24"/>
                <w:szCs w:val="24"/>
              </w:rPr>
              <w:t xml:space="preserve">Средняя посещаемость мероприятий </w:t>
            </w:r>
          </w:p>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(П: (К*С)*100, где П – количество фактических посетителей за год, К- количество запланированных посетителей на одно мероприятие, С – количество мероприятий)</w:t>
            </w:r>
          </w:p>
        </w:tc>
        <w:tc>
          <w:tcPr>
            <w:tcW w:w="1417" w:type="dxa"/>
          </w:tcPr>
          <w:p w:rsidR="00AA0C32" w:rsidRPr="00BF1ACF" w:rsidRDefault="00AA0C32"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90%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90%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90%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90%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90%</w:t>
            </w:r>
          </w:p>
        </w:tc>
      </w:tr>
      <w:tr w:rsidR="00AA0C32" w:rsidRPr="00BF1ACF" w:rsidTr="00AA0C32">
        <w:tc>
          <w:tcPr>
            <w:tcW w:w="567" w:type="dxa"/>
          </w:tcPr>
          <w:p w:rsidR="00AA0C32" w:rsidRPr="00BF1ACF" w:rsidRDefault="00AA0C32" w:rsidP="00AE146A">
            <w:pPr>
              <w:pStyle w:val="a9"/>
              <w:numPr>
                <w:ilvl w:val="0"/>
                <w:numId w:val="12"/>
              </w:numPr>
              <w:tabs>
                <w:tab w:val="left" w:pos="34"/>
              </w:tabs>
              <w:ind w:left="34" w:hanging="34"/>
              <w:jc w:val="left"/>
              <w:rPr>
                <w:rFonts w:ascii="Times New Roman" w:hAnsi="Times New Roman" w:cs="Times New Roman"/>
                <w:sz w:val="24"/>
                <w:szCs w:val="24"/>
              </w:rPr>
            </w:pPr>
          </w:p>
        </w:tc>
        <w:tc>
          <w:tcPr>
            <w:tcW w:w="2694" w:type="dxa"/>
          </w:tcPr>
          <w:p w:rsidR="00AA0C32" w:rsidRPr="00BF1ACF" w:rsidRDefault="00AA0C32" w:rsidP="00AA0C32">
            <w:pPr>
              <w:pStyle w:val="a9"/>
              <w:tabs>
                <w:tab w:val="left" w:pos="34"/>
              </w:tabs>
              <w:ind w:left="34"/>
              <w:jc w:val="left"/>
              <w:rPr>
                <w:rFonts w:ascii="Times New Roman" w:hAnsi="Times New Roman" w:cs="Times New Roman"/>
                <w:sz w:val="24"/>
                <w:szCs w:val="24"/>
              </w:rPr>
            </w:pPr>
            <w:r w:rsidRPr="00BF1ACF">
              <w:rPr>
                <w:rFonts w:ascii="Times New Roman" w:hAnsi="Times New Roman" w:cs="Times New Roman"/>
                <w:sz w:val="24"/>
                <w:szCs w:val="24"/>
              </w:rPr>
              <w:t>Информированность населения о планируемом мероприятии и об итогах его проведения  посредством информационных материалов (из расчёта по 2 материала на каждое городское мероприятие)</w:t>
            </w:r>
          </w:p>
        </w:tc>
        <w:tc>
          <w:tcPr>
            <w:tcW w:w="1417" w:type="dxa"/>
          </w:tcPr>
          <w:p w:rsidR="00AA0C32" w:rsidRPr="00BF1ACF" w:rsidRDefault="00AA0C32" w:rsidP="00AE146A">
            <w:pPr>
              <w:pStyle w:val="a9"/>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36</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40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42</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42</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44</w:t>
            </w:r>
          </w:p>
        </w:tc>
      </w:tr>
      <w:tr w:rsidR="00AA0C32" w:rsidRPr="00BF1ACF" w:rsidTr="00AA0C32">
        <w:tc>
          <w:tcPr>
            <w:tcW w:w="567" w:type="dxa"/>
          </w:tcPr>
          <w:p w:rsidR="00AA0C32" w:rsidRPr="00BF1ACF" w:rsidRDefault="00AA0C32" w:rsidP="00AE146A">
            <w:pPr>
              <w:pStyle w:val="a3"/>
              <w:numPr>
                <w:ilvl w:val="0"/>
                <w:numId w:val="12"/>
              </w:numPr>
              <w:ind w:left="34" w:firstLine="0"/>
              <w:rPr>
                <w:rFonts w:ascii="Times New Roman" w:hAnsi="Times New Roman" w:cs="Times New Roman"/>
                <w:sz w:val="24"/>
                <w:szCs w:val="24"/>
              </w:rPr>
            </w:pPr>
          </w:p>
        </w:tc>
        <w:tc>
          <w:tcPr>
            <w:tcW w:w="2694" w:type="dxa"/>
          </w:tcPr>
          <w:p w:rsidR="00AA0C32" w:rsidRPr="00BF1ACF" w:rsidRDefault="00AA0C32" w:rsidP="00AA0C32">
            <w:pPr>
              <w:pStyle w:val="a3"/>
              <w:ind w:left="34"/>
              <w:rPr>
                <w:rFonts w:ascii="Times New Roman" w:hAnsi="Times New Roman" w:cs="Times New Roman"/>
                <w:sz w:val="24"/>
                <w:szCs w:val="24"/>
              </w:rPr>
            </w:pPr>
            <w:r w:rsidRPr="00BF1ACF">
              <w:rPr>
                <w:rFonts w:ascii="Times New Roman" w:hAnsi="Times New Roman" w:cs="Times New Roman"/>
                <w:sz w:val="24"/>
                <w:szCs w:val="24"/>
              </w:rPr>
              <w:t>Количество жалоб на качество предоставляемой услуги</w:t>
            </w:r>
          </w:p>
        </w:tc>
        <w:tc>
          <w:tcPr>
            <w:tcW w:w="1417"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0</w:t>
            </w:r>
          </w:p>
        </w:tc>
      </w:tr>
      <w:tr w:rsidR="00AA0C32" w:rsidRPr="00BF1ACF" w:rsidTr="00AA0C32">
        <w:tc>
          <w:tcPr>
            <w:tcW w:w="567" w:type="dxa"/>
          </w:tcPr>
          <w:p w:rsidR="00AA0C32" w:rsidRPr="00BF1ACF" w:rsidRDefault="00AA0C32" w:rsidP="00AE146A">
            <w:pPr>
              <w:pStyle w:val="a3"/>
              <w:numPr>
                <w:ilvl w:val="0"/>
                <w:numId w:val="12"/>
              </w:numPr>
              <w:ind w:left="34" w:firstLine="0"/>
              <w:rPr>
                <w:rFonts w:ascii="Times New Roman" w:hAnsi="Times New Roman" w:cs="Times New Roman"/>
                <w:sz w:val="24"/>
                <w:szCs w:val="24"/>
              </w:rPr>
            </w:pPr>
          </w:p>
        </w:tc>
        <w:tc>
          <w:tcPr>
            <w:tcW w:w="2694" w:type="dxa"/>
          </w:tcPr>
          <w:p w:rsidR="00AA0C32" w:rsidRPr="00BF1ACF" w:rsidRDefault="00AA0C32" w:rsidP="00AA0C32">
            <w:pPr>
              <w:pStyle w:val="a3"/>
              <w:ind w:left="34"/>
              <w:rPr>
                <w:rFonts w:ascii="Times New Roman" w:hAnsi="Times New Roman" w:cs="Times New Roman"/>
                <w:sz w:val="24"/>
                <w:szCs w:val="24"/>
              </w:rPr>
            </w:pPr>
            <w:r w:rsidRPr="00BF1ACF">
              <w:rPr>
                <w:rFonts w:ascii="Times New Roman" w:hAnsi="Times New Roman" w:cs="Times New Roman"/>
                <w:sz w:val="24"/>
                <w:szCs w:val="24"/>
              </w:rPr>
              <w:t>Безопасность во время проведения мероприятий</w:t>
            </w:r>
          </w:p>
        </w:tc>
        <w:tc>
          <w:tcPr>
            <w:tcW w:w="1417" w:type="dxa"/>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5"/>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 xml:space="preserve">Помещения Учреждения по размерам и состоянию должны соответствовать требованиям санитарно-гигиенических норм и правил, правил противопожарной безопасности, безопасности труда и быть защищены от воздействия факторов, </w:t>
            </w:r>
            <w:r w:rsidRPr="00BF1ACF">
              <w:rPr>
                <w:rFonts w:ascii="Times New Roman" w:hAnsi="Times New Roman" w:cs="Times New Roman"/>
                <w:sz w:val="24"/>
                <w:szCs w:val="24"/>
              </w:rPr>
              <w:lastRenderedPageBreak/>
              <w:t>отрицательно влияющих на качество предоставляемой услуги, обязательно наличие в исправном состоянии кнопки вызова милиции, наличие сторожа, согласно графику работы, наличие паспорта антитеррористической защищённости Учреждения</w:t>
            </w:r>
          </w:p>
        </w:tc>
      </w:tr>
      <w:tr w:rsidR="00AA0C32" w:rsidRPr="00BF1ACF" w:rsidTr="00AA0C32">
        <w:tc>
          <w:tcPr>
            <w:tcW w:w="567" w:type="dxa"/>
          </w:tcPr>
          <w:p w:rsidR="00AA0C32" w:rsidRPr="00BF1ACF" w:rsidRDefault="00AA0C32" w:rsidP="00AE146A">
            <w:pPr>
              <w:pStyle w:val="a3"/>
              <w:numPr>
                <w:ilvl w:val="0"/>
                <w:numId w:val="12"/>
              </w:numPr>
              <w:ind w:left="34" w:firstLine="0"/>
              <w:rPr>
                <w:rFonts w:ascii="Times New Roman" w:hAnsi="Times New Roman" w:cs="Times New Roman"/>
                <w:sz w:val="24"/>
                <w:szCs w:val="24"/>
              </w:rPr>
            </w:pPr>
          </w:p>
        </w:tc>
        <w:tc>
          <w:tcPr>
            <w:tcW w:w="2694" w:type="dxa"/>
          </w:tcPr>
          <w:p w:rsidR="00AA0C32" w:rsidRPr="00BF1ACF" w:rsidRDefault="00AA0C32" w:rsidP="00AA0C32">
            <w:pPr>
              <w:pStyle w:val="a3"/>
              <w:ind w:left="34"/>
              <w:rPr>
                <w:rFonts w:ascii="Times New Roman" w:hAnsi="Times New Roman" w:cs="Times New Roman"/>
                <w:sz w:val="24"/>
                <w:szCs w:val="24"/>
              </w:rPr>
            </w:pPr>
            <w:r w:rsidRPr="00BF1ACF">
              <w:rPr>
                <w:rFonts w:ascii="Times New Roman" w:hAnsi="Times New Roman" w:cs="Times New Roman"/>
                <w:sz w:val="24"/>
                <w:szCs w:val="24"/>
              </w:rPr>
              <w:t>Наличие телефонной связи</w:t>
            </w:r>
          </w:p>
        </w:tc>
        <w:tc>
          <w:tcPr>
            <w:tcW w:w="1417" w:type="dxa"/>
          </w:tcPr>
          <w:p w:rsidR="00AA0C32" w:rsidRPr="00BF1ACF" w:rsidRDefault="00AA0C32" w:rsidP="001012F6">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5"/>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Учреждение должно быть оснащено телефонной связью</w:t>
            </w:r>
          </w:p>
        </w:tc>
      </w:tr>
      <w:tr w:rsidR="00AA0C32" w:rsidRPr="00BF1ACF" w:rsidTr="00AA0C32">
        <w:tc>
          <w:tcPr>
            <w:tcW w:w="567" w:type="dxa"/>
          </w:tcPr>
          <w:p w:rsidR="00AA0C32" w:rsidRPr="00BF1ACF" w:rsidRDefault="00AA0C32" w:rsidP="00AE146A">
            <w:pPr>
              <w:pStyle w:val="a3"/>
              <w:numPr>
                <w:ilvl w:val="0"/>
                <w:numId w:val="12"/>
              </w:numPr>
              <w:ind w:left="34" w:firstLine="0"/>
              <w:rPr>
                <w:rFonts w:ascii="Times New Roman" w:hAnsi="Times New Roman" w:cs="Times New Roman"/>
                <w:sz w:val="24"/>
                <w:szCs w:val="24"/>
              </w:rPr>
            </w:pPr>
          </w:p>
        </w:tc>
        <w:tc>
          <w:tcPr>
            <w:tcW w:w="2694" w:type="dxa"/>
          </w:tcPr>
          <w:p w:rsidR="00AA0C32" w:rsidRPr="00BF1ACF" w:rsidRDefault="00AA0C32" w:rsidP="00AA0C32">
            <w:pPr>
              <w:pStyle w:val="a3"/>
              <w:ind w:left="34"/>
              <w:rPr>
                <w:rFonts w:ascii="Times New Roman" w:hAnsi="Times New Roman" w:cs="Times New Roman"/>
                <w:sz w:val="24"/>
                <w:szCs w:val="24"/>
              </w:rPr>
            </w:pPr>
            <w:r w:rsidRPr="00BF1ACF">
              <w:rPr>
                <w:rFonts w:ascii="Times New Roman" w:hAnsi="Times New Roman" w:cs="Times New Roman"/>
                <w:sz w:val="24"/>
                <w:szCs w:val="24"/>
              </w:rPr>
              <w:t>Обеспечение порядка и чистоты в учреждении и на прилегающей территории</w:t>
            </w:r>
          </w:p>
        </w:tc>
        <w:tc>
          <w:tcPr>
            <w:tcW w:w="1417" w:type="dxa"/>
          </w:tcPr>
          <w:p w:rsidR="00AA0C32" w:rsidRPr="00BF1ACF" w:rsidRDefault="00AA0C32" w:rsidP="001012F6">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5"/>
          </w:tcPr>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sz w:val="24"/>
                <w:szCs w:val="24"/>
              </w:rPr>
              <w:t>Учреждение должно поддерживать чистоту и порядок на прилегающей территории. В зимнее время проходы к учреждению должны быть очищены от снега и льда</w:t>
            </w:r>
          </w:p>
        </w:tc>
      </w:tr>
    </w:tbl>
    <w:p w:rsidR="00180799" w:rsidRPr="00BF1ACF" w:rsidRDefault="00180799" w:rsidP="00AE146A">
      <w:pPr>
        <w:spacing w:after="0" w:line="240" w:lineRule="auto"/>
        <w:rPr>
          <w:rFonts w:ascii="Times New Roman" w:hAnsi="Times New Roman" w:cs="Times New Roman"/>
          <w:b/>
          <w:sz w:val="24"/>
          <w:szCs w:val="24"/>
        </w:rPr>
      </w:pPr>
    </w:p>
    <w:p w:rsidR="00370356" w:rsidRPr="00BF1ACF" w:rsidRDefault="00B83914" w:rsidP="00AE146A">
      <w:pPr>
        <w:pStyle w:val="a3"/>
        <w:numPr>
          <w:ilvl w:val="1"/>
          <w:numId w:val="6"/>
        </w:num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 xml:space="preserve"> Виды работ</w:t>
      </w:r>
    </w:p>
    <w:p w:rsidR="00370356" w:rsidRPr="00BF1ACF" w:rsidRDefault="00370356" w:rsidP="00AE146A">
      <w:pPr>
        <w:spacing w:after="0" w:line="240" w:lineRule="auto"/>
        <w:ind w:left="360"/>
        <w:rPr>
          <w:rFonts w:ascii="Times New Roman" w:hAnsi="Times New Roman" w:cs="Times New Roman"/>
          <w:b/>
          <w:sz w:val="24"/>
          <w:szCs w:val="24"/>
        </w:rPr>
      </w:pPr>
    </w:p>
    <w:tbl>
      <w:tblPr>
        <w:tblStyle w:val="a4"/>
        <w:tblW w:w="10348" w:type="dxa"/>
        <w:tblInd w:w="108" w:type="dxa"/>
        <w:tblLook w:val="04A0"/>
      </w:tblPr>
      <w:tblGrid>
        <w:gridCol w:w="567"/>
        <w:gridCol w:w="3578"/>
        <w:gridCol w:w="6203"/>
      </w:tblGrid>
      <w:tr w:rsidR="00AA0C32" w:rsidRPr="00BF1ACF" w:rsidTr="00AA0C32">
        <w:trPr>
          <w:trHeight w:val="317"/>
        </w:trPr>
        <w:tc>
          <w:tcPr>
            <w:tcW w:w="567" w:type="dxa"/>
          </w:tcPr>
          <w:p w:rsidR="00AA0C32" w:rsidRPr="00AA0C32" w:rsidRDefault="00AA0C32" w:rsidP="00AE146A">
            <w:pPr>
              <w:jc w:val="center"/>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578" w:type="dxa"/>
            <w:vAlign w:val="center"/>
          </w:tcPr>
          <w:p w:rsidR="00AA0C32" w:rsidRPr="00BF1ACF" w:rsidRDefault="00AA0C32" w:rsidP="00AE146A">
            <w:pPr>
              <w:jc w:val="center"/>
              <w:rPr>
                <w:rFonts w:ascii="Times New Roman" w:hAnsi="Times New Roman" w:cs="Times New Roman"/>
                <w:sz w:val="24"/>
                <w:szCs w:val="24"/>
              </w:rPr>
            </w:pPr>
            <w:r w:rsidRPr="00BF1ACF">
              <w:rPr>
                <w:rFonts w:ascii="Times New Roman" w:hAnsi="Times New Roman" w:cs="Times New Roman"/>
                <w:sz w:val="24"/>
                <w:szCs w:val="24"/>
              </w:rPr>
              <w:t>Наименование работы</w:t>
            </w:r>
          </w:p>
        </w:tc>
        <w:tc>
          <w:tcPr>
            <w:tcW w:w="6203" w:type="dxa"/>
            <w:vAlign w:val="center"/>
          </w:tcPr>
          <w:p w:rsidR="00AA0C32" w:rsidRPr="00BF1ACF" w:rsidRDefault="00AA0C32" w:rsidP="00AE146A">
            <w:pPr>
              <w:jc w:val="center"/>
              <w:rPr>
                <w:rFonts w:ascii="Times New Roman" w:hAnsi="Times New Roman" w:cs="Times New Roman"/>
                <w:sz w:val="24"/>
                <w:szCs w:val="24"/>
              </w:rPr>
            </w:pPr>
            <w:r w:rsidRPr="00BF1ACF">
              <w:rPr>
                <w:rFonts w:ascii="Times New Roman" w:hAnsi="Times New Roman" w:cs="Times New Roman"/>
                <w:sz w:val="24"/>
                <w:szCs w:val="24"/>
              </w:rPr>
              <w:t>Содержание работы</w:t>
            </w:r>
          </w:p>
        </w:tc>
      </w:tr>
      <w:tr w:rsidR="00AA0C32" w:rsidRPr="00BF1ACF" w:rsidTr="00AA0C32">
        <w:trPr>
          <w:trHeight w:val="836"/>
        </w:trPr>
        <w:tc>
          <w:tcPr>
            <w:tcW w:w="567" w:type="dxa"/>
          </w:tcPr>
          <w:p w:rsidR="00AA0C32" w:rsidRPr="00BF1ACF" w:rsidRDefault="00AA0C32" w:rsidP="00AE146A">
            <w:pPr>
              <w:pStyle w:val="a3"/>
              <w:numPr>
                <w:ilvl w:val="0"/>
                <w:numId w:val="5"/>
              </w:numPr>
              <w:ind w:left="0" w:firstLine="0"/>
              <w:rPr>
                <w:rFonts w:ascii="Times New Roman" w:hAnsi="Times New Roman" w:cs="Times New Roman"/>
                <w:sz w:val="24"/>
                <w:szCs w:val="24"/>
              </w:rPr>
            </w:pPr>
          </w:p>
        </w:tc>
        <w:tc>
          <w:tcPr>
            <w:tcW w:w="3578" w:type="dxa"/>
          </w:tcPr>
          <w:p w:rsidR="00AA0C32" w:rsidRPr="00BF1ACF" w:rsidRDefault="00AA0C32" w:rsidP="00AA0C32">
            <w:pPr>
              <w:pStyle w:val="a3"/>
              <w:ind w:left="0"/>
              <w:rPr>
                <w:rFonts w:ascii="Times New Roman" w:hAnsi="Times New Roman" w:cs="Times New Roman"/>
                <w:sz w:val="24"/>
                <w:szCs w:val="24"/>
              </w:rPr>
            </w:pPr>
            <w:r w:rsidRPr="00BF1ACF">
              <w:rPr>
                <w:rFonts w:ascii="Times New Roman" w:hAnsi="Times New Roman" w:cs="Times New Roman"/>
                <w:sz w:val="24"/>
                <w:szCs w:val="24"/>
              </w:rPr>
              <w:t>Организационные работы</w:t>
            </w:r>
          </w:p>
        </w:tc>
        <w:tc>
          <w:tcPr>
            <w:tcW w:w="6203" w:type="dxa"/>
          </w:tcPr>
          <w:p w:rsidR="00AA0C32" w:rsidRPr="00BF1ACF" w:rsidRDefault="00AA0C32" w:rsidP="00AE146A">
            <w:pPr>
              <w:rPr>
                <w:rFonts w:ascii="Times New Roman" w:hAnsi="Times New Roman" w:cs="Times New Roman"/>
                <w:bCs/>
                <w:sz w:val="24"/>
                <w:szCs w:val="24"/>
              </w:rPr>
            </w:pPr>
            <w:r w:rsidRPr="00BF1ACF">
              <w:rPr>
                <w:rFonts w:ascii="Times New Roman" w:hAnsi="Times New Roman" w:cs="Times New Roman"/>
                <w:bCs/>
                <w:sz w:val="24"/>
                <w:szCs w:val="24"/>
              </w:rPr>
              <w:t xml:space="preserve">Написание сценария мероприятия; контроль и координация всех служб Учреждения, задействованных в оказании услуги; составление графика репетиций;  проведение репетиций; информирование о дате, времени и месте проведения мероприятия (пресс-релиз, афиша, пост-релиз);  рекламное сопровождение; финансовое обеспечение мероприятия; </w:t>
            </w:r>
          </w:p>
          <w:p w:rsidR="00AA0C32" w:rsidRPr="00BF1ACF" w:rsidRDefault="00AA0C32" w:rsidP="00AE146A">
            <w:pPr>
              <w:rPr>
                <w:rFonts w:ascii="Times New Roman" w:hAnsi="Times New Roman" w:cs="Times New Roman"/>
                <w:bCs/>
                <w:sz w:val="24"/>
                <w:szCs w:val="24"/>
              </w:rPr>
            </w:pPr>
            <w:r w:rsidRPr="00BF1ACF">
              <w:rPr>
                <w:rFonts w:ascii="Times New Roman" w:hAnsi="Times New Roman" w:cs="Times New Roman"/>
                <w:bCs/>
                <w:sz w:val="24"/>
                <w:szCs w:val="24"/>
              </w:rPr>
              <w:t xml:space="preserve">составление программы деятельности летних дворовых площадок; подбор специалистов для работы на летних дворовых площадках; </w:t>
            </w:r>
          </w:p>
          <w:p w:rsidR="00AA0C32" w:rsidRPr="00BF1ACF" w:rsidRDefault="00AA0C32" w:rsidP="00AE146A">
            <w:pPr>
              <w:rPr>
                <w:rFonts w:ascii="Times New Roman" w:hAnsi="Times New Roman" w:cs="Times New Roman"/>
                <w:sz w:val="24"/>
                <w:szCs w:val="24"/>
              </w:rPr>
            </w:pPr>
            <w:r w:rsidRPr="00BF1ACF">
              <w:rPr>
                <w:rFonts w:ascii="Times New Roman" w:hAnsi="Times New Roman" w:cs="Times New Roman"/>
                <w:bCs/>
                <w:sz w:val="24"/>
                <w:szCs w:val="24"/>
              </w:rPr>
              <w:t>анализ мероприятия и подведение итогов</w:t>
            </w:r>
          </w:p>
        </w:tc>
      </w:tr>
      <w:tr w:rsidR="00AA0C32" w:rsidRPr="00BF1ACF" w:rsidTr="00AA0C32">
        <w:trPr>
          <w:trHeight w:val="600"/>
        </w:trPr>
        <w:tc>
          <w:tcPr>
            <w:tcW w:w="567" w:type="dxa"/>
          </w:tcPr>
          <w:p w:rsidR="00AA0C32" w:rsidRPr="00BF1ACF" w:rsidRDefault="00AA0C32" w:rsidP="00AE146A">
            <w:pPr>
              <w:pStyle w:val="a3"/>
              <w:numPr>
                <w:ilvl w:val="0"/>
                <w:numId w:val="5"/>
              </w:numPr>
              <w:ind w:left="0" w:firstLine="0"/>
              <w:rPr>
                <w:rFonts w:ascii="Times New Roman" w:hAnsi="Times New Roman" w:cs="Times New Roman"/>
                <w:sz w:val="24"/>
                <w:szCs w:val="24"/>
              </w:rPr>
            </w:pPr>
          </w:p>
        </w:tc>
        <w:tc>
          <w:tcPr>
            <w:tcW w:w="3578" w:type="dxa"/>
          </w:tcPr>
          <w:p w:rsidR="00AA0C32" w:rsidRPr="00BF1ACF" w:rsidRDefault="00AA0C32" w:rsidP="00AA0C32">
            <w:pPr>
              <w:pStyle w:val="a3"/>
              <w:ind w:left="0"/>
              <w:rPr>
                <w:rFonts w:ascii="Times New Roman" w:hAnsi="Times New Roman" w:cs="Times New Roman"/>
                <w:sz w:val="24"/>
                <w:szCs w:val="24"/>
              </w:rPr>
            </w:pPr>
            <w:r w:rsidRPr="00BF1ACF">
              <w:rPr>
                <w:rFonts w:ascii="Times New Roman" w:hAnsi="Times New Roman" w:cs="Times New Roman"/>
                <w:sz w:val="24"/>
                <w:szCs w:val="24"/>
              </w:rPr>
              <w:t>Работы по проведению городских мероприятий</w:t>
            </w:r>
          </w:p>
        </w:tc>
        <w:tc>
          <w:tcPr>
            <w:tcW w:w="6203" w:type="dxa"/>
          </w:tcPr>
          <w:p w:rsidR="00AA0C32" w:rsidRPr="00BF1ACF" w:rsidRDefault="00AA0C32" w:rsidP="00AE146A">
            <w:pPr>
              <w:autoSpaceDE w:val="0"/>
              <w:autoSpaceDN w:val="0"/>
              <w:adjustRightInd w:val="0"/>
              <w:rPr>
                <w:rFonts w:ascii="Times New Roman" w:hAnsi="Times New Roman" w:cs="Times New Roman"/>
                <w:bCs/>
                <w:sz w:val="24"/>
                <w:szCs w:val="24"/>
              </w:rPr>
            </w:pPr>
            <w:r w:rsidRPr="00BF1ACF">
              <w:rPr>
                <w:rFonts w:ascii="Times New Roman" w:hAnsi="Times New Roman" w:cs="Times New Roman"/>
                <w:bCs/>
                <w:sz w:val="24"/>
                <w:szCs w:val="24"/>
              </w:rPr>
              <w:t>Подготовка зала, помещения, территории для проведения мероприятия, для осуществления деятельности летней дворовой площадки; проведение мероприятия</w:t>
            </w:r>
          </w:p>
        </w:tc>
      </w:tr>
      <w:tr w:rsidR="00AA0C32" w:rsidRPr="00BF1ACF" w:rsidTr="00AA0C32">
        <w:trPr>
          <w:trHeight w:val="165"/>
        </w:trPr>
        <w:tc>
          <w:tcPr>
            <w:tcW w:w="567" w:type="dxa"/>
          </w:tcPr>
          <w:p w:rsidR="00AA0C32" w:rsidRPr="00BF1ACF" w:rsidRDefault="00AA0C32" w:rsidP="00AE146A">
            <w:pPr>
              <w:pStyle w:val="a3"/>
              <w:numPr>
                <w:ilvl w:val="0"/>
                <w:numId w:val="5"/>
              </w:numPr>
              <w:ind w:left="0" w:firstLine="0"/>
              <w:rPr>
                <w:rFonts w:ascii="Times New Roman" w:hAnsi="Times New Roman" w:cs="Times New Roman"/>
                <w:sz w:val="24"/>
                <w:szCs w:val="24"/>
              </w:rPr>
            </w:pPr>
          </w:p>
        </w:tc>
        <w:tc>
          <w:tcPr>
            <w:tcW w:w="3578" w:type="dxa"/>
          </w:tcPr>
          <w:p w:rsidR="00AA0C32" w:rsidRPr="00BF1ACF" w:rsidRDefault="00AA0C32" w:rsidP="00AA0C32">
            <w:pPr>
              <w:pStyle w:val="a3"/>
              <w:ind w:left="0"/>
              <w:rPr>
                <w:rFonts w:ascii="Times New Roman" w:hAnsi="Times New Roman" w:cs="Times New Roman"/>
                <w:sz w:val="24"/>
                <w:szCs w:val="24"/>
              </w:rPr>
            </w:pPr>
            <w:r w:rsidRPr="00BF1ACF">
              <w:rPr>
                <w:rFonts w:ascii="Times New Roman" w:hAnsi="Times New Roman" w:cs="Times New Roman"/>
                <w:sz w:val="24"/>
                <w:szCs w:val="24"/>
              </w:rPr>
              <w:t>Работы по проведению мероприятий внутри Учреждения</w:t>
            </w:r>
          </w:p>
        </w:tc>
        <w:tc>
          <w:tcPr>
            <w:tcW w:w="6203" w:type="dxa"/>
          </w:tcPr>
          <w:p w:rsidR="00AA0C32" w:rsidRPr="00BF1ACF" w:rsidRDefault="00AA0C32" w:rsidP="00AE146A">
            <w:pPr>
              <w:autoSpaceDE w:val="0"/>
              <w:autoSpaceDN w:val="0"/>
              <w:adjustRightInd w:val="0"/>
              <w:rPr>
                <w:rFonts w:ascii="Times New Roman" w:hAnsi="Times New Roman" w:cs="Times New Roman"/>
                <w:bCs/>
                <w:sz w:val="24"/>
                <w:szCs w:val="24"/>
              </w:rPr>
            </w:pPr>
            <w:r w:rsidRPr="00BF1ACF">
              <w:rPr>
                <w:rFonts w:ascii="Times New Roman" w:hAnsi="Times New Roman" w:cs="Times New Roman"/>
                <w:sz w:val="24"/>
                <w:szCs w:val="24"/>
              </w:rPr>
              <w:t xml:space="preserve">Подбор материалов, </w:t>
            </w:r>
            <w:r w:rsidRPr="00BF1ACF">
              <w:rPr>
                <w:rFonts w:ascii="Times New Roman" w:hAnsi="Times New Roman" w:cs="Times New Roman"/>
                <w:bCs/>
                <w:sz w:val="24"/>
                <w:szCs w:val="24"/>
              </w:rPr>
              <w:t>при необходимости – подготовка реквизита, костюмов; подготовка помещения для проведения мероприятия; проведение мероприятия</w:t>
            </w:r>
          </w:p>
        </w:tc>
      </w:tr>
    </w:tbl>
    <w:p w:rsidR="007201F0" w:rsidRPr="00BF1ACF" w:rsidRDefault="007201F0" w:rsidP="00AE146A">
      <w:pPr>
        <w:spacing w:after="0" w:line="240" w:lineRule="auto"/>
        <w:ind w:firstLine="708"/>
        <w:jc w:val="both"/>
        <w:rPr>
          <w:rFonts w:ascii="Times New Roman" w:hAnsi="Times New Roman" w:cs="Times New Roman"/>
          <w:b/>
          <w:sz w:val="24"/>
          <w:szCs w:val="24"/>
        </w:rPr>
      </w:pPr>
    </w:p>
    <w:p w:rsidR="00664C3E" w:rsidRPr="00BF1ACF" w:rsidRDefault="00345A45" w:rsidP="002851D2">
      <w:pPr>
        <w:pStyle w:val="a3"/>
        <w:numPr>
          <w:ilvl w:val="0"/>
          <w:numId w:val="5"/>
        </w:numPr>
        <w:spacing w:after="0" w:line="240" w:lineRule="auto"/>
        <w:jc w:val="both"/>
        <w:rPr>
          <w:rFonts w:ascii="Times New Roman" w:hAnsi="Times New Roman" w:cs="Times New Roman"/>
          <w:b/>
          <w:sz w:val="24"/>
          <w:szCs w:val="24"/>
        </w:rPr>
      </w:pPr>
      <w:r w:rsidRPr="00BF1ACF">
        <w:rPr>
          <w:rFonts w:ascii="Times New Roman" w:hAnsi="Times New Roman" w:cs="Times New Roman"/>
          <w:b/>
          <w:sz w:val="24"/>
          <w:szCs w:val="24"/>
        </w:rPr>
        <w:t>Порядо</w:t>
      </w:r>
      <w:r w:rsidR="00B5768C" w:rsidRPr="00BF1ACF">
        <w:rPr>
          <w:rFonts w:ascii="Times New Roman" w:hAnsi="Times New Roman" w:cs="Times New Roman"/>
          <w:b/>
          <w:sz w:val="24"/>
          <w:szCs w:val="24"/>
        </w:rPr>
        <w:t>к оказания муниципальной услуги</w:t>
      </w:r>
    </w:p>
    <w:p w:rsidR="002851D2" w:rsidRPr="00BF1ACF" w:rsidRDefault="002851D2" w:rsidP="001012F6">
      <w:pPr>
        <w:autoSpaceDE w:val="0"/>
        <w:autoSpaceDN w:val="0"/>
        <w:adjustRightInd w:val="0"/>
        <w:spacing w:after="0" w:line="240" w:lineRule="auto"/>
        <w:ind w:firstLine="709"/>
        <w:jc w:val="both"/>
        <w:outlineLvl w:val="1"/>
        <w:rPr>
          <w:rFonts w:ascii="Times New Roman" w:hAnsi="Times New Roman" w:cs="Times New Roman"/>
          <w:bCs/>
          <w:sz w:val="24"/>
          <w:szCs w:val="24"/>
        </w:rPr>
      </w:pPr>
      <w:r w:rsidRPr="00BF1ACF">
        <w:rPr>
          <w:rFonts w:ascii="Times New Roman" w:hAnsi="Times New Roman" w:cs="Times New Roman"/>
          <w:bCs/>
          <w:sz w:val="24"/>
          <w:szCs w:val="24"/>
        </w:rPr>
        <w:t xml:space="preserve">4.1. Основанием для предоставления услуги является обращение заявителя в Учреждение в рабочие дни </w:t>
      </w:r>
      <w:r w:rsidRPr="00BF1ACF">
        <w:rPr>
          <w:rFonts w:ascii="Times New Roman" w:hAnsi="Times New Roman" w:cs="Times New Roman"/>
          <w:sz w:val="24"/>
          <w:szCs w:val="24"/>
        </w:rPr>
        <w:t xml:space="preserve">согласно графику работы Учреждения. </w:t>
      </w:r>
    </w:p>
    <w:p w:rsidR="002851D2" w:rsidRPr="00BF1ACF" w:rsidRDefault="002851D2" w:rsidP="001012F6">
      <w:pPr>
        <w:pStyle w:val="a3"/>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BF1ACF">
        <w:rPr>
          <w:rFonts w:ascii="Times New Roman" w:hAnsi="Times New Roman" w:cs="Times New Roman"/>
          <w:sz w:val="24"/>
          <w:szCs w:val="24"/>
        </w:rPr>
        <w:t xml:space="preserve">В случае изменения графика работы, Учреждение должно известить заявителей об изменении расписания работы (дней, часов работы) не менее, чем за 7 дней до вступления в силу таких изменений. </w:t>
      </w:r>
    </w:p>
    <w:p w:rsidR="002851D2" w:rsidRPr="00BF1ACF" w:rsidRDefault="002851D2" w:rsidP="001012F6">
      <w:pPr>
        <w:pStyle w:val="a3"/>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4.2. Сроки предоставления услуги зависят от плана и графика работы учреждения, а также от предусмотренного времени продолжительности мероприятия.</w:t>
      </w:r>
    </w:p>
    <w:p w:rsidR="002851D2" w:rsidRPr="00BF1ACF" w:rsidRDefault="002851D2" w:rsidP="001012F6">
      <w:pPr>
        <w:pStyle w:val="aa"/>
        <w:spacing w:before="0" w:beforeAutospacing="0" w:after="0" w:afterAutospacing="0"/>
        <w:ind w:firstLine="709"/>
      </w:pPr>
      <w:r w:rsidRPr="00BF1ACF">
        <w:t>4.3. Учреждение вправе отказать получателю услуги в посещении культурно-массового мероприятия в случае:</w:t>
      </w:r>
    </w:p>
    <w:p w:rsidR="002851D2" w:rsidRPr="00BF1ACF" w:rsidRDefault="002851D2" w:rsidP="001012F6">
      <w:pPr>
        <w:autoSpaceDE w:val="0"/>
        <w:autoSpaceDN w:val="0"/>
        <w:adjustRightInd w:val="0"/>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отсутствия билета (пригласительного билета), дающего право на посещение культурно-массового мероприятия в день и время обращения;</w:t>
      </w:r>
    </w:p>
    <w:p w:rsidR="002851D2" w:rsidRPr="00BF1ACF" w:rsidRDefault="002851D2" w:rsidP="001012F6">
      <w:pPr>
        <w:autoSpaceDE w:val="0"/>
        <w:autoSpaceDN w:val="0"/>
        <w:adjustRightInd w:val="0"/>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отсутствия свободных мест;</w:t>
      </w:r>
    </w:p>
    <w:p w:rsidR="002851D2" w:rsidRPr="00BF1ACF" w:rsidRDefault="002851D2" w:rsidP="001012F6">
      <w:pPr>
        <w:autoSpaceDE w:val="0"/>
        <w:autoSpaceDN w:val="0"/>
        <w:adjustRightInd w:val="0"/>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нахождения получателя услуги в состоянии алкогольного, наркотического или токсического опьянения, а также в случаях, если от его одежды исходит резкий неприятный запах, одежда имеет </w:t>
      </w:r>
      <w:r w:rsidRPr="00BF1ACF">
        <w:rPr>
          <w:rFonts w:ascii="Times New Roman" w:hAnsi="Times New Roman" w:cs="Times New Roman"/>
          <w:sz w:val="24"/>
          <w:szCs w:val="24"/>
        </w:rPr>
        <w:lastRenderedPageBreak/>
        <w:t>выраженные следы грязи, которые могут привести к порче (загрязнению) имущества Учреждения, других получателей услуги;</w:t>
      </w:r>
    </w:p>
    <w:p w:rsidR="002851D2" w:rsidRPr="00BF1ACF" w:rsidRDefault="002851D2" w:rsidP="001012F6">
      <w:pPr>
        <w:autoSpaceDE w:val="0"/>
        <w:autoSpaceDN w:val="0"/>
        <w:adjustRightInd w:val="0"/>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несоблюдения получателем услуги общепринятых норм поведения в общественных местах (сквернословие, курение в не отведенных для этих целей местах и т.п.);</w:t>
      </w:r>
    </w:p>
    <w:p w:rsidR="00F42280" w:rsidRPr="00BF1ACF" w:rsidRDefault="002851D2" w:rsidP="002851D2">
      <w:pPr>
        <w:autoSpaceDE w:val="0"/>
        <w:autoSpaceDN w:val="0"/>
        <w:adjustRightInd w:val="0"/>
        <w:spacing w:after="0" w:line="240" w:lineRule="auto"/>
        <w:ind w:firstLine="567"/>
        <w:jc w:val="both"/>
        <w:rPr>
          <w:rFonts w:ascii="Times New Roman" w:hAnsi="Times New Roman" w:cs="Times New Roman"/>
          <w:sz w:val="24"/>
          <w:szCs w:val="24"/>
        </w:rPr>
      </w:pPr>
      <w:r w:rsidRPr="00BF1ACF">
        <w:rPr>
          <w:rFonts w:ascii="Times New Roman" w:hAnsi="Times New Roman" w:cs="Times New Roman"/>
          <w:sz w:val="24"/>
          <w:szCs w:val="24"/>
        </w:rPr>
        <w:tab/>
        <w:t>- нарушения правил работы Учреждения.</w:t>
      </w:r>
    </w:p>
    <w:p w:rsidR="002851D2" w:rsidRPr="00BF1ACF" w:rsidRDefault="002851D2" w:rsidP="002851D2">
      <w:pPr>
        <w:autoSpaceDE w:val="0"/>
        <w:autoSpaceDN w:val="0"/>
        <w:adjustRightInd w:val="0"/>
        <w:spacing w:after="0" w:line="240" w:lineRule="auto"/>
        <w:ind w:firstLine="567"/>
        <w:jc w:val="both"/>
        <w:rPr>
          <w:rFonts w:ascii="Times New Roman" w:hAnsi="Times New Roman" w:cs="Times New Roman"/>
          <w:sz w:val="24"/>
          <w:szCs w:val="24"/>
        </w:rPr>
      </w:pPr>
    </w:p>
    <w:p w:rsidR="00B32511" w:rsidRPr="00BF1ACF" w:rsidRDefault="00B32511" w:rsidP="00AE146A">
      <w:pPr>
        <w:spacing w:after="0" w:line="240" w:lineRule="auto"/>
        <w:ind w:firstLine="709"/>
        <w:jc w:val="both"/>
        <w:rPr>
          <w:rFonts w:ascii="Times New Roman" w:hAnsi="Times New Roman" w:cs="Times New Roman"/>
          <w:b/>
          <w:sz w:val="24"/>
          <w:szCs w:val="24"/>
        </w:rPr>
      </w:pPr>
      <w:r w:rsidRPr="00BF1ACF">
        <w:rPr>
          <w:rFonts w:ascii="Times New Roman" w:hAnsi="Times New Roman" w:cs="Times New Roman"/>
          <w:b/>
          <w:sz w:val="24"/>
          <w:szCs w:val="24"/>
        </w:rPr>
        <w:t>5. Предельные цены (тарифы) на оплату муниципальной услуги в случае, если законодательством Российской Федерации предусмотрено оказание соответствующей услуги на платной основе, либо порядок их установления</w:t>
      </w:r>
    </w:p>
    <w:p w:rsidR="00B32511" w:rsidRPr="00BF1ACF" w:rsidRDefault="00B32511" w:rsidP="00AE146A">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5.1. Муниципальная услуга </w:t>
      </w:r>
      <w:r w:rsidR="002851D2" w:rsidRPr="00BF1ACF">
        <w:rPr>
          <w:rFonts w:ascii="Times New Roman" w:hAnsi="Times New Roman" w:cs="Times New Roman"/>
          <w:sz w:val="24"/>
          <w:szCs w:val="24"/>
        </w:rPr>
        <w:t xml:space="preserve">данным Учреждением </w:t>
      </w:r>
      <w:r w:rsidRPr="00BF1ACF">
        <w:rPr>
          <w:rFonts w:ascii="Times New Roman" w:hAnsi="Times New Roman" w:cs="Times New Roman"/>
          <w:sz w:val="24"/>
          <w:szCs w:val="24"/>
        </w:rPr>
        <w:t xml:space="preserve">предоставляется потребителям на безвозмездной основе. </w:t>
      </w:r>
    </w:p>
    <w:p w:rsidR="00DB0A04" w:rsidRPr="00BF1ACF" w:rsidRDefault="00DB0A04" w:rsidP="00AE146A">
      <w:pPr>
        <w:spacing w:after="0" w:line="240" w:lineRule="auto"/>
        <w:ind w:firstLine="709"/>
        <w:jc w:val="both"/>
        <w:rPr>
          <w:rFonts w:ascii="Times New Roman" w:hAnsi="Times New Roman" w:cs="Times New Roman"/>
          <w:sz w:val="24"/>
          <w:szCs w:val="24"/>
        </w:rPr>
      </w:pPr>
    </w:p>
    <w:p w:rsidR="00B32511" w:rsidRPr="00BF1ACF" w:rsidRDefault="00B32511" w:rsidP="00AE146A">
      <w:pPr>
        <w:spacing w:after="0" w:line="240" w:lineRule="auto"/>
        <w:jc w:val="both"/>
        <w:rPr>
          <w:rFonts w:ascii="Times New Roman" w:hAnsi="Times New Roman" w:cs="Times New Roman"/>
          <w:b/>
          <w:sz w:val="24"/>
          <w:szCs w:val="24"/>
        </w:rPr>
      </w:pPr>
      <w:r w:rsidRPr="00BF1ACF">
        <w:rPr>
          <w:rFonts w:ascii="Times New Roman" w:hAnsi="Times New Roman" w:cs="Times New Roman"/>
          <w:sz w:val="24"/>
          <w:szCs w:val="24"/>
        </w:rPr>
        <w:tab/>
      </w:r>
      <w:r w:rsidRPr="00BF1ACF">
        <w:rPr>
          <w:rFonts w:ascii="Times New Roman" w:hAnsi="Times New Roman" w:cs="Times New Roman"/>
          <w:b/>
          <w:sz w:val="24"/>
          <w:szCs w:val="24"/>
        </w:rPr>
        <w:t>6. Порядок контроля за исполнением муниципального задания, в том числе условия и порядок его досрочного прекращения.</w:t>
      </w:r>
    </w:p>
    <w:p w:rsidR="00B32511" w:rsidRPr="00BF1ACF" w:rsidRDefault="00B3251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ab/>
        <w:t>6.1. Контроль за выполнением муниципального задания  осуществляется посредством процедур  внутреннего и внешнего контроля.</w:t>
      </w:r>
    </w:p>
    <w:p w:rsidR="00B32511" w:rsidRPr="00BF1ACF" w:rsidRDefault="00B3251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ab/>
        <w:t>6.2. Внутренний контроль проводится руководителем Учреждения и его заместителями.  Внутренний контроль подразделяется на:</w:t>
      </w:r>
    </w:p>
    <w:p w:rsidR="00B32511" w:rsidRPr="00BF1ACF" w:rsidRDefault="00B32511" w:rsidP="00AE146A">
      <w:pPr>
        <w:spacing w:after="0" w:line="240" w:lineRule="auto"/>
        <w:ind w:firstLine="567"/>
        <w:jc w:val="both"/>
        <w:rPr>
          <w:rFonts w:ascii="Times New Roman" w:hAnsi="Times New Roman" w:cs="Times New Roman"/>
          <w:sz w:val="24"/>
          <w:szCs w:val="24"/>
        </w:rPr>
      </w:pPr>
      <w:r w:rsidRPr="00BF1ACF">
        <w:rPr>
          <w:rFonts w:ascii="Times New Roman" w:hAnsi="Times New Roman" w:cs="Times New Roman"/>
          <w:sz w:val="24"/>
          <w:szCs w:val="24"/>
        </w:rPr>
        <w:t>1) оперативный контроль (по выявленным фактам и жалобам, касающимся качества предоставления услуг);</w:t>
      </w:r>
    </w:p>
    <w:p w:rsidR="00B32511" w:rsidRPr="00BF1ACF" w:rsidRDefault="00B32511" w:rsidP="00AE146A">
      <w:pPr>
        <w:spacing w:after="0" w:line="240" w:lineRule="auto"/>
        <w:ind w:firstLine="567"/>
        <w:jc w:val="both"/>
        <w:rPr>
          <w:rFonts w:ascii="Times New Roman" w:hAnsi="Times New Roman" w:cs="Times New Roman"/>
          <w:sz w:val="24"/>
          <w:szCs w:val="24"/>
        </w:rPr>
      </w:pPr>
      <w:r w:rsidRPr="00BF1ACF">
        <w:rPr>
          <w:rFonts w:ascii="Times New Roman" w:hAnsi="Times New Roman" w:cs="Times New Roman"/>
          <w:sz w:val="24"/>
          <w:szCs w:val="24"/>
        </w:rPr>
        <w:t xml:space="preserve">2) контроль </w:t>
      </w:r>
      <w:r w:rsidR="00DB0A04" w:rsidRPr="00BF1ACF">
        <w:rPr>
          <w:rFonts w:ascii="Times New Roman" w:hAnsi="Times New Roman" w:cs="Times New Roman"/>
          <w:sz w:val="24"/>
          <w:szCs w:val="24"/>
        </w:rPr>
        <w:t xml:space="preserve">организации, подготовки и проведения мероприятий; </w:t>
      </w:r>
      <w:r w:rsidRPr="00BF1ACF">
        <w:rPr>
          <w:rFonts w:ascii="Times New Roman" w:hAnsi="Times New Roman" w:cs="Times New Roman"/>
          <w:sz w:val="24"/>
          <w:szCs w:val="24"/>
        </w:rPr>
        <w:t xml:space="preserve">анализ и </w:t>
      </w:r>
      <w:r w:rsidR="00DB0A04" w:rsidRPr="00BF1ACF">
        <w:rPr>
          <w:rFonts w:ascii="Times New Roman" w:hAnsi="Times New Roman" w:cs="Times New Roman"/>
          <w:sz w:val="24"/>
          <w:szCs w:val="24"/>
        </w:rPr>
        <w:t>оценка проведённого мероприятия</w:t>
      </w:r>
      <w:r w:rsidRPr="00BF1ACF">
        <w:rPr>
          <w:rFonts w:ascii="Times New Roman" w:hAnsi="Times New Roman" w:cs="Times New Roman"/>
          <w:sz w:val="24"/>
          <w:szCs w:val="24"/>
        </w:rPr>
        <w:t>;</w:t>
      </w:r>
      <w:r w:rsidR="00A77628" w:rsidRPr="00BF1ACF">
        <w:rPr>
          <w:rFonts w:ascii="Times New Roman" w:hAnsi="Times New Roman" w:cs="Times New Roman"/>
          <w:sz w:val="24"/>
          <w:szCs w:val="24"/>
        </w:rPr>
        <w:t xml:space="preserve"> проверка и анализ программ деятельности </w:t>
      </w:r>
      <w:r w:rsidR="00B83914" w:rsidRPr="00BF1ACF">
        <w:rPr>
          <w:rFonts w:ascii="Times New Roman" w:hAnsi="Times New Roman" w:cs="Times New Roman"/>
          <w:sz w:val="24"/>
          <w:szCs w:val="24"/>
        </w:rPr>
        <w:t>летних дворовых площадок</w:t>
      </w:r>
      <w:r w:rsidR="00A77628" w:rsidRPr="00BF1ACF">
        <w:rPr>
          <w:rFonts w:ascii="Times New Roman" w:hAnsi="Times New Roman" w:cs="Times New Roman"/>
          <w:sz w:val="24"/>
          <w:szCs w:val="24"/>
        </w:rPr>
        <w:t>;</w:t>
      </w:r>
    </w:p>
    <w:p w:rsidR="00DB0A04" w:rsidRPr="00BF1ACF" w:rsidRDefault="00B32511" w:rsidP="00AE146A">
      <w:pPr>
        <w:spacing w:after="0" w:line="240" w:lineRule="auto"/>
        <w:ind w:firstLine="567"/>
        <w:jc w:val="both"/>
        <w:rPr>
          <w:rFonts w:ascii="Times New Roman" w:hAnsi="Times New Roman" w:cs="Times New Roman"/>
          <w:sz w:val="24"/>
          <w:szCs w:val="24"/>
        </w:rPr>
      </w:pPr>
      <w:r w:rsidRPr="00BF1ACF">
        <w:rPr>
          <w:rFonts w:ascii="Times New Roman" w:hAnsi="Times New Roman" w:cs="Times New Roman"/>
          <w:sz w:val="24"/>
          <w:szCs w:val="24"/>
        </w:rPr>
        <w:t>3) итоговый контроль (</w:t>
      </w:r>
      <w:r w:rsidR="00131B69" w:rsidRPr="00BF1ACF">
        <w:rPr>
          <w:rFonts w:ascii="Times New Roman" w:hAnsi="Times New Roman" w:cs="Times New Roman"/>
          <w:sz w:val="24"/>
          <w:szCs w:val="24"/>
        </w:rPr>
        <w:t>анализ деятельности Учреждения по результатам года</w:t>
      </w:r>
      <w:r w:rsidR="00DB0A04" w:rsidRPr="00BF1ACF">
        <w:rPr>
          <w:rFonts w:ascii="Times New Roman" w:hAnsi="Times New Roman" w:cs="Times New Roman"/>
          <w:sz w:val="24"/>
          <w:szCs w:val="24"/>
        </w:rPr>
        <w:t xml:space="preserve">). </w:t>
      </w:r>
    </w:p>
    <w:p w:rsidR="00B32511" w:rsidRPr="00BF1ACF" w:rsidRDefault="00B3251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ab/>
        <w:t>6.3. Внешний контроль за выполнением муниципального зад</w:t>
      </w:r>
      <w:r w:rsidR="0025656C" w:rsidRPr="00BF1ACF">
        <w:rPr>
          <w:rFonts w:ascii="Times New Roman" w:hAnsi="Times New Roman" w:cs="Times New Roman"/>
          <w:sz w:val="24"/>
          <w:szCs w:val="24"/>
        </w:rPr>
        <w:t>ания  осуществляет Управление (</w:t>
      </w:r>
      <w:r w:rsidRPr="00BF1ACF">
        <w:rPr>
          <w:rFonts w:ascii="Times New Roman" w:hAnsi="Times New Roman" w:cs="Times New Roman"/>
          <w:sz w:val="24"/>
          <w:szCs w:val="24"/>
        </w:rPr>
        <w:t>начальник Управления, заместитель начальника</w:t>
      </w:r>
      <w:r w:rsidR="00E00031" w:rsidRPr="00BF1ACF">
        <w:rPr>
          <w:rFonts w:ascii="Times New Roman" w:hAnsi="Times New Roman" w:cs="Times New Roman"/>
          <w:sz w:val="24"/>
          <w:szCs w:val="24"/>
        </w:rPr>
        <w:t xml:space="preserve"> Управления, начальники специалисты отдела, курирующего Учреждение</w:t>
      </w:r>
      <w:r w:rsidRPr="00BF1ACF">
        <w:rPr>
          <w:rFonts w:ascii="Times New Roman" w:hAnsi="Times New Roman" w:cs="Times New Roman"/>
          <w:sz w:val="24"/>
          <w:szCs w:val="24"/>
        </w:rPr>
        <w:t>) путём:</w:t>
      </w:r>
    </w:p>
    <w:p w:rsidR="00B32511" w:rsidRPr="00BF1ACF" w:rsidRDefault="00B3251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ab/>
        <w:t>1) проведения мониторинга основных показателей работы за определённый период;</w:t>
      </w:r>
    </w:p>
    <w:p w:rsidR="00B32511" w:rsidRPr="00BF1ACF" w:rsidRDefault="00B3251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 xml:space="preserve">            2) анали</w:t>
      </w:r>
      <w:r w:rsidR="00137605" w:rsidRPr="00BF1ACF">
        <w:rPr>
          <w:rFonts w:ascii="Times New Roman" w:hAnsi="Times New Roman" w:cs="Times New Roman"/>
          <w:sz w:val="24"/>
          <w:szCs w:val="24"/>
        </w:rPr>
        <w:t>за обращений и жалоб граждан в Уп</w:t>
      </w:r>
      <w:r w:rsidRPr="00BF1ACF">
        <w:rPr>
          <w:rFonts w:ascii="Times New Roman" w:hAnsi="Times New Roman" w:cs="Times New Roman"/>
          <w:sz w:val="24"/>
          <w:szCs w:val="24"/>
        </w:rPr>
        <w:t>равление, проведение по фактам обращений служебных расследований с привлечением соответствующих специалистов по выявленным нарушениям;</w:t>
      </w:r>
    </w:p>
    <w:p w:rsidR="00A12757" w:rsidRPr="00BF1ACF" w:rsidRDefault="00B3251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 xml:space="preserve">3) проведения контрольных мероприятий, в том числе </w:t>
      </w:r>
      <w:r w:rsidR="00A12757" w:rsidRPr="00BF1ACF">
        <w:rPr>
          <w:rFonts w:ascii="Times New Roman" w:hAnsi="Times New Roman" w:cs="Times New Roman"/>
          <w:sz w:val="24"/>
          <w:szCs w:val="24"/>
        </w:rPr>
        <w:t>контроль деятельности Учреждения (</w:t>
      </w:r>
      <w:r w:rsidR="00B83914" w:rsidRPr="00BF1ACF">
        <w:rPr>
          <w:rFonts w:ascii="Times New Roman" w:hAnsi="Times New Roman" w:cs="Times New Roman"/>
          <w:sz w:val="24"/>
          <w:szCs w:val="24"/>
        </w:rPr>
        <w:t>проверка</w:t>
      </w:r>
      <w:r w:rsidR="00C66761" w:rsidRPr="00BF1ACF">
        <w:rPr>
          <w:rFonts w:ascii="Times New Roman" w:hAnsi="Times New Roman" w:cs="Times New Roman"/>
          <w:sz w:val="24"/>
          <w:szCs w:val="24"/>
        </w:rPr>
        <w:t xml:space="preserve"> и согласование</w:t>
      </w:r>
      <w:r w:rsidR="00B83914" w:rsidRPr="00BF1ACF">
        <w:rPr>
          <w:rFonts w:ascii="Times New Roman" w:hAnsi="Times New Roman" w:cs="Times New Roman"/>
          <w:sz w:val="24"/>
          <w:szCs w:val="24"/>
        </w:rPr>
        <w:t xml:space="preserve"> сценари</w:t>
      </w:r>
      <w:r w:rsidR="00C66761" w:rsidRPr="00BF1ACF">
        <w:rPr>
          <w:rFonts w:ascii="Times New Roman" w:hAnsi="Times New Roman" w:cs="Times New Roman"/>
          <w:sz w:val="24"/>
          <w:szCs w:val="24"/>
        </w:rPr>
        <w:t xml:space="preserve">ев городских </w:t>
      </w:r>
      <w:r w:rsidR="00EE472E" w:rsidRPr="00BF1ACF">
        <w:rPr>
          <w:rFonts w:ascii="Times New Roman" w:hAnsi="Times New Roman" w:cs="Times New Roman"/>
          <w:sz w:val="24"/>
          <w:szCs w:val="24"/>
        </w:rPr>
        <w:t xml:space="preserve">и окружных </w:t>
      </w:r>
      <w:r w:rsidR="00C66761" w:rsidRPr="00BF1ACF">
        <w:rPr>
          <w:rFonts w:ascii="Times New Roman" w:hAnsi="Times New Roman" w:cs="Times New Roman"/>
          <w:sz w:val="24"/>
          <w:szCs w:val="24"/>
        </w:rPr>
        <w:t>мероприятий</w:t>
      </w:r>
      <w:r w:rsidR="00B83914" w:rsidRPr="00BF1ACF">
        <w:rPr>
          <w:rFonts w:ascii="Times New Roman" w:hAnsi="Times New Roman" w:cs="Times New Roman"/>
          <w:sz w:val="24"/>
          <w:szCs w:val="24"/>
        </w:rPr>
        <w:t xml:space="preserve">; проверка и анализ </w:t>
      </w:r>
      <w:r w:rsidR="00A37008" w:rsidRPr="00BF1ACF">
        <w:rPr>
          <w:rFonts w:ascii="Times New Roman" w:hAnsi="Times New Roman" w:cs="Times New Roman"/>
          <w:sz w:val="24"/>
          <w:szCs w:val="24"/>
        </w:rPr>
        <w:t xml:space="preserve"> положений городских </w:t>
      </w:r>
      <w:r w:rsidR="00EE472E" w:rsidRPr="00BF1ACF">
        <w:rPr>
          <w:rFonts w:ascii="Times New Roman" w:hAnsi="Times New Roman" w:cs="Times New Roman"/>
          <w:sz w:val="24"/>
          <w:szCs w:val="24"/>
        </w:rPr>
        <w:t xml:space="preserve">и окружных </w:t>
      </w:r>
      <w:r w:rsidR="00A37008" w:rsidRPr="00BF1ACF">
        <w:rPr>
          <w:rFonts w:ascii="Times New Roman" w:hAnsi="Times New Roman" w:cs="Times New Roman"/>
          <w:sz w:val="24"/>
          <w:szCs w:val="24"/>
        </w:rPr>
        <w:t>м</w:t>
      </w:r>
      <w:r w:rsidR="008E08DF" w:rsidRPr="00BF1ACF">
        <w:rPr>
          <w:rFonts w:ascii="Times New Roman" w:hAnsi="Times New Roman" w:cs="Times New Roman"/>
          <w:sz w:val="24"/>
          <w:szCs w:val="24"/>
        </w:rPr>
        <w:t xml:space="preserve">ероприятий, </w:t>
      </w:r>
      <w:r w:rsidR="00B83914" w:rsidRPr="00BF1ACF">
        <w:rPr>
          <w:rFonts w:ascii="Times New Roman" w:hAnsi="Times New Roman" w:cs="Times New Roman"/>
          <w:sz w:val="24"/>
          <w:szCs w:val="24"/>
        </w:rPr>
        <w:t>программ деятельности летних дворовых</w:t>
      </w:r>
      <w:r w:rsidR="00EE472E" w:rsidRPr="00BF1ACF">
        <w:rPr>
          <w:rFonts w:ascii="Times New Roman" w:hAnsi="Times New Roman" w:cs="Times New Roman"/>
          <w:sz w:val="24"/>
          <w:szCs w:val="24"/>
        </w:rPr>
        <w:t xml:space="preserve"> площадок</w:t>
      </w:r>
      <w:r w:rsidR="00A12757" w:rsidRPr="00BF1ACF">
        <w:rPr>
          <w:rFonts w:ascii="Times New Roman" w:hAnsi="Times New Roman" w:cs="Times New Roman"/>
          <w:sz w:val="24"/>
          <w:szCs w:val="24"/>
        </w:rPr>
        <w:t xml:space="preserve">; посещение </w:t>
      </w:r>
      <w:r w:rsidR="00B83914" w:rsidRPr="00BF1ACF">
        <w:rPr>
          <w:rFonts w:ascii="Times New Roman" w:hAnsi="Times New Roman" w:cs="Times New Roman"/>
          <w:sz w:val="24"/>
          <w:szCs w:val="24"/>
        </w:rPr>
        <w:t xml:space="preserve">репетиций, </w:t>
      </w:r>
      <w:r w:rsidR="00C66761" w:rsidRPr="00BF1ACF">
        <w:rPr>
          <w:rFonts w:ascii="Times New Roman" w:hAnsi="Times New Roman" w:cs="Times New Roman"/>
          <w:sz w:val="24"/>
          <w:szCs w:val="24"/>
        </w:rPr>
        <w:t xml:space="preserve">городских </w:t>
      </w:r>
      <w:r w:rsidR="00EE472E" w:rsidRPr="00BF1ACF">
        <w:rPr>
          <w:rFonts w:ascii="Times New Roman" w:hAnsi="Times New Roman" w:cs="Times New Roman"/>
          <w:sz w:val="24"/>
          <w:szCs w:val="24"/>
        </w:rPr>
        <w:t xml:space="preserve">и окружных </w:t>
      </w:r>
      <w:r w:rsidR="00B83914" w:rsidRPr="00BF1ACF">
        <w:rPr>
          <w:rFonts w:ascii="Times New Roman" w:hAnsi="Times New Roman" w:cs="Times New Roman"/>
          <w:sz w:val="24"/>
          <w:szCs w:val="24"/>
        </w:rPr>
        <w:t>мероприятий, летних дворовых площадок</w:t>
      </w:r>
      <w:r w:rsidR="00A12757" w:rsidRPr="00BF1ACF">
        <w:rPr>
          <w:rFonts w:ascii="Times New Roman" w:hAnsi="Times New Roman" w:cs="Times New Roman"/>
          <w:sz w:val="24"/>
          <w:szCs w:val="24"/>
        </w:rPr>
        <w:t>; анализ и оценка проведённого мероприятия</w:t>
      </w:r>
      <w:r w:rsidR="00B83914" w:rsidRPr="00BF1ACF">
        <w:rPr>
          <w:rFonts w:ascii="Times New Roman" w:hAnsi="Times New Roman" w:cs="Times New Roman"/>
          <w:sz w:val="24"/>
          <w:szCs w:val="24"/>
        </w:rPr>
        <w:t>)</w:t>
      </w:r>
      <w:r w:rsidR="00A12757" w:rsidRPr="00BF1ACF">
        <w:rPr>
          <w:rFonts w:ascii="Times New Roman" w:hAnsi="Times New Roman" w:cs="Times New Roman"/>
          <w:sz w:val="24"/>
          <w:szCs w:val="24"/>
        </w:rPr>
        <w:t xml:space="preserve">; </w:t>
      </w:r>
      <w:r w:rsidRPr="00BF1ACF">
        <w:rPr>
          <w:rFonts w:ascii="Times New Roman" w:hAnsi="Times New Roman" w:cs="Times New Roman"/>
          <w:sz w:val="24"/>
          <w:szCs w:val="24"/>
        </w:rPr>
        <w:t>проверка книги жалоб Учреждения на предмет фиксации в ней жалоб на качество услуг, а также факт принятия мер по жалобам.</w:t>
      </w:r>
    </w:p>
    <w:p w:rsidR="00B32511" w:rsidRPr="00BF1ACF" w:rsidRDefault="00B32511" w:rsidP="00AE146A">
      <w:pPr>
        <w:spacing w:after="0" w:line="240" w:lineRule="auto"/>
        <w:jc w:val="both"/>
        <w:rPr>
          <w:rFonts w:ascii="Times New Roman" w:hAnsi="Times New Roman" w:cs="Times New Roman"/>
          <w:sz w:val="24"/>
          <w:szCs w:val="24"/>
        </w:rPr>
      </w:pPr>
      <w:r w:rsidRPr="00BF1ACF">
        <w:rPr>
          <w:rFonts w:ascii="Times New Roman" w:hAnsi="Times New Roman" w:cs="Times New Roman"/>
          <w:sz w:val="24"/>
          <w:szCs w:val="24"/>
        </w:rPr>
        <w:tab/>
        <w:t>6.4. Муниципальное задание  может быть досрочно  прекращено (полностью или частично) в случаях:</w:t>
      </w:r>
    </w:p>
    <w:p w:rsidR="00B32511" w:rsidRPr="00BF1ACF" w:rsidRDefault="00B32511" w:rsidP="007D2021">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реорганизации или ликвидации </w:t>
      </w:r>
      <w:r w:rsidR="00E00031" w:rsidRPr="00BF1ACF">
        <w:rPr>
          <w:rFonts w:ascii="Times New Roman" w:hAnsi="Times New Roman" w:cs="Times New Roman"/>
          <w:sz w:val="24"/>
          <w:szCs w:val="24"/>
        </w:rPr>
        <w:t>У</w:t>
      </w:r>
      <w:r w:rsidRPr="00BF1ACF">
        <w:rPr>
          <w:rFonts w:ascii="Times New Roman" w:hAnsi="Times New Roman" w:cs="Times New Roman"/>
          <w:sz w:val="24"/>
          <w:szCs w:val="24"/>
        </w:rPr>
        <w:t>чреждения;</w:t>
      </w:r>
    </w:p>
    <w:p w:rsidR="00B32511" w:rsidRPr="00BF1ACF" w:rsidRDefault="00B32511" w:rsidP="007D2021">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в случаях, когда </w:t>
      </w:r>
      <w:r w:rsidR="00E00031" w:rsidRPr="00BF1ACF">
        <w:rPr>
          <w:rFonts w:ascii="Times New Roman" w:hAnsi="Times New Roman" w:cs="Times New Roman"/>
          <w:sz w:val="24"/>
          <w:szCs w:val="24"/>
        </w:rPr>
        <w:t>У</w:t>
      </w:r>
      <w:r w:rsidRPr="00BF1ACF">
        <w:rPr>
          <w:rFonts w:ascii="Times New Roman" w:hAnsi="Times New Roman" w:cs="Times New Roman"/>
          <w:sz w:val="24"/>
          <w:szCs w:val="24"/>
        </w:rPr>
        <w:t xml:space="preserve">чреждение  не обеспечивает выполнения муниципального задания или имеются основания предполагать, что муниципальное задание не будет выполнено в полном объёме или в соответствии с установленными требованиями. </w:t>
      </w:r>
    </w:p>
    <w:p w:rsidR="009C0344" w:rsidRPr="00BF1ACF" w:rsidRDefault="009C0344" w:rsidP="00AE146A">
      <w:pPr>
        <w:spacing w:after="0" w:line="240" w:lineRule="auto"/>
        <w:jc w:val="both"/>
        <w:rPr>
          <w:rFonts w:ascii="Times New Roman" w:hAnsi="Times New Roman" w:cs="Times New Roman"/>
          <w:sz w:val="24"/>
          <w:szCs w:val="24"/>
        </w:rPr>
      </w:pPr>
    </w:p>
    <w:p w:rsidR="00B32511" w:rsidRPr="00BF1ACF" w:rsidRDefault="00B32511" w:rsidP="00AE146A">
      <w:pPr>
        <w:spacing w:after="0" w:line="240" w:lineRule="auto"/>
        <w:jc w:val="both"/>
        <w:rPr>
          <w:rFonts w:ascii="Times New Roman" w:hAnsi="Times New Roman" w:cs="Times New Roman"/>
          <w:b/>
          <w:sz w:val="24"/>
          <w:szCs w:val="24"/>
        </w:rPr>
      </w:pPr>
      <w:r w:rsidRPr="00BF1ACF">
        <w:rPr>
          <w:rFonts w:ascii="Times New Roman" w:hAnsi="Times New Roman" w:cs="Times New Roman"/>
          <w:sz w:val="24"/>
          <w:szCs w:val="24"/>
        </w:rPr>
        <w:tab/>
      </w:r>
      <w:r w:rsidRPr="00BF1ACF">
        <w:rPr>
          <w:rFonts w:ascii="Times New Roman" w:hAnsi="Times New Roman" w:cs="Times New Roman"/>
          <w:b/>
          <w:sz w:val="24"/>
          <w:szCs w:val="24"/>
        </w:rPr>
        <w:t>7. Требования к отчётности об исполнении муниципального задания</w:t>
      </w:r>
    </w:p>
    <w:p w:rsidR="00B32511" w:rsidRPr="00BF1ACF" w:rsidRDefault="00B32511" w:rsidP="00926A61">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7.1. Учреждение  предоставляет в Управление следующие отчёты о  выполнении муниципального задания:</w:t>
      </w:r>
    </w:p>
    <w:p w:rsidR="00B32511" w:rsidRPr="00BF1ACF" w:rsidRDefault="00B32511" w:rsidP="00926A61">
      <w:pPr>
        <w:spacing w:after="0" w:line="240" w:lineRule="auto"/>
        <w:ind w:firstLine="708"/>
        <w:rPr>
          <w:rFonts w:ascii="Times New Roman" w:hAnsi="Times New Roman" w:cs="Times New Roman"/>
          <w:sz w:val="24"/>
          <w:szCs w:val="24"/>
        </w:rPr>
      </w:pPr>
      <w:r w:rsidRPr="00BF1ACF">
        <w:rPr>
          <w:rFonts w:ascii="Times New Roman" w:hAnsi="Times New Roman" w:cs="Times New Roman"/>
          <w:sz w:val="24"/>
          <w:szCs w:val="24"/>
        </w:rPr>
        <w:t>- еженедельные отчёты (каждый понедельник);</w:t>
      </w:r>
    </w:p>
    <w:p w:rsidR="00B32511" w:rsidRPr="00BF1ACF" w:rsidRDefault="00B32511" w:rsidP="00926A61">
      <w:pPr>
        <w:spacing w:after="0" w:line="240" w:lineRule="auto"/>
        <w:ind w:firstLine="708"/>
        <w:rPr>
          <w:rFonts w:ascii="Times New Roman" w:hAnsi="Times New Roman" w:cs="Times New Roman"/>
          <w:sz w:val="24"/>
          <w:szCs w:val="24"/>
        </w:rPr>
      </w:pPr>
      <w:r w:rsidRPr="00BF1ACF">
        <w:rPr>
          <w:rFonts w:ascii="Times New Roman" w:hAnsi="Times New Roman" w:cs="Times New Roman"/>
          <w:sz w:val="24"/>
          <w:szCs w:val="24"/>
        </w:rPr>
        <w:t>- квартальные отчёты (до 20 числа последнего месяца квартала);</w:t>
      </w:r>
    </w:p>
    <w:p w:rsidR="00E30F67" w:rsidRPr="00BF1ACF" w:rsidRDefault="00E30F67" w:rsidP="00926A61">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отчёт об исполнении муниципальн</w:t>
      </w:r>
      <w:r w:rsidR="00C66761" w:rsidRPr="00BF1ACF">
        <w:rPr>
          <w:rFonts w:ascii="Times New Roman" w:hAnsi="Times New Roman" w:cs="Times New Roman"/>
          <w:sz w:val="24"/>
          <w:szCs w:val="24"/>
        </w:rPr>
        <w:t>ого задания (</w:t>
      </w:r>
      <w:r w:rsidRPr="00BF1ACF">
        <w:rPr>
          <w:rFonts w:ascii="Times New Roman" w:hAnsi="Times New Roman" w:cs="Times New Roman"/>
          <w:sz w:val="24"/>
          <w:szCs w:val="24"/>
        </w:rPr>
        <w:t>до 25 числа последнего месяца отчётного квартала ежегодно согласно приложению</w:t>
      </w:r>
      <w:r w:rsidR="00344676" w:rsidRPr="00BF1ACF">
        <w:rPr>
          <w:rFonts w:ascii="Times New Roman" w:hAnsi="Times New Roman" w:cs="Times New Roman"/>
          <w:sz w:val="24"/>
          <w:szCs w:val="24"/>
        </w:rPr>
        <w:t xml:space="preserve"> 1</w:t>
      </w:r>
      <w:r w:rsidRPr="00BF1ACF">
        <w:rPr>
          <w:rFonts w:ascii="Times New Roman" w:hAnsi="Times New Roman" w:cs="Times New Roman"/>
          <w:sz w:val="24"/>
          <w:szCs w:val="24"/>
        </w:rPr>
        <w:t xml:space="preserve"> к муниципальному заданию);</w:t>
      </w:r>
    </w:p>
    <w:p w:rsidR="00C66761" w:rsidRPr="00BF1ACF" w:rsidRDefault="00C66761" w:rsidP="00926A61">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отчёт по организации отдыха детей и подростков в летний период (до 25 августа ежегодно);</w:t>
      </w:r>
    </w:p>
    <w:p w:rsidR="00A47832" w:rsidRPr="00BF1ACF" w:rsidRDefault="00A47832" w:rsidP="00926A61">
      <w:pPr>
        <w:spacing w:after="0" w:line="240" w:lineRule="auto"/>
        <w:ind w:firstLine="708"/>
        <w:rPr>
          <w:rFonts w:ascii="Times New Roman" w:hAnsi="Times New Roman" w:cs="Times New Roman"/>
          <w:sz w:val="24"/>
          <w:szCs w:val="24"/>
        </w:rPr>
      </w:pPr>
      <w:r w:rsidRPr="00BF1ACF">
        <w:rPr>
          <w:rFonts w:ascii="Times New Roman" w:hAnsi="Times New Roman" w:cs="Times New Roman"/>
          <w:sz w:val="24"/>
          <w:szCs w:val="24"/>
        </w:rPr>
        <w:lastRenderedPageBreak/>
        <w:t>- информационно-аналитический отчёт за год (до 20 декабря ежегодно);</w:t>
      </w:r>
    </w:p>
    <w:p w:rsidR="00A47832" w:rsidRPr="00BF1ACF" w:rsidRDefault="00926A61" w:rsidP="00926A61">
      <w:pPr>
        <w:spacing w:after="0" w:line="240" w:lineRule="auto"/>
        <w:ind w:firstLine="708"/>
        <w:rPr>
          <w:rFonts w:ascii="Times New Roman" w:hAnsi="Times New Roman" w:cs="Times New Roman"/>
          <w:sz w:val="24"/>
          <w:szCs w:val="24"/>
        </w:rPr>
      </w:pPr>
      <w:r w:rsidRPr="00BF1ACF">
        <w:rPr>
          <w:rFonts w:ascii="Times New Roman" w:hAnsi="Times New Roman" w:cs="Times New Roman"/>
          <w:sz w:val="24"/>
          <w:szCs w:val="24"/>
        </w:rPr>
        <w:t>- статистический отчёт (до 15 июня и до 15</w:t>
      </w:r>
      <w:r w:rsidR="00A47832" w:rsidRPr="00BF1ACF">
        <w:rPr>
          <w:rFonts w:ascii="Times New Roman" w:hAnsi="Times New Roman" w:cs="Times New Roman"/>
          <w:sz w:val="24"/>
          <w:szCs w:val="24"/>
        </w:rPr>
        <w:t xml:space="preserve"> декабря ежегодно).</w:t>
      </w:r>
    </w:p>
    <w:p w:rsidR="00C85304" w:rsidRPr="00BF1ACF" w:rsidRDefault="00C85304" w:rsidP="00926A61">
      <w:pPr>
        <w:spacing w:after="0" w:line="240" w:lineRule="auto"/>
        <w:ind w:firstLine="708"/>
        <w:rPr>
          <w:rFonts w:ascii="Times New Roman" w:hAnsi="Times New Roman" w:cs="Times New Roman"/>
          <w:sz w:val="24"/>
          <w:szCs w:val="24"/>
          <w:highlight w:val="yellow"/>
        </w:rPr>
      </w:pPr>
    </w:p>
    <w:p w:rsidR="00B32511" w:rsidRPr="00BF1ACF" w:rsidRDefault="00B32511" w:rsidP="00926A61">
      <w:pPr>
        <w:spacing w:after="0" w:line="240" w:lineRule="auto"/>
        <w:ind w:firstLine="708"/>
        <w:rPr>
          <w:rFonts w:ascii="Times New Roman" w:hAnsi="Times New Roman" w:cs="Times New Roman"/>
          <w:b/>
          <w:sz w:val="24"/>
          <w:szCs w:val="24"/>
        </w:rPr>
      </w:pPr>
      <w:r w:rsidRPr="00BF1ACF">
        <w:rPr>
          <w:rFonts w:ascii="Times New Roman" w:hAnsi="Times New Roman" w:cs="Times New Roman"/>
          <w:b/>
          <w:sz w:val="24"/>
          <w:szCs w:val="24"/>
        </w:rPr>
        <w:t>8. Порядок   изменения муниципального задания</w:t>
      </w:r>
    </w:p>
    <w:p w:rsidR="00B32511" w:rsidRPr="00BF1ACF" w:rsidRDefault="00B32511" w:rsidP="00926A61">
      <w:pPr>
        <w:spacing w:after="0" w:line="240" w:lineRule="auto"/>
        <w:ind w:firstLine="708"/>
        <w:rPr>
          <w:rFonts w:ascii="Times New Roman" w:hAnsi="Times New Roman" w:cs="Times New Roman"/>
          <w:sz w:val="24"/>
          <w:szCs w:val="24"/>
        </w:rPr>
      </w:pPr>
      <w:r w:rsidRPr="00BF1ACF">
        <w:rPr>
          <w:rFonts w:ascii="Times New Roman" w:hAnsi="Times New Roman" w:cs="Times New Roman"/>
          <w:sz w:val="24"/>
          <w:szCs w:val="24"/>
        </w:rPr>
        <w:t>8.1. Муниципальное задание  может быть изменено в течение текущего финансового года в случаях:</w:t>
      </w:r>
    </w:p>
    <w:p w:rsidR="00B32511" w:rsidRPr="00BF1ACF" w:rsidRDefault="00B32511" w:rsidP="00926A61">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изменения объёма бюджетных ассигнований и лимитов бюджетных обязательств, доведённых для финансового обеспечения выполнения муниципального задания;</w:t>
      </w:r>
    </w:p>
    <w:p w:rsidR="00B32511" w:rsidRPr="00BF1ACF" w:rsidRDefault="00B32511" w:rsidP="00926A61">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изменения нормативно-правовых актов Российской Федерации, Ханты-Мансийского автономного округа - Югры, муниципальных правовых актов города Когалыма, влекущих изменение требований к категориям физических и юридических лиц, являющихся потребителями услуг, показателям, характеризующим качество и объём услуг, порядку или результату оказания услуг, предельным ценам (тарифам) на оплату услуг потребителями;</w:t>
      </w:r>
    </w:p>
    <w:p w:rsidR="00B32511" w:rsidRPr="00BF1ACF" w:rsidRDefault="00B32511" w:rsidP="00926A61">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изменения численности потребителей услуг, спроса на услуги или иных условий оказания услуг, влияющих на объём и качество (в том числе на основании предложений муниципальных бюджетных учреждений).</w:t>
      </w:r>
    </w:p>
    <w:p w:rsidR="00E00031" w:rsidRPr="00BF1ACF" w:rsidRDefault="00B32511" w:rsidP="00926A61">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xml:space="preserve">8.2. Об изменении муниципального задания  руководитель  </w:t>
      </w:r>
      <w:r w:rsidR="00137605" w:rsidRPr="00BF1ACF">
        <w:rPr>
          <w:rFonts w:ascii="Times New Roman" w:hAnsi="Times New Roman" w:cs="Times New Roman"/>
          <w:sz w:val="24"/>
          <w:szCs w:val="24"/>
        </w:rPr>
        <w:t>Управления</w:t>
      </w:r>
      <w:r w:rsidRPr="00BF1ACF">
        <w:rPr>
          <w:rFonts w:ascii="Times New Roman" w:hAnsi="Times New Roman" w:cs="Times New Roman"/>
          <w:sz w:val="24"/>
          <w:szCs w:val="24"/>
        </w:rPr>
        <w:t xml:space="preserve"> обязан письменно уведомить руководителя  </w:t>
      </w:r>
      <w:r w:rsidR="00137605" w:rsidRPr="00BF1ACF">
        <w:rPr>
          <w:rFonts w:ascii="Times New Roman" w:hAnsi="Times New Roman" w:cs="Times New Roman"/>
          <w:sz w:val="24"/>
          <w:szCs w:val="24"/>
        </w:rPr>
        <w:t>У</w:t>
      </w:r>
      <w:r w:rsidRPr="00BF1ACF">
        <w:rPr>
          <w:rFonts w:ascii="Times New Roman" w:hAnsi="Times New Roman" w:cs="Times New Roman"/>
          <w:sz w:val="24"/>
          <w:szCs w:val="24"/>
        </w:rPr>
        <w:t>чреждения не позднее, чем за 10 дней до дня вступления в силу решения об изменении задания.</w:t>
      </w:r>
    </w:p>
    <w:p w:rsidR="00E00031" w:rsidRPr="00BF1ACF" w:rsidRDefault="00E00031" w:rsidP="00926A61">
      <w:pPr>
        <w:spacing w:after="0" w:line="240" w:lineRule="auto"/>
        <w:ind w:firstLine="708"/>
        <w:jc w:val="both"/>
        <w:rPr>
          <w:rFonts w:ascii="Times New Roman" w:hAnsi="Times New Roman" w:cs="Times New Roman"/>
          <w:sz w:val="24"/>
          <w:szCs w:val="24"/>
        </w:rPr>
      </w:pPr>
    </w:p>
    <w:p w:rsidR="00DF2A8D" w:rsidRPr="00BF1ACF" w:rsidRDefault="00DF2A8D" w:rsidP="00926A61">
      <w:pPr>
        <w:spacing w:after="0" w:line="240" w:lineRule="auto"/>
        <w:ind w:firstLine="708"/>
        <w:rPr>
          <w:rFonts w:ascii="Times New Roman" w:hAnsi="Times New Roman" w:cs="Times New Roman"/>
          <w:b/>
          <w:sz w:val="24"/>
          <w:szCs w:val="24"/>
        </w:rPr>
      </w:pPr>
    </w:p>
    <w:p w:rsidR="00137605" w:rsidRPr="00BF1ACF" w:rsidRDefault="00137605" w:rsidP="00926A61">
      <w:pPr>
        <w:spacing w:after="0" w:line="240" w:lineRule="auto"/>
        <w:ind w:firstLine="708"/>
        <w:rPr>
          <w:rFonts w:ascii="Times New Roman" w:hAnsi="Times New Roman" w:cs="Times New Roman"/>
          <w:b/>
          <w:sz w:val="24"/>
          <w:szCs w:val="24"/>
        </w:rPr>
      </w:pPr>
    </w:p>
    <w:p w:rsidR="009C0344" w:rsidRPr="00BF1ACF" w:rsidRDefault="009C0344" w:rsidP="00926A61">
      <w:pPr>
        <w:spacing w:after="0" w:line="240" w:lineRule="auto"/>
        <w:ind w:firstLine="708"/>
        <w:rPr>
          <w:rFonts w:ascii="Times New Roman" w:hAnsi="Times New Roman" w:cs="Times New Roman"/>
          <w:b/>
          <w:sz w:val="24"/>
          <w:szCs w:val="24"/>
        </w:rPr>
      </w:pPr>
    </w:p>
    <w:p w:rsidR="00665A2C" w:rsidRPr="00BF1ACF" w:rsidRDefault="00665A2C" w:rsidP="00926A61">
      <w:pPr>
        <w:spacing w:after="0" w:line="240" w:lineRule="auto"/>
        <w:ind w:firstLine="708"/>
        <w:rPr>
          <w:rFonts w:ascii="Times New Roman" w:hAnsi="Times New Roman" w:cs="Times New Roman"/>
          <w:b/>
          <w:sz w:val="24"/>
          <w:szCs w:val="24"/>
        </w:rPr>
      </w:pPr>
    </w:p>
    <w:p w:rsidR="002179C1" w:rsidRPr="00BF1ACF" w:rsidRDefault="002179C1" w:rsidP="00926A61">
      <w:pPr>
        <w:spacing w:after="0" w:line="240" w:lineRule="auto"/>
        <w:ind w:firstLine="708"/>
        <w:rPr>
          <w:rFonts w:ascii="Times New Roman" w:hAnsi="Times New Roman" w:cs="Times New Roman"/>
          <w:b/>
          <w:sz w:val="24"/>
          <w:szCs w:val="24"/>
        </w:rPr>
      </w:pPr>
    </w:p>
    <w:p w:rsidR="002179C1" w:rsidRPr="00BF1ACF" w:rsidRDefault="002179C1" w:rsidP="00926A61">
      <w:pPr>
        <w:spacing w:after="0" w:line="240" w:lineRule="auto"/>
        <w:ind w:firstLine="708"/>
        <w:rPr>
          <w:rFonts w:ascii="Times New Roman" w:hAnsi="Times New Roman" w:cs="Times New Roman"/>
          <w:b/>
          <w:sz w:val="24"/>
          <w:szCs w:val="24"/>
        </w:rPr>
      </w:pPr>
    </w:p>
    <w:p w:rsidR="002179C1" w:rsidRPr="00BF1ACF" w:rsidRDefault="002179C1" w:rsidP="00926A61">
      <w:pPr>
        <w:spacing w:after="0" w:line="240" w:lineRule="auto"/>
        <w:ind w:firstLine="708"/>
        <w:rPr>
          <w:rFonts w:ascii="Times New Roman" w:hAnsi="Times New Roman" w:cs="Times New Roman"/>
          <w:b/>
          <w:sz w:val="24"/>
          <w:szCs w:val="24"/>
        </w:rPr>
      </w:pPr>
    </w:p>
    <w:p w:rsidR="002179C1" w:rsidRPr="00BF1ACF" w:rsidRDefault="002179C1" w:rsidP="00926A61">
      <w:pPr>
        <w:spacing w:after="0" w:line="240" w:lineRule="auto"/>
        <w:ind w:firstLine="708"/>
        <w:rPr>
          <w:rFonts w:ascii="Times New Roman" w:hAnsi="Times New Roman" w:cs="Times New Roman"/>
          <w:b/>
          <w:sz w:val="24"/>
          <w:szCs w:val="24"/>
        </w:rPr>
      </w:pPr>
    </w:p>
    <w:p w:rsidR="002179C1" w:rsidRPr="00BF1ACF" w:rsidRDefault="002179C1" w:rsidP="00926A61">
      <w:pPr>
        <w:spacing w:after="0" w:line="240" w:lineRule="auto"/>
        <w:ind w:firstLine="708"/>
        <w:rPr>
          <w:rFonts w:ascii="Times New Roman" w:hAnsi="Times New Roman" w:cs="Times New Roman"/>
          <w:b/>
          <w:sz w:val="24"/>
          <w:szCs w:val="24"/>
        </w:rPr>
      </w:pPr>
    </w:p>
    <w:p w:rsidR="002179C1" w:rsidRPr="00BF1ACF" w:rsidRDefault="002179C1" w:rsidP="00926A61">
      <w:pPr>
        <w:spacing w:after="0" w:line="240" w:lineRule="auto"/>
        <w:ind w:firstLine="708"/>
        <w:rPr>
          <w:rFonts w:ascii="Times New Roman" w:hAnsi="Times New Roman" w:cs="Times New Roman"/>
          <w:b/>
          <w:sz w:val="24"/>
          <w:szCs w:val="24"/>
        </w:rPr>
      </w:pPr>
    </w:p>
    <w:p w:rsidR="002179C1" w:rsidRPr="00BF1ACF" w:rsidRDefault="002179C1" w:rsidP="00926A61">
      <w:pPr>
        <w:spacing w:after="0" w:line="240" w:lineRule="auto"/>
        <w:ind w:firstLine="708"/>
        <w:rPr>
          <w:rFonts w:ascii="Times New Roman" w:hAnsi="Times New Roman" w:cs="Times New Roman"/>
          <w:b/>
          <w:sz w:val="24"/>
          <w:szCs w:val="24"/>
        </w:rPr>
      </w:pPr>
    </w:p>
    <w:p w:rsidR="002179C1" w:rsidRPr="00BF1ACF" w:rsidRDefault="002179C1" w:rsidP="00AE146A">
      <w:pPr>
        <w:spacing w:after="0" w:line="240" w:lineRule="auto"/>
        <w:rPr>
          <w:rFonts w:ascii="Times New Roman" w:hAnsi="Times New Roman" w:cs="Times New Roman"/>
          <w:b/>
          <w:sz w:val="24"/>
          <w:szCs w:val="24"/>
        </w:rPr>
      </w:pPr>
    </w:p>
    <w:p w:rsidR="007D2021" w:rsidRPr="00BF1ACF" w:rsidRDefault="007D2021" w:rsidP="00AE146A">
      <w:pPr>
        <w:spacing w:after="0" w:line="240" w:lineRule="auto"/>
        <w:rPr>
          <w:rFonts w:ascii="Times New Roman" w:hAnsi="Times New Roman" w:cs="Times New Roman"/>
          <w:b/>
          <w:sz w:val="24"/>
          <w:szCs w:val="24"/>
        </w:rPr>
      </w:pPr>
    </w:p>
    <w:p w:rsidR="00AA0C32" w:rsidRDefault="00AA0C32" w:rsidP="00AE146A">
      <w:pPr>
        <w:spacing w:after="0" w:line="240" w:lineRule="auto"/>
        <w:rPr>
          <w:rFonts w:ascii="Times New Roman" w:hAnsi="Times New Roman" w:cs="Times New Roman"/>
          <w:b/>
          <w:sz w:val="24"/>
          <w:szCs w:val="24"/>
        </w:rPr>
      </w:pPr>
    </w:p>
    <w:p w:rsidR="00AA0C32" w:rsidRDefault="00AA0C32" w:rsidP="00AE146A">
      <w:pPr>
        <w:spacing w:after="0" w:line="240" w:lineRule="auto"/>
        <w:rPr>
          <w:rFonts w:ascii="Times New Roman" w:hAnsi="Times New Roman" w:cs="Times New Roman"/>
          <w:b/>
          <w:sz w:val="24"/>
          <w:szCs w:val="24"/>
        </w:rPr>
      </w:pPr>
    </w:p>
    <w:p w:rsidR="00AA0C32" w:rsidRDefault="00AA0C32" w:rsidP="00AE146A">
      <w:pPr>
        <w:spacing w:after="0" w:line="240" w:lineRule="auto"/>
        <w:rPr>
          <w:rFonts w:ascii="Times New Roman" w:hAnsi="Times New Roman" w:cs="Times New Roman"/>
          <w:b/>
          <w:sz w:val="24"/>
          <w:szCs w:val="24"/>
        </w:rPr>
      </w:pPr>
    </w:p>
    <w:p w:rsidR="00AA0C32" w:rsidRDefault="00AA0C32" w:rsidP="00AE146A">
      <w:pPr>
        <w:spacing w:after="0" w:line="240" w:lineRule="auto"/>
        <w:rPr>
          <w:rFonts w:ascii="Times New Roman" w:hAnsi="Times New Roman" w:cs="Times New Roman"/>
          <w:b/>
          <w:sz w:val="24"/>
          <w:szCs w:val="24"/>
        </w:rPr>
      </w:pPr>
    </w:p>
    <w:p w:rsidR="00AA0C32" w:rsidRDefault="00AA0C32"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1012F6" w:rsidRDefault="001012F6" w:rsidP="00AE146A">
      <w:pPr>
        <w:spacing w:after="0" w:line="240" w:lineRule="auto"/>
        <w:rPr>
          <w:rFonts w:ascii="Times New Roman" w:hAnsi="Times New Roman" w:cs="Times New Roman"/>
          <w:b/>
          <w:sz w:val="24"/>
          <w:szCs w:val="24"/>
        </w:rPr>
      </w:pPr>
    </w:p>
    <w:p w:rsidR="00EC57AE" w:rsidRDefault="00EC57AE" w:rsidP="00AE146A">
      <w:pPr>
        <w:spacing w:after="0" w:line="240" w:lineRule="auto"/>
        <w:rPr>
          <w:rFonts w:ascii="Times New Roman" w:hAnsi="Times New Roman" w:cs="Times New Roman"/>
          <w:b/>
          <w:sz w:val="24"/>
          <w:szCs w:val="24"/>
        </w:rPr>
      </w:pPr>
    </w:p>
    <w:p w:rsidR="00EC57AE" w:rsidRDefault="00EC57AE" w:rsidP="00AE146A">
      <w:pPr>
        <w:spacing w:after="0" w:line="240" w:lineRule="auto"/>
        <w:rPr>
          <w:rFonts w:ascii="Times New Roman" w:hAnsi="Times New Roman" w:cs="Times New Roman"/>
          <w:b/>
          <w:sz w:val="24"/>
          <w:szCs w:val="24"/>
        </w:rPr>
      </w:pPr>
    </w:p>
    <w:p w:rsidR="00180867" w:rsidRPr="00BF1ACF" w:rsidRDefault="00180867"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lastRenderedPageBreak/>
        <w:t>РАЗДЕЛ 3</w:t>
      </w:r>
    </w:p>
    <w:p w:rsidR="00180867" w:rsidRPr="00BF1ACF" w:rsidRDefault="00180867" w:rsidP="00AE146A">
      <w:pPr>
        <w:spacing w:after="0" w:line="240" w:lineRule="auto"/>
        <w:rPr>
          <w:rFonts w:ascii="Times New Roman" w:hAnsi="Times New Roman" w:cs="Times New Roman"/>
          <w:b/>
          <w:sz w:val="24"/>
          <w:szCs w:val="24"/>
        </w:rPr>
      </w:pPr>
    </w:p>
    <w:p w:rsidR="00180867" w:rsidRPr="00BF1ACF" w:rsidRDefault="00180867" w:rsidP="001012F6">
      <w:pPr>
        <w:pStyle w:val="ac"/>
        <w:numPr>
          <w:ilvl w:val="0"/>
          <w:numId w:val="13"/>
        </w:numPr>
        <w:tabs>
          <w:tab w:val="left" w:pos="284"/>
          <w:tab w:val="left" w:pos="993"/>
        </w:tabs>
        <w:ind w:left="0"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Наименование муниципальной услуги: </w:t>
      </w:r>
      <w:r w:rsidRPr="00BF1ACF">
        <w:rPr>
          <w:rFonts w:ascii="Times New Roman" w:hAnsi="Times New Roman" w:cs="Times New Roman"/>
          <w:b/>
          <w:sz w:val="24"/>
          <w:szCs w:val="24"/>
        </w:rPr>
        <w:t>«Предоставление консультаций правового характера несовершеннолетним гражданам и их законным представителям в области защиты прав и законных интересов несовершеннолетних граждан»</w:t>
      </w:r>
      <w:r w:rsidR="00E00031" w:rsidRPr="00BF1ACF">
        <w:rPr>
          <w:rFonts w:ascii="Times New Roman" w:hAnsi="Times New Roman" w:cs="Times New Roman"/>
          <w:b/>
          <w:sz w:val="24"/>
          <w:szCs w:val="24"/>
        </w:rPr>
        <w:t>.</w:t>
      </w:r>
    </w:p>
    <w:p w:rsidR="00E00031" w:rsidRPr="00BF1ACF" w:rsidRDefault="00E00031" w:rsidP="001012F6">
      <w:pPr>
        <w:pStyle w:val="ac"/>
        <w:tabs>
          <w:tab w:val="left" w:pos="284"/>
          <w:tab w:val="left" w:pos="993"/>
        </w:tabs>
        <w:ind w:firstLine="709"/>
        <w:jc w:val="both"/>
        <w:rPr>
          <w:rFonts w:ascii="Times New Roman" w:hAnsi="Times New Roman" w:cs="Times New Roman"/>
          <w:sz w:val="24"/>
          <w:szCs w:val="24"/>
        </w:rPr>
      </w:pPr>
    </w:p>
    <w:p w:rsidR="00180867" w:rsidRPr="00BF1ACF" w:rsidRDefault="00180867" w:rsidP="001012F6">
      <w:pPr>
        <w:pStyle w:val="ac"/>
        <w:tabs>
          <w:tab w:val="left" w:pos="284"/>
          <w:tab w:val="left" w:pos="993"/>
        </w:tabs>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2. </w:t>
      </w:r>
      <w:r w:rsidRPr="00BF1ACF">
        <w:rPr>
          <w:rFonts w:ascii="Times New Roman" w:hAnsi="Times New Roman" w:cs="Times New Roman"/>
          <w:b/>
          <w:sz w:val="24"/>
          <w:szCs w:val="24"/>
        </w:rPr>
        <w:t>Потребители муниципальной услуги:</w:t>
      </w:r>
      <w:r w:rsidRPr="00BF1ACF">
        <w:rPr>
          <w:rFonts w:ascii="Times New Roman" w:hAnsi="Times New Roman" w:cs="Times New Roman"/>
          <w:sz w:val="24"/>
          <w:szCs w:val="24"/>
        </w:rPr>
        <w:t xml:space="preserve"> физические лица</w:t>
      </w:r>
      <w:r w:rsidR="00ED446D" w:rsidRPr="00BF1ACF">
        <w:rPr>
          <w:rFonts w:ascii="Times New Roman" w:hAnsi="Times New Roman" w:cs="Times New Roman"/>
          <w:sz w:val="24"/>
          <w:szCs w:val="24"/>
        </w:rPr>
        <w:t xml:space="preserve"> – несовершеннолетние граждане Российской Федерации, находящиеся на территории муниципального образования город Когалым, а также их законные представители (родители, опекун</w:t>
      </w:r>
      <w:r w:rsidR="000C763F" w:rsidRPr="00BF1ACF">
        <w:rPr>
          <w:rFonts w:ascii="Times New Roman" w:hAnsi="Times New Roman" w:cs="Times New Roman"/>
          <w:sz w:val="24"/>
          <w:szCs w:val="24"/>
        </w:rPr>
        <w:t>ы, попечители</w:t>
      </w:r>
      <w:r w:rsidR="00ED446D" w:rsidRPr="00BF1ACF">
        <w:rPr>
          <w:rFonts w:ascii="Times New Roman" w:hAnsi="Times New Roman" w:cs="Times New Roman"/>
          <w:sz w:val="24"/>
          <w:szCs w:val="24"/>
        </w:rPr>
        <w:t>).</w:t>
      </w:r>
    </w:p>
    <w:p w:rsidR="00180867" w:rsidRPr="00BF1ACF" w:rsidRDefault="00180867" w:rsidP="001012F6">
      <w:pPr>
        <w:pStyle w:val="ac"/>
        <w:tabs>
          <w:tab w:val="left" w:pos="284"/>
          <w:tab w:val="left" w:pos="993"/>
        </w:tabs>
        <w:ind w:firstLine="709"/>
        <w:jc w:val="both"/>
        <w:rPr>
          <w:rFonts w:ascii="Times New Roman" w:hAnsi="Times New Roman" w:cs="Times New Roman"/>
          <w:sz w:val="24"/>
          <w:szCs w:val="24"/>
        </w:rPr>
      </w:pPr>
    </w:p>
    <w:p w:rsidR="00180867" w:rsidRPr="00BF1ACF" w:rsidRDefault="00180867" w:rsidP="001012F6">
      <w:pPr>
        <w:pStyle w:val="ac"/>
        <w:tabs>
          <w:tab w:val="left" w:pos="284"/>
          <w:tab w:val="left" w:pos="993"/>
        </w:tabs>
        <w:ind w:firstLine="709"/>
        <w:jc w:val="both"/>
        <w:rPr>
          <w:rFonts w:ascii="Times New Roman" w:hAnsi="Times New Roman" w:cs="Times New Roman"/>
          <w:b/>
          <w:sz w:val="24"/>
          <w:szCs w:val="24"/>
        </w:rPr>
      </w:pPr>
      <w:r w:rsidRPr="00BF1ACF">
        <w:rPr>
          <w:rFonts w:ascii="Times New Roman" w:hAnsi="Times New Roman" w:cs="Times New Roman"/>
          <w:b/>
          <w:sz w:val="24"/>
          <w:szCs w:val="24"/>
        </w:rPr>
        <w:t>3. Показатели, характеризующие качество и объём и (или) качество  оказываемой муниципальной услуги</w:t>
      </w:r>
      <w:r w:rsidR="00E00031" w:rsidRPr="00BF1ACF">
        <w:rPr>
          <w:rFonts w:ascii="Times New Roman" w:hAnsi="Times New Roman" w:cs="Times New Roman"/>
          <w:b/>
          <w:sz w:val="24"/>
          <w:szCs w:val="24"/>
        </w:rPr>
        <w:t>.</w:t>
      </w:r>
    </w:p>
    <w:p w:rsidR="00180867" w:rsidRPr="00BF1ACF" w:rsidRDefault="00180867" w:rsidP="001012F6">
      <w:pPr>
        <w:pStyle w:val="ac"/>
        <w:tabs>
          <w:tab w:val="left" w:pos="284"/>
          <w:tab w:val="left" w:pos="993"/>
        </w:tabs>
        <w:ind w:firstLine="709"/>
        <w:jc w:val="both"/>
        <w:rPr>
          <w:rFonts w:ascii="Times New Roman" w:hAnsi="Times New Roman" w:cs="Times New Roman"/>
          <w:b/>
          <w:sz w:val="24"/>
          <w:szCs w:val="24"/>
        </w:rPr>
      </w:pPr>
      <w:r w:rsidRPr="00BF1ACF">
        <w:rPr>
          <w:rFonts w:ascii="Times New Roman" w:hAnsi="Times New Roman" w:cs="Times New Roman"/>
          <w:b/>
          <w:sz w:val="24"/>
          <w:szCs w:val="24"/>
        </w:rPr>
        <w:t>3.1. Показатели, характеризующие объём (в натуральных показателях) оказываемой муниципальной услуги</w:t>
      </w:r>
      <w:r w:rsidR="00E00031" w:rsidRPr="00BF1ACF">
        <w:rPr>
          <w:rFonts w:ascii="Times New Roman" w:hAnsi="Times New Roman" w:cs="Times New Roman"/>
          <w:b/>
          <w:sz w:val="24"/>
          <w:szCs w:val="24"/>
        </w:rPr>
        <w:t>.</w:t>
      </w:r>
    </w:p>
    <w:p w:rsidR="00BC318D" w:rsidRPr="00BF1ACF" w:rsidRDefault="00BC318D" w:rsidP="00AE146A">
      <w:pPr>
        <w:spacing w:after="0" w:line="240" w:lineRule="auto"/>
        <w:rPr>
          <w:rFonts w:ascii="Times New Roman" w:hAnsi="Times New Roman" w:cs="Times New Roman"/>
          <w:b/>
          <w:sz w:val="24"/>
          <w:szCs w:val="24"/>
        </w:rPr>
      </w:pPr>
    </w:p>
    <w:tbl>
      <w:tblPr>
        <w:tblStyle w:val="a4"/>
        <w:tblW w:w="10490" w:type="dxa"/>
        <w:tblInd w:w="108" w:type="dxa"/>
        <w:tblLayout w:type="fixed"/>
        <w:tblLook w:val="04A0"/>
      </w:tblPr>
      <w:tblGrid>
        <w:gridCol w:w="426"/>
        <w:gridCol w:w="2976"/>
        <w:gridCol w:w="1418"/>
        <w:gridCol w:w="1134"/>
        <w:gridCol w:w="1134"/>
        <w:gridCol w:w="1134"/>
        <w:gridCol w:w="1134"/>
        <w:gridCol w:w="1134"/>
      </w:tblGrid>
      <w:tr w:rsidR="00D16C8A" w:rsidRPr="00BF1ACF" w:rsidTr="00644FF1">
        <w:tc>
          <w:tcPr>
            <w:tcW w:w="426" w:type="dxa"/>
            <w:vMerge w:val="restart"/>
          </w:tcPr>
          <w:p w:rsidR="00D16C8A" w:rsidRPr="00644FF1" w:rsidRDefault="00644FF1" w:rsidP="00AE146A">
            <w:pPr>
              <w:pStyle w:val="ac"/>
              <w:jc w:val="center"/>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2976" w:type="dxa"/>
            <w:vMerge w:val="restart"/>
          </w:tcPr>
          <w:p w:rsidR="00D16C8A" w:rsidRPr="00BF1ACF" w:rsidRDefault="00D16C8A"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8" w:type="dxa"/>
            <w:vMerge w:val="restart"/>
          </w:tcPr>
          <w:p w:rsidR="00D16C8A" w:rsidRPr="00BF1ACF" w:rsidRDefault="00D16C8A"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Единица измерения</w:t>
            </w:r>
          </w:p>
        </w:tc>
        <w:tc>
          <w:tcPr>
            <w:tcW w:w="5670" w:type="dxa"/>
            <w:gridSpan w:val="5"/>
          </w:tcPr>
          <w:p w:rsidR="00D16C8A" w:rsidRPr="00BF1ACF" w:rsidRDefault="00D16C8A"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D16C8A" w:rsidRPr="00BF1ACF" w:rsidTr="00644FF1">
        <w:tc>
          <w:tcPr>
            <w:tcW w:w="426" w:type="dxa"/>
            <w:vMerge/>
          </w:tcPr>
          <w:p w:rsidR="00D16C8A" w:rsidRPr="00BF1ACF" w:rsidRDefault="00D16C8A" w:rsidP="00AE146A">
            <w:pPr>
              <w:rPr>
                <w:rFonts w:ascii="Times New Roman" w:hAnsi="Times New Roman" w:cs="Times New Roman"/>
                <w:sz w:val="24"/>
                <w:szCs w:val="24"/>
              </w:rPr>
            </w:pPr>
          </w:p>
        </w:tc>
        <w:tc>
          <w:tcPr>
            <w:tcW w:w="2976" w:type="dxa"/>
            <w:vMerge/>
          </w:tcPr>
          <w:p w:rsidR="00D16C8A" w:rsidRPr="00BF1ACF" w:rsidRDefault="00D16C8A" w:rsidP="00AE146A">
            <w:pPr>
              <w:rPr>
                <w:rFonts w:ascii="Times New Roman" w:hAnsi="Times New Roman" w:cs="Times New Roman"/>
                <w:sz w:val="24"/>
                <w:szCs w:val="24"/>
              </w:rPr>
            </w:pPr>
          </w:p>
        </w:tc>
        <w:tc>
          <w:tcPr>
            <w:tcW w:w="1418" w:type="dxa"/>
            <w:vMerge/>
          </w:tcPr>
          <w:p w:rsidR="00D16C8A" w:rsidRPr="00BF1ACF" w:rsidRDefault="00D16C8A" w:rsidP="00AE146A">
            <w:pPr>
              <w:jc w:val="center"/>
              <w:rPr>
                <w:rFonts w:ascii="Times New Roman" w:hAnsi="Times New Roman" w:cs="Times New Roman"/>
                <w:sz w:val="24"/>
                <w:szCs w:val="24"/>
              </w:rPr>
            </w:pPr>
          </w:p>
        </w:tc>
        <w:tc>
          <w:tcPr>
            <w:tcW w:w="1134" w:type="dxa"/>
          </w:tcPr>
          <w:p w:rsidR="00D16C8A" w:rsidRPr="00BF1ACF" w:rsidRDefault="00D16C8A" w:rsidP="00AE146A">
            <w:pPr>
              <w:pStyle w:val="ac"/>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tcPr>
          <w:p w:rsidR="00D16C8A" w:rsidRPr="00BF1ACF" w:rsidRDefault="00D16C8A" w:rsidP="00AE146A">
            <w:pPr>
              <w:pStyle w:val="ac"/>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D16C8A" w:rsidRPr="00BF1ACF" w:rsidRDefault="00D16C8A" w:rsidP="00AE146A">
            <w:pPr>
              <w:pStyle w:val="ac"/>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D16C8A" w:rsidRPr="00BF1ACF" w:rsidRDefault="00D16C8A" w:rsidP="00AE146A">
            <w:pPr>
              <w:pStyle w:val="ac"/>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134" w:type="dxa"/>
          </w:tcPr>
          <w:p w:rsidR="00D16C8A" w:rsidRPr="00BF1ACF" w:rsidRDefault="00D16C8A" w:rsidP="00AE146A">
            <w:pPr>
              <w:pStyle w:val="ac"/>
              <w:rPr>
                <w:rFonts w:ascii="Times New Roman" w:hAnsi="Times New Roman" w:cs="Times New Roman"/>
                <w:sz w:val="24"/>
                <w:szCs w:val="24"/>
              </w:rPr>
            </w:pPr>
            <w:r w:rsidRPr="00BF1ACF">
              <w:rPr>
                <w:rFonts w:ascii="Times New Roman" w:hAnsi="Times New Roman" w:cs="Times New Roman"/>
                <w:sz w:val="24"/>
                <w:szCs w:val="24"/>
              </w:rPr>
              <w:t>2015 год</w:t>
            </w:r>
          </w:p>
        </w:tc>
      </w:tr>
      <w:tr w:rsidR="00D16C8A" w:rsidRPr="00BF1ACF" w:rsidTr="00644FF1">
        <w:tc>
          <w:tcPr>
            <w:tcW w:w="426" w:type="dxa"/>
          </w:tcPr>
          <w:p w:rsidR="00D16C8A" w:rsidRPr="00BF1ACF" w:rsidRDefault="00D16C8A" w:rsidP="00AE146A">
            <w:pPr>
              <w:pStyle w:val="a3"/>
              <w:numPr>
                <w:ilvl w:val="0"/>
                <w:numId w:val="7"/>
              </w:numPr>
              <w:tabs>
                <w:tab w:val="left" w:pos="284"/>
              </w:tabs>
              <w:ind w:left="34" w:firstLine="0"/>
              <w:rPr>
                <w:rFonts w:ascii="Times New Roman" w:hAnsi="Times New Roman" w:cs="Times New Roman"/>
                <w:sz w:val="24"/>
                <w:szCs w:val="24"/>
              </w:rPr>
            </w:pPr>
          </w:p>
        </w:tc>
        <w:tc>
          <w:tcPr>
            <w:tcW w:w="2976" w:type="dxa"/>
          </w:tcPr>
          <w:p w:rsidR="00D16C8A" w:rsidRPr="00BF1ACF" w:rsidRDefault="00D16C8A" w:rsidP="00AE146A">
            <w:pPr>
              <w:pStyle w:val="a3"/>
              <w:tabs>
                <w:tab w:val="left" w:pos="284"/>
              </w:tabs>
              <w:ind w:left="34"/>
              <w:rPr>
                <w:rFonts w:ascii="Times New Roman" w:hAnsi="Times New Roman" w:cs="Times New Roman"/>
                <w:sz w:val="24"/>
                <w:szCs w:val="24"/>
              </w:rPr>
            </w:pPr>
            <w:r w:rsidRPr="00BF1ACF">
              <w:rPr>
                <w:rFonts w:ascii="Times New Roman" w:hAnsi="Times New Roman" w:cs="Times New Roman"/>
                <w:sz w:val="24"/>
                <w:szCs w:val="24"/>
              </w:rPr>
              <w:t xml:space="preserve">Количество тематических </w:t>
            </w:r>
            <w:r w:rsidR="00774E74" w:rsidRPr="00BF1ACF">
              <w:rPr>
                <w:rFonts w:ascii="Times New Roman" w:hAnsi="Times New Roman" w:cs="Times New Roman"/>
                <w:sz w:val="24"/>
                <w:szCs w:val="24"/>
              </w:rPr>
              <w:t xml:space="preserve">мероприятий, </w:t>
            </w:r>
            <w:r w:rsidRPr="00BF1ACF">
              <w:rPr>
                <w:rFonts w:ascii="Times New Roman" w:hAnsi="Times New Roman" w:cs="Times New Roman"/>
                <w:sz w:val="24"/>
                <w:szCs w:val="24"/>
              </w:rPr>
              <w:t>встреч, лекций, бесед</w:t>
            </w:r>
          </w:p>
        </w:tc>
        <w:tc>
          <w:tcPr>
            <w:tcW w:w="1418"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10</w:t>
            </w:r>
          </w:p>
        </w:tc>
        <w:tc>
          <w:tcPr>
            <w:tcW w:w="1134" w:type="dxa"/>
          </w:tcPr>
          <w:p w:rsidR="00D16C8A" w:rsidRPr="00BF1ACF" w:rsidRDefault="00D16C8A" w:rsidP="00AE146A">
            <w:pPr>
              <w:tabs>
                <w:tab w:val="left" w:pos="0"/>
              </w:tabs>
              <w:jc w:val="center"/>
              <w:rPr>
                <w:rFonts w:ascii="Times New Roman" w:hAnsi="Times New Roman" w:cs="Times New Roman"/>
                <w:sz w:val="24"/>
                <w:szCs w:val="24"/>
              </w:rPr>
            </w:pPr>
            <w:r w:rsidRPr="00BF1ACF">
              <w:rPr>
                <w:rFonts w:ascii="Times New Roman" w:hAnsi="Times New Roman" w:cs="Times New Roman"/>
                <w:sz w:val="24"/>
                <w:szCs w:val="24"/>
              </w:rPr>
              <w:t>14</w:t>
            </w:r>
          </w:p>
          <w:p w:rsidR="00D16C8A" w:rsidRPr="00BF1ACF" w:rsidRDefault="00D16C8A" w:rsidP="00AE146A">
            <w:pPr>
              <w:jc w:val="center"/>
              <w:rPr>
                <w:rFonts w:ascii="Times New Roman" w:hAnsi="Times New Roman" w:cs="Times New Roman"/>
                <w:sz w:val="24"/>
                <w:szCs w:val="24"/>
              </w:rPr>
            </w:pP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16</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18</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19</w:t>
            </w:r>
          </w:p>
        </w:tc>
      </w:tr>
      <w:tr w:rsidR="00D16C8A" w:rsidRPr="00BF1ACF" w:rsidTr="00644FF1">
        <w:tc>
          <w:tcPr>
            <w:tcW w:w="426" w:type="dxa"/>
          </w:tcPr>
          <w:p w:rsidR="00D16C8A" w:rsidRPr="00BF1ACF" w:rsidRDefault="00D16C8A" w:rsidP="00AE146A">
            <w:pPr>
              <w:pStyle w:val="a3"/>
              <w:numPr>
                <w:ilvl w:val="0"/>
                <w:numId w:val="7"/>
              </w:numPr>
              <w:ind w:left="34" w:firstLine="0"/>
              <w:rPr>
                <w:rFonts w:ascii="Times New Roman" w:hAnsi="Times New Roman" w:cs="Times New Roman"/>
                <w:sz w:val="24"/>
                <w:szCs w:val="24"/>
              </w:rPr>
            </w:pPr>
          </w:p>
        </w:tc>
        <w:tc>
          <w:tcPr>
            <w:tcW w:w="2976" w:type="dxa"/>
          </w:tcPr>
          <w:p w:rsidR="00D16C8A" w:rsidRPr="00BF1ACF" w:rsidRDefault="00D16C8A" w:rsidP="00AE146A">
            <w:pPr>
              <w:ind w:left="34"/>
              <w:rPr>
                <w:rFonts w:ascii="Times New Roman" w:hAnsi="Times New Roman" w:cs="Times New Roman"/>
                <w:sz w:val="24"/>
                <w:szCs w:val="24"/>
              </w:rPr>
            </w:pPr>
            <w:r w:rsidRPr="00BF1ACF">
              <w:rPr>
                <w:rFonts w:ascii="Times New Roman" w:hAnsi="Times New Roman" w:cs="Times New Roman"/>
                <w:sz w:val="24"/>
                <w:szCs w:val="24"/>
              </w:rPr>
              <w:t xml:space="preserve">Минимальное количество индивидуальных консультаций правового характера несовершеннолетним гражданам и их законным представителям в области защиты прав и законных интересов несовершеннолетних граждан </w:t>
            </w:r>
          </w:p>
        </w:tc>
        <w:tc>
          <w:tcPr>
            <w:tcW w:w="1418"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50</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55</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60</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65</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70</w:t>
            </w:r>
          </w:p>
        </w:tc>
      </w:tr>
      <w:tr w:rsidR="00D16C8A" w:rsidRPr="00BF1ACF" w:rsidTr="00644FF1">
        <w:tc>
          <w:tcPr>
            <w:tcW w:w="426" w:type="dxa"/>
          </w:tcPr>
          <w:p w:rsidR="00D16C8A" w:rsidRPr="00BF1ACF" w:rsidRDefault="00D16C8A" w:rsidP="00AE146A">
            <w:pPr>
              <w:pStyle w:val="a3"/>
              <w:numPr>
                <w:ilvl w:val="0"/>
                <w:numId w:val="7"/>
              </w:numPr>
              <w:ind w:left="34" w:firstLine="0"/>
              <w:rPr>
                <w:rFonts w:ascii="Times New Roman" w:hAnsi="Times New Roman" w:cs="Times New Roman"/>
                <w:sz w:val="24"/>
                <w:szCs w:val="24"/>
              </w:rPr>
            </w:pPr>
          </w:p>
        </w:tc>
        <w:tc>
          <w:tcPr>
            <w:tcW w:w="2976" w:type="dxa"/>
          </w:tcPr>
          <w:p w:rsidR="00D16C8A" w:rsidRPr="00BF1ACF" w:rsidRDefault="00D16C8A" w:rsidP="00AE146A">
            <w:pPr>
              <w:pStyle w:val="a3"/>
              <w:ind w:left="34"/>
              <w:rPr>
                <w:rFonts w:ascii="Times New Roman" w:hAnsi="Times New Roman" w:cs="Times New Roman"/>
                <w:sz w:val="24"/>
                <w:szCs w:val="24"/>
              </w:rPr>
            </w:pPr>
            <w:r w:rsidRPr="00BF1ACF">
              <w:rPr>
                <w:rFonts w:ascii="Times New Roman" w:hAnsi="Times New Roman" w:cs="Times New Roman"/>
                <w:sz w:val="24"/>
                <w:szCs w:val="24"/>
              </w:rPr>
              <w:t>Количество подготовленных и распространённых информационных материалов по деятельности ювенальной службы (буклеты, флаера, листовки и т.д.)</w:t>
            </w:r>
          </w:p>
        </w:tc>
        <w:tc>
          <w:tcPr>
            <w:tcW w:w="1418"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1</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5</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5</w:t>
            </w:r>
          </w:p>
        </w:tc>
        <w:tc>
          <w:tcPr>
            <w:tcW w:w="1134" w:type="dxa"/>
          </w:tcPr>
          <w:p w:rsidR="00D16C8A" w:rsidRPr="00BF1ACF" w:rsidRDefault="00D16C8A" w:rsidP="00AE146A">
            <w:pPr>
              <w:jc w:val="center"/>
              <w:rPr>
                <w:rFonts w:ascii="Times New Roman" w:hAnsi="Times New Roman" w:cs="Times New Roman"/>
                <w:sz w:val="24"/>
                <w:szCs w:val="24"/>
              </w:rPr>
            </w:pPr>
            <w:r w:rsidRPr="00BF1ACF">
              <w:rPr>
                <w:rFonts w:ascii="Times New Roman" w:hAnsi="Times New Roman" w:cs="Times New Roman"/>
                <w:sz w:val="24"/>
                <w:szCs w:val="24"/>
              </w:rPr>
              <w:t>5</w:t>
            </w:r>
          </w:p>
        </w:tc>
      </w:tr>
    </w:tbl>
    <w:p w:rsidR="00F42280" w:rsidRPr="00BF1ACF" w:rsidRDefault="00F42280" w:rsidP="00AE146A">
      <w:pPr>
        <w:spacing w:after="0" w:line="240" w:lineRule="auto"/>
        <w:rPr>
          <w:rFonts w:ascii="Times New Roman" w:hAnsi="Times New Roman" w:cs="Times New Roman"/>
          <w:b/>
          <w:sz w:val="24"/>
          <w:szCs w:val="24"/>
        </w:rPr>
      </w:pPr>
    </w:p>
    <w:p w:rsidR="00706842" w:rsidRPr="00BF1ACF" w:rsidRDefault="00180867"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3.2. Показатели, характеризующие качество оказываемой муниципальной услуги</w:t>
      </w:r>
    </w:p>
    <w:p w:rsidR="00706842" w:rsidRPr="00BF1ACF" w:rsidRDefault="00706842" w:rsidP="00AE146A">
      <w:pPr>
        <w:spacing w:after="0" w:line="240" w:lineRule="auto"/>
        <w:rPr>
          <w:rFonts w:ascii="Times New Roman" w:hAnsi="Times New Roman" w:cs="Times New Roman"/>
          <w:sz w:val="24"/>
          <w:szCs w:val="24"/>
        </w:rPr>
      </w:pPr>
      <w:r w:rsidRPr="00BF1ACF">
        <w:rPr>
          <w:rFonts w:ascii="Times New Roman" w:hAnsi="Times New Roman" w:cs="Times New Roman"/>
          <w:sz w:val="24"/>
          <w:szCs w:val="24"/>
        </w:rPr>
        <w:tab/>
      </w:r>
    </w:p>
    <w:tbl>
      <w:tblPr>
        <w:tblStyle w:val="a4"/>
        <w:tblW w:w="10171" w:type="dxa"/>
        <w:tblInd w:w="108" w:type="dxa"/>
        <w:tblLayout w:type="fixed"/>
        <w:tblLook w:val="04A0"/>
      </w:tblPr>
      <w:tblGrid>
        <w:gridCol w:w="567"/>
        <w:gridCol w:w="2977"/>
        <w:gridCol w:w="992"/>
        <w:gridCol w:w="1134"/>
        <w:gridCol w:w="1134"/>
        <w:gridCol w:w="1134"/>
        <w:gridCol w:w="1134"/>
        <w:gridCol w:w="1099"/>
      </w:tblGrid>
      <w:tr w:rsidR="007B7554" w:rsidRPr="00BF1ACF" w:rsidTr="007B7554">
        <w:tc>
          <w:tcPr>
            <w:tcW w:w="567" w:type="dxa"/>
            <w:vMerge w:val="restart"/>
          </w:tcPr>
          <w:p w:rsidR="007B7554" w:rsidRPr="00BF1ACF" w:rsidRDefault="007B7554"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2977" w:type="dxa"/>
            <w:vMerge w:val="restart"/>
          </w:tcPr>
          <w:p w:rsidR="007B7554" w:rsidRPr="00BF1ACF" w:rsidRDefault="007B7554"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992" w:type="dxa"/>
            <w:vMerge w:val="restart"/>
          </w:tcPr>
          <w:p w:rsidR="007B7554" w:rsidRPr="00BF1ACF" w:rsidRDefault="007B7554"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Ед. измерения</w:t>
            </w:r>
          </w:p>
        </w:tc>
        <w:tc>
          <w:tcPr>
            <w:tcW w:w="5635" w:type="dxa"/>
            <w:gridSpan w:val="5"/>
          </w:tcPr>
          <w:p w:rsidR="007B7554" w:rsidRPr="00BF1ACF" w:rsidRDefault="007B7554"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7B7554" w:rsidRPr="00BF1ACF" w:rsidTr="007B7554">
        <w:tc>
          <w:tcPr>
            <w:tcW w:w="567" w:type="dxa"/>
            <w:vMerge/>
          </w:tcPr>
          <w:p w:rsidR="007B7554" w:rsidRPr="00BF1ACF" w:rsidRDefault="007B7554" w:rsidP="00AE146A">
            <w:pPr>
              <w:rPr>
                <w:rFonts w:ascii="Times New Roman" w:hAnsi="Times New Roman" w:cs="Times New Roman"/>
                <w:sz w:val="24"/>
                <w:szCs w:val="24"/>
              </w:rPr>
            </w:pPr>
          </w:p>
        </w:tc>
        <w:tc>
          <w:tcPr>
            <w:tcW w:w="2977" w:type="dxa"/>
            <w:vMerge/>
          </w:tcPr>
          <w:p w:rsidR="007B7554" w:rsidRPr="00BF1ACF" w:rsidRDefault="007B7554" w:rsidP="00AE146A">
            <w:pPr>
              <w:rPr>
                <w:rFonts w:ascii="Times New Roman" w:hAnsi="Times New Roman" w:cs="Times New Roman"/>
                <w:sz w:val="24"/>
                <w:szCs w:val="24"/>
              </w:rPr>
            </w:pPr>
          </w:p>
        </w:tc>
        <w:tc>
          <w:tcPr>
            <w:tcW w:w="992" w:type="dxa"/>
            <w:vMerge/>
          </w:tcPr>
          <w:p w:rsidR="007B7554" w:rsidRPr="00BF1ACF" w:rsidRDefault="007B7554" w:rsidP="00AE146A">
            <w:pPr>
              <w:rPr>
                <w:rFonts w:ascii="Times New Roman" w:hAnsi="Times New Roman" w:cs="Times New Roman"/>
                <w:sz w:val="24"/>
                <w:szCs w:val="24"/>
              </w:rPr>
            </w:pP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099"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2015 год</w:t>
            </w:r>
          </w:p>
        </w:tc>
      </w:tr>
      <w:tr w:rsidR="007B7554" w:rsidRPr="00BF1ACF" w:rsidTr="007B7554">
        <w:tc>
          <w:tcPr>
            <w:tcW w:w="567" w:type="dxa"/>
          </w:tcPr>
          <w:p w:rsidR="007B7554" w:rsidRPr="00BF1ACF" w:rsidRDefault="007B7554" w:rsidP="00AE146A">
            <w:pPr>
              <w:pStyle w:val="a9"/>
              <w:numPr>
                <w:ilvl w:val="0"/>
                <w:numId w:val="11"/>
              </w:numPr>
              <w:tabs>
                <w:tab w:val="left" w:pos="426"/>
              </w:tabs>
              <w:ind w:left="0" w:firstLine="34"/>
              <w:jc w:val="left"/>
              <w:rPr>
                <w:rFonts w:ascii="Times New Roman" w:hAnsi="Times New Roman" w:cs="Times New Roman"/>
                <w:sz w:val="24"/>
                <w:szCs w:val="24"/>
              </w:rPr>
            </w:pPr>
          </w:p>
        </w:tc>
        <w:tc>
          <w:tcPr>
            <w:tcW w:w="2977" w:type="dxa"/>
          </w:tcPr>
          <w:p w:rsidR="007B7554" w:rsidRPr="00BF1ACF" w:rsidRDefault="007B7554" w:rsidP="00AE146A">
            <w:pPr>
              <w:pStyle w:val="a9"/>
              <w:tabs>
                <w:tab w:val="left" w:pos="426"/>
              </w:tabs>
              <w:jc w:val="left"/>
              <w:rPr>
                <w:rFonts w:ascii="Times New Roman" w:hAnsi="Times New Roman" w:cs="Times New Roman"/>
                <w:sz w:val="24"/>
                <w:szCs w:val="24"/>
              </w:rPr>
            </w:pPr>
            <w:r w:rsidRPr="00BF1ACF">
              <w:rPr>
                <w:rFonts w:ascii="Times New Roman" w:hAnsi="Times New Roman" w:cs="Times New Roman"/>
                <w:sz w:val="24"/>
                <w:szCs w:val="24"/>
              </w:rPr>
              <w:t xml:space="preserve">Информированность населения о деятельности ювенальной службы, о планируемом </w:t>
            </w:r>
            <w:r w:rsidRPr="00BF1ACF">
              <w:rPr>
                <w:rFonts w:ascii="Times New Roman" w:hAnsi="Times New Roman" w:cs="Times New Roman"/>
                <w:sz w:val="24"/>
                <w:szCs w:val="24"/>
              </w:rPr>
              <w:lastRenderedPageBreak/>
              <w:t>мероприятии и об итогах его проведения  посредством информационных материалов (в том числе, создание тематической рубрики в городской газете; ведение странички в социальной сети Интернет)</w:t>
            </w:r>
          </w:p>
        </w:tc>
        <w:tc>
          <w:tcPr>
            <w:tcW w:w="992" w:type="dxa"/>
          </w:tcPr>
          <w:p w:rsidR="007B7554" w:rsidRPr="00BF1ACF" w:rsidRDefault="007B7554" w:rsidP="00AE146A">
            <w:pPr>
              <w:pStyle w:val="a9"/>
              <w:rPr>
                <w:rFonts w:ascii="Times New Roman" w:hAnsi="Times New Roman" w:cs="Times New Roman"/>
                <w:sz w:val="24"/>
                <w:szCs w:val="24"/>
              </w:rPr>
            </w:pPr>
            <w:r w:rsidRPr="00BF1ACF">
              <w:rPr>
                <w:rFonts w:ascii="Times New Roman" w:hAnsi="Times New Roman" w:cs="Times New Roman"/>
                <w:sz w:val="24"/>
                <w:szCs w:val="24"/>
              </w:rPr>
              <w:lastRenderedPageBreak/>
              <w:t>единиц</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15</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17</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19</w:t>
            </w:r>
          </w:p>
        </w:tc>
        <w:tc>
          <w:tcPr>
            <w:tcW w:w="1099"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20</w:t>
            </w:r>
          </w:p>
        </w:tc>
      </w:tr>
      <w:tr w:rsidR="007B7554" w:rsidRPr="00BF1ACF" w:rsidTr="007B7554">
        <w:tc>
          <w:tcPr>
            <w:tcW w:w="567" w:type="dxa"/>
          </w:tcPr>
          <w:p w:rsidR="007B7554" w:rsidRPr="00BF1ACF" w:rsidRDefault="007B7554" w:rsidP="00AE146A">
            <w:pPr>
              <w:pStyle w:val="a9"/>
              <w:numPr>
                <w:ilvl w:val="0"/>
                <w:numId w:val="11"/>
              </w:numPr>
              <w:ind w:left="34" w:hanging="34"/>
              <w:jc w:val="left"/>
              <w:rPr>
                <w:rFonts w:ascii="Times New Roman" w:hAnsi="Times New Roman" w:cs="Times New Roman"/>
                <w:sz w:val="24"/>
                <w:szCs w:val="24"/>
              </w:rPr>
            </w:pPr>
          </w:p>
        </w:tc>
        <w:tc>
          <w:tcPr>
            <w:tcW w:w="2977" w:type="dxa"/>
          </w:tcPr>
          <w:p w:rsidR="007B7554" w:rsidRPr="00BF1ACF" w:rsidRDefault="007B7554" w:rsidP="00AE146A">
            <w:pPr>
              <w:pStyle w:val="a9"/>
              <w:ind w:left="34"/>
              <w:jc w:val="left"/>
              <w:rPr>
                <w:rFonts w:ascii="Times New Roman" w:hAnsi="Times New Roman" w:cs="Times New Roman"/>
                <w:sz w:val="24"/>
                <w:szCs w:val="24"/>
              </w:rPr>
            </w:pPr>
            <w:r w:rsidRPr="00BF1ACF">
              <w:rPr>
                <w:rFonts w:ascii="Times New Roman" w:hAnsi="Times New Roman" w:cs="Times New Roman"/>
                <w:sz w:val="24"/>
                <w:szCs w:val="24"/>
              </w:rPr>
              <w:t>Своевременность и регулярность проведения консультаций и тематических встреч, лекций, бесед (согласно заявкам и предварительно составленному графику)</w:t>
            </w:r>
          </w:p>
          <w:p w:rsidR="007B7554" w:rsidRPr="00BF1ACF" w:rsidRDefault="007B7554" w:rsidP="00AE146A">
            <w:pPr>
              <w:rPr>
                <w:rFonts w:ascii="Times New Roman" w:hAnsi="Times New Roman" w:cs="Times New Roman"/>
                <w:sz w:val="24"/>
                <w:szCs w:val="24"/>
              </w:rPr>
            </w:pPr>
          </w:p>
        </w:tc>
        <w:tc>
          <w:tcPr>
            <w:tcW w:w="992" w:type="dxa"/>
          </w:tcPr>
          <w:p w:rsidR="007B7554" w:rsidRPr="00BF1ACF" w:rsidRDefault="007B7554" w:rsidP="00AE146A">
            <w:pPr>
              <w:pStyle w:val="a9"/>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7B7554" w:rsidRPr="00BF1ACF" w:rsidRDefault="007B7554" w:rsidP="00AE146A">
            <w:pPr>
              <w:rPr>
                <w:rFonts w:ascii="Times New Roman" w:hAnsi="Times New Roman" w:cs="Times New Roman"/>
                <w:sz w:val="24"/>
                <w:szCs w:val="24"/>
              </w:rPr>
            </w:pP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 xml:space="preserve">14  </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 xml:space="preserve">16  </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 xml:space="preserve">18  </w:t>
            </w:r>
          </w:p>
        </w:tc>
        <w:tc>
          <w:tcPr>
            <w:tcW w:w="1099"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19</w:t>
            </w:r>
          </w:p>
        </w:tc>
      </w:tr>
      <w:tr w:rsidR="007B7554" w:rsidRPr="00BF1ACF" w:rsidTr="007B7554">
        <w:tc>
          <w:tcPr>
            <w:tcW w:w="567" w:type="dxa"/>
          </w:tcPr>
          <w:p w:rsidR="007B7554" w:rsidRPr="00BF1ACF" w:rsidRDefault="007B7554" w:rsidP="00AE146A">
            <w:pPr>
              <w:pStyle w:val="a9"/>
              <w:numPr>
                <w:ilvl w:val="0"/>
                <w:numId w:val="11"/>
              </w:numPr>
              <w:ind w:left="34" w:hanging="34"/>
              <w:jc w:val="left"/>
              <w:rPr>
                <w:rFonts w:ascii="Times New Roman" w:hAnsi="Times New Roman" w:cs="Times New Roman"/>
                <w:sz w:val="24"/>
                <w:szCs w:val="24"/>
              </w:rPr>
            </w:pPr>
          </w:p>
        </w:tc>
        <w:tc>
          <w:tcPr>
            <w:tcW w:w="2977" w:type="dxa"/>
          </w:tcPr>
          <w:p w:rsidR="007B7554" w:rsidRPr="00BF1ACF" w:rsidRDefault="007B7554" w:rsidP="00AE146A">
            <w:pPr>
              <w:pStyle w:val="a9"/>
              <w:ind w:left="34"/>
              <w:jc w:val="left"/>
              <w:rPr>
                <w:rFonts w:ascii="Times New Roman" w:hAnsi="Times New Roman" w:cs="Times New Roman"/>
                <w:sz w:val="24"/>
                <w:szCs w:val="24"/>
              </w:rPr>
            </w:pPr>
            <w:r w:rsidRPr="00BF1ACF">
              <w:rPr>
                <w:rFonts w:ascii="Times New Roman" w:hAnsi="Times New Roman" w:cs="Times New Roman"/>
                <w:sz w:val="24"/>
                <w:szCs w:val="24"/>
              </w:rPr>
              <w:t xml:space="preserve">Взаимодействие с территориальной комиссией по делам несовершеннолетних и защите их прав при Администрации города Когалыма и БУ ХМАО – Югры «Центр социальной помощи семье и детям «Радуга надежды» (в том числе, контроль за реализацией плана реабилитационных мероприятий для несовершеннолетних и их законных представителей) </w:t>
            </w:r>
          </w:p>
        </w:tc>
        <w:tc>
          <w:tcPr>
            <w:tcW w:w="992" w:type="dxa"/>
          </w:tcPr>
          <w:p w:rsidR="007B7554" w:rsidRPr="00BF1ACF" w:rsidRDefault="007B7554" w:rsidP="00AE146A">
            <w:pPr>
              <w:pStyle w:val="a9"/>
              <w:rPr>
                <w:rFonts w:ascii="Times New Roman" w:hAnsi="Times New Roman" w:cs="Times New Roman"/>
                <w:sz w:val="24"/>
                <w:szCs w:val="24"/>
              </w:rPr>
            </w:pPr>
            <w:r w:rsidRPr="00BF1ACF">
              <w:rPr>
                <w:rFonts w:ascii="Times New Roman" w:hAnsi="Times New Roman" w:cs="Times New Roman"/>
                <w:sz w:val="24"/>
                <w:szCs w:val="24"/>
              </w:rPr>
              <w:t>-</w:t>
            </w:r>
          </w:p>
        </w:tc>
        <w:tc>
          <w:tcPr>
            <w:tcW w:w="5635" w:type="dxa"/>
            <w:gridSpan w:val="5"/>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Мониторинг участия несовершеннолетних, состоящих на учёте в территориальной КДН при Администрации города Когалыма и БУ ХМАО – Югры «Центр социальной помощи семье и детям «Радуга надежды», в реабилитационных мероприятиях, организованных Учреждением  для несовершеннолетних и их законных представителей в течение года</w:t>
            </w:r>
          </w:p>
        </w:tc>
      </w:tr>
      <w:tr w:rsidR="007B7554" w:rsidRPr="00BF1ACF" w:rsidTr="007B7554">
        <w:tc>
          <w:tcPr>
            <w:tcW w:w="567" w:type="dxa"/>
          </w:tcPr>
          <w:p w:rsidR="007B7554" w:rsidRPr="00BF1ACF" w:rsidRDefault="007B7554" w:rsidP="00AE146A">
            <w:pPr>
              <w:pStyle w:val="a3"/>
              <w:numPr>
                <w:ilvl w:val="0"/>
                <w:numId w:val="11"/>
              </w:numPr>
              <w:ind w:left="34" w:hanging="34"/>
              <w:rPr>
                <w:rFonts w:ascii="Times New Roman" w:hAnsi="Times New Roman" w:cs="Times New Roman"/>
                <w:sz w:val="24"/>
                <w:szCs w:val="24"/>
              </w:rPr>
            </w:pPr>
          </w:p>
        </w:tc>
        <w:tc>
          <w:tcPr>
            <w:tcW w:w="2977" w:type="dxa"/>
          </w:tcPr>
          <w:p w:rsidR="007B7554" w:rsidRPr="00BF1ACF" w:rsidRDefault="007B7554" w:rsidP="00AE146A">
            <w:pPr>
              <w:pStyle w:val="a3"/>
              <w:ind w:left="34"/>
              <w:rPr>
                <w:rFonts w:ascii="Times New Roman" w:hAnsi="Times New Roman" w:cs="Times New Roman"/>
                <w:sz w:val="24"/>
                <w:szCs w:val="24"/>
              </w:rPr>
            </w:pPr>
            <w:r w:rsidRPr="00BF1ACF">
              <w:rPr>
                <w:rFonts w:ascii="Times New Roman" w:hAnsi="Times New Roman" w:cs="Times New Roman"/>
                <w:sz w:val="24"/>
                <w:szCs w:val="24"/>
              </w:rPr>
              <w:t>Количество жалоб на качество предоставляемой услуги</w:t>
            </w:r>
          </w:p>
        </w:tc>
        <w:tc>
          <w:tcPr>
            <w:tcW w:w="992"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7B7554" w:rsidRPr="00BF1ACF" w:rsidRDefault="007B7554" w:rsidP="00AE146A">
            <w:pPr>
              <w:rPr>
                <w:rFonts w:ascii="Times New Roman" w:hAnsi="Times New Roman" w:cs="Times New Roman"/>
                <w:sz w:val="24"/>
                <w:szCs w:val="24"/>
              </w:rPr>
            </w:pP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099"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0</w:t>
            </w:r>
          </w:p>
        </w:tc>
      </w:tr>
      <w:tr w:rsidR="007B7554" w:rsidRPr="00BF1ACF" w:rsidTr="007B7554">
        <w:trPr>
          <w:trHeight w:val="2420"/>
        </w:trPr>
        <w:tc>
          <w:tcPr>
            <w:tcW w:w="567" w:type="dxa"/>
          </w:tcPr>
          <w:p w:rsidR="007B7554" w:rsidRPr="00BF1ACF" w:rsidRDefault="007B7554" w:rsidP="00AE146A">
            <w:pPr>
              <w:pStyle w:val="a3"/>
              <w:numPr>
                <w:ilvl w:val="0"/>
                <w:numId w:val="11"/>
              </w:numPr>
              <w:ind w:left="34" w:hanging="34"/>
              <w:rPr>
                <w:rFonts w:ascii="Times New Roman" w:hAnsi="Times New Roman" w:cs="Times New Roman"/>
                <w:sz w:val="24"/>
                <w:szCs w:val="24"/>
              </w:rPr>
            </w:pPr>
          </w:p>
        </w:tc>
        <w:tc>
          <w:tcPr>
            <w:tcW w:w="2977" w:type="dxa"/>
          </w:tcPr>
          <w:p w:rsidR="007B7554" w:rsidRPr="00BF1ACF" w:rsidRDefault="007B7554" w:rsidP="00AE146A">
            <w:pPr>
              <w:pStyle w:val="a3"/>
              <w:ind w:left="34"/>
              <w:rPr>
                <w:rFonts w:ascii="Times New Roman" w:hAnsi="Times New Roman" w:cs="Times New Roman"/>
                <w:sz w:val="24"/>
                <w:szCs w:val="24"/>
              </w:rPr>
            </w:pPr>
            <w:r w:rsidRPr="00BF1ACF">
              <w:rPr>
                <w:rFonts w:ascii="Times New Roman" w:hAnsi="Times New Roman" w:cs="Times New Roman"/>
                <w:sz w:val="24"/>
                <w:szCs w:val="24"/>
              </w:rPr>
              <w:t>Безопасность во время проведения мероприятий</w:t>
            </w:r>
          </w:p>
        </w:tc>
        <w:tc>
          <w:tcPr>
            <w:tcW w:w="992"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w:t>
            </w:r>
          </w:p>
        </w:tc>
        <w:tc>
          <w:tcPr>
            <w:tcW w:w="5635" w:type="dxa"/>
            <w:gridSpan w:val="5"/>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Помещения Учреждения по размерам и состоянию должны соответствовать требованиям санитарно-гигиенических норм и правил, правил противопожарной безопасности, безопасности труда и быть защищены от воздействия факторов, отрицательно влияющих на качество предоставляемой услуги, обязательно наличие в исправном состоянии кнопки вызова милиции, наличие сторожа, согласно графику работы, наличие паспорта антитеррористической защищённости Учреждения</w:t>
            </w:r>
          </w:p>
        </w:tc>
      </w:tr>
      <w:tr w:rsidR="007B7554" w:rsidRPr="00BF1ACF" w:rsidTr="007B7554">
        <w:trPr>
          <w:trHeight w:val="499"/>
        </w:trPr>
        <w:tc>
          <w:tcPr>
            <w:tcW w:w="567" w:type="dxa"/>
          </w:tcPr>
          <w:p w:rsidR="007B7554" w:rsidRPr="00BF1ACF" w:rsidRDefault="007B7554" w:rsidP="00AE146A">
            <w:pPr>
              <w:pStyle w:val="a3"/>
              <w:numPr>
                <w:ilvl w:val="0"/>
                <w:numId w:val="11"/>
              </w:numPr>
              <w:ind w:left="34" w:hanging="34"/>
              <w:rPr>
                <w:rFonts w:ascii="Times New Roman" w:hAnsi="Times New Roman" w:cs="Times New Roman"/>
                <w:sz w:val="24"/>
                <w:szCs w:val="24"/>
              </w:rPr>
            </w:pPr>
          </w:p>
        </w:tc>
        <w:tc>
          <w:tcPr>
            <w:tcW w:w="2977" w:type="dxa"/>
          </w:tcPr>
          <w:p w:rsidR="007B7554" w:rsidRPr="00BF1ACF" w:rsidRDefault="007B7554" w:rsidP="00AE146A">
            <w:pPr>
              <w:pStyle w:val="a3"/>
              <w:ind w:left="34"/>
              <w:rPr>
                <w:rFonts w:ascii="Times New Roman" w:hAnsi="Times New Roman" w:cs="Times New Roman"/>
                <w:sz w:val="24"/>
                <w:szCs w:val="24"/>
              </w:rPr>
            </w:pPr>
            <w:r w:rsidRPr="00BF1ACF">
              <w:rPr>
                <w:rFonts w:ascii="Times New Roman" w:hAnsi="Times New Roman" w:cs="Times New Roman"/>
                <w:sz w:val="24"/>
                <w:szCs w:val="24"/>
              </w:rPr>
              <w:t>Наличие телефонной связи</w:t>
            </w:r>
          </w:p>
        </w:tc>
        <w:tc>
          <w:tcPr>
            <w:tcW w:w="992"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w:t>
            </w:r>
          </w:p>
        </w:tc>
        <w:tc>
          <w:tcPr>
            <w:tcW w:w="5635" w:type="dxa"/>
            <w:gridSpan w:val="5"/>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Учреждение должно быть оснащено телефонной связью</w:t>
            </w:r>
          </w:p>
          <w:p w:rsidR="007B7554" w:rsidRPr="00BF1ACF" w:rsidRDefault="007B7554" w:rsidP="00AE146A">
            <w:pPr>
              <w:rPr>
                <w:rFonts w:ascii="Times New Roman" w:hAnsi="Times New Roman" w:cs="Times New Roman"/>
                <w:sz w:val="24"/>
                <w:szCs w:val="24"/>
              </w:rPr>
            </w:pPr>
          </w:p>
        </w:tc>
      </w:tr>
      <w:tr w:rsidR="007B7554" w:rsidRPr="00BF1ACF" w:rsidTr="007B7554">
        <w:trPr>
          <w:trHeight w:val="2619"/>
        </w:trPr>
        <w:tc>
          <w:tcPr>
            <w:tcW w:w="567" w:type="dxa"/>
          </w:tcPr>
          <w:p w:rsidR="007B7554" w:rsidRPr="00BF1ACF" w:rsidRDefault="007B7554" w:rsidP="00AE146A">
            <w:pPr>
              <w:pStyle w:val="a3"/>
              <w:numPr>
                <w:ilvl w:val="0"/>
                <w:numId w:val="11"/>
              </w:numPr>
              <w:tabs>
                <w:tab w:val="left" w:pos="426"/>
              </w:tabs>
              <w:ind w:left="34" w:hanging="34"/>
              <w:rPr>
                <w:rFonts w:ascii="Times New Roman" w:hAnsi="Times New Roman" w:cs="Times New Roman"/>
                <w:sz w:val="24"/>
                <w:szCs w:val="24"/>
              </w:rPr>
            </w:pPr>
          </w:p>
        </w:tc>
        <w:tc>
          <w:tcPr>
            <w:tcW w:w="2977" w:type="dxa"/>
          </w:tcPr>
          <w:p w:rsidR="007B7554" w:rsidRPr="00BF1ACF" w:rsidRDefault="007B7554" w:rsidP="00AE146A">
            <w:pPr>
              <w:pStyle w:val="a3"/>
              <w:tabs>
                <w:tab w:val="left" w:pos="426"/>
              </w:tabs>
              <w:ind w:left="34"/>
              <w:rPr>
                <w:rFonts w:ascii="Times New Roman" w:hAnsi="Times New Roman" w:cs="Times New Roman"/>
                <w:sz w:val="24"/>
                <w:szCs w:val="24"/>
              </w:rPr>
            </w:pPr>
            <w:r w:rsidRPr="00BF1ACF">
              <w:rPr>
                <w:rFonts w:ascii="Times New Roman" w:hAnsi="Times New Roman" w:cs="Times New Roman"/>
                <w:sz w:val="24"/>
                <w:szCs w:val="24"/>
              </w:rPr>
              <w:t>Обеспечение условий для осуществления приёма граждан</w:t>
            </w:r>
          </w:p>
        </w:tc>
        <w:tc>
          <w:tcPr>
            <w:tcW w:w="992" w:type="dxa"/>
          </w:tcPr>
          <w:p w:rsidR="007B7554" w:rsidRPr="00BF1ACF" w:rsidRDefault="007B7554" w:rsidP="00AE146A">
            <w:pPr>
              <w:rPr>
                <w:rFonts w:ascii="Times New Roman" w:hAnsi="Times New Roman" w:cs="Times New Roman"/>
                <w:sz w:val="24"/>
                <w:szCs w:val="24"/>
              </w:rPr>
            </w:pPr>
            <w:r w:rsidRPr="00BF1ACF">
              <w:rPr>
                <w:rFonts w:ascii="Times New Roman" w:hAnsi="Times New Roman" w:cs="Times New Roman"/>
                <w:sz w:val="24"/>
                <w:szCs w:val="24"/>
              </w:rPr>
              <w:t>-</w:t>
            </w:r>
          </w:p>
        </w:tc>
        <w:tc>
          <w:tcPr>
            <w:tcW w:w="5635" w:type="dxa"/>
            <w:gridSpan w:val="5"/>
          </w:tcPr>
          <w:p w:rsidR="007B7554" w:rsidRPr="00BF1ACF" w:rsidRDefault="007B7554" w:rsidP="00AE146A">
            <w:pPr>
              <w:pStyle w:val="ab"/>
              <w:shd w:val="clear" w:color="auto" w:fill="FFFFFF"/>
              <w:jc w:val="both"/>
              <w:rPr>
                <w:color w:val="000000"/>
              </w:rPr>
            </w:pPr>
            <w:r w:rsidRPr="00BF1ACF">
              <w:rPr>
                <w:color w:val="000000"/>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 стендом.</w:t>
            </w:r>
          </w:p>
          <w:p w:rsidR="007B7554" w:rsidRPr="00BF1ACF" w:rsidRDefault="007B7554" w:rsidP="00AE146A">
            <w:pPr>
              <w:pStyle w:val="32"/>
              <w:tabs>
                <w:tab w:val="left" w:pos="360"/>
                <w:tab w:val="left" w:pos="420"/>
                <w:tab w:val="left" w:pos="709"/>
                <w:tab w:val="left" w:pos="18321"/>
              </w:tabs>
              <w:suppressAutoHyphens w:val="0"/>
              <w:spacing w:after="0"/>
              <w:ind w:left="0"/>
              <w:jc w:val="both"/>
              <w:rPr>
                <w:sz w:val="24"/>
                <w:szCs w:val="24"/>
              </w:rPr>
            </w:pPr>
            <w:r w:rsidRPr="00BF1ACF">
              <w:rPr>
                <w:sz w:val="24"/>
                <w:szCs w:val="24"/>
              </w:rPr>
              <w:t xml:space="preserve">Для ожидания гражданам отводится специальное место, оборудованное стульями. </w:t>
            </w:r>
          </w:p>
          <w:p w:rsidR="007B7554" w:rsidRPr="00BF1ACF" w:rsidRDefault="007B7554" w:rsidP="00AE146A">
            <w:pPr>
              <w:pStyle w:val="32"/>
              <w:tabs>
                <w:tab w:val="left" w:pos="360"/>
                <w:tab w:val="left" w:pos="420"/>
                <w:tab w:val="left" w:pos="709"/>
                <w:tab w:val="left" w:pos="18321"/>
              </w:tabs>
              <w:suppressAutoHyphens w:val="0"/>
              <w:spacing w:after="0"/>
              <w:ind w:left="0"/>
              <w:jc w:val="both"/>
              <w:rPr>
                <w:sz w:val="24"/>
                <w:szCs w:val="24"/>
              </w:rPr>
            </w:pPr>
            <w:r w:rsidRPr="00BF1ACF">
              <w:rPr>
                <w:sz w:val="24"/>
                <w:szCs w:val="24"/>
              </w:rPr>
              <w:t>В Учреждении предусматривается оборудование доступных мест общественного пользования (туалетов).</w:t>
            </w:r>
          </w:p>
        </w:tc>
      </w:tr>
    </w:tbl>
    <w:p w:rsidR="00C63121" w:rsidRPr="00BF1ACF" w:rsidRDefault="00C63121" w:rsidP="00AE146A">
      <w:pPr>
        <w:spacing w:after="0" w:line="240" w:lineRule="auto"/>
        <w:rPr>
          <w:rFonts w:ascii="Times New Roman" w:hAnsi="Times New Roman" w:cs="Times New Roman"/>
          <w:b/>
          <w:sz w:val="24"/>
          <w:szCs w:val="24"/>
        </w:rPr>
      </w:pPr>
    </w:p>
    <w:p w:rsidR="00180867" w:rsidRPr="00BF1ACF" w:rsidRDefault="00180867"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 xml:space="preserve">3.3. </w:t>
      </w:r>
      <w:r w:rsidR="008C6EC5" w:rsidRPr="00BF1ACF">
        <w:rPr>
          <w:rFonts w:ascii="Times New Roman" w:hAnsi="Times New Roman" w:cs="Times New Roman"/>
          <w:b/>
          <w:sz w:val="24"/>
          <w:szCs w:val="24"/>
        </w:rPr>
        <w:t>Виды работ</w:t>
      </w:r>
    </w:p>
    <w:p w:rsidR="008327BF" w:rsidRPr="00BF1ACF" w:rsidRDefault="008327BF" w:rsidP="00AE146A">
      <w:pPr>
        <w:spacing w:after="0" w:line="240" w:lineRule="auto"/>
        <w:rPr>
          <w:rFonts w:ascii="Times New Roman" w:hAnsi="Times New Roman" w:cs="Times New Roman"/>
          <w:b/>
          <w:sz w:val="24"/>
          <w:szCs w:val="24"/>
        </w:rPr>
      </w:pPr>
    </w:p>
    <w:tbl>
      <w:tblPr>
        <w:tblStyle w:val="a4"/>
        <w:tblW w:w="10206" w:type="dxa"/>
        <w:tblInd w:w="108" w:type="dxa"/>
        <w:tblLook w:val="04A0"/>
      </w:tblPr>
      <w:tblGrid>
        <w:gridCol w:w="567"/>
        <w:gridCol w:w="3541"/>
        <w:gridCol w:w="6098"/>
      </w:tblGrid>
      <w:tr w:rsidR="00644FF1" w:rsidRPr="00BF1ACF" w:rsidTr="00644FF1">
        <w:trPr>
          <w:trHeight w:val="317"/>
        </w:trPr>
        <w:tc>
          <w:tcPr>
            <w:tcW w:w="567" w:type="dxa"/>
          </w:tcPr>
          <w:p w:rsidR="00644FF1" w:rsidRPr="00644FF1" w:rsidRDefault="00644FF1" w:rsidP="00AE146A">
            <w:pPr>
              <w:jc w:val="center"/>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541" w:type="dxa"/>
          </w:tcPr>
          <w:p w:rsidR="00644FF1" w:rsidRPr="00BF1ACF" w:rsidRDefault="00644FF1" w:rsidP="00AE146A">
            <w:pPr>
              <w:jc w:val="center"/>
              <w:rPr>
                <w:rFonts w:ascii="Times New Roman" w:hAnsi="Times New Roman" w:cs="Times New Roman"/>
                <w:sz w:val="24"/>
                <w:szCs w:val="24"/>
              </w:rPr>
            </w:pPr>
            <w:r w:rsidRPr="00BF1ACF">
              <w:rPr>
                <w:rFonts w:ascii="Times New Roman" w:hAnsi="Times New Roman" w:cs="Times New Roman"/>
                <w:sz w:val="24"/>
                <w:szCs w:val="24"/>
              </w:rPr>
              <w:t>Наименование работы</w:t>
            </w:r>
          </w:p>
        </w:tc>
        <w:tc>
          <w:tcPr>
            <w:tcW w:w="6098" w:type="dxa"/>
          </w:tcPr>
          <w:p w:rsidR="00644FF1" w:rsidRPr="00BF1ACF" w:rsidRDefault="00644FF1" w:rsidP="00AE146A">
            <w:pPr>
              <w:jc w:val="center"/>
              <w:rPr>
                <w:rFonts w:ascii="Times New Roman" w:hAnsi="Times New Roman" w:cs="Times New Roman"/>
                <w:sz w:val="24"/>
                <w:szCs w:val="24"/>
              </w:rPr>
            </w:pPr>
            <w:r w:rsidRPr="00BF1ACF">
              <w:rPr>
                <w:rFonts w:ascii="Times New Roman" w:hAnsi="Times New Roman" w:cs="Times New Roman"/>
                <w:sz w:val="24"/>
                <w:szCs w:val="24"/>
              </w:rPr>
              <w:t>Содержание работы</w:t>
            </w:r>
          </w:p>
        </w:tc>
      </w:tr>
      <w:tr w:rsidR="00644FF1" w:rsidRPr="00BF1ACF" w:rsidTr="00644FF1">
        <w:trPr>
          <w:trHeight w:val="306"/>
        </w:trPr>
        <w:tc>
          <w:tcPr>
            <w:tcW w:w="567" w:type="dxa"/>
          </w:tcPr>
          <w:p w:rsidR="00644FF1" w:rsidRPr="00BF1ACF" w:rsidRDefault="00644FF1" w:rsidP="00AE146A">
            <w:pPr>
              <w:pStyle w:val="a3"/>
              <w:numPr>
                <w:ilvl w:val="0"/>
                <w:numId w:val="8"/>
              </w:numPr>
              <w:ind w:left="0" w:firstLine="0"/>
              <w:rPr>
                <w:rFonts w:ascii="Times New Roman" w:hAnsi="Times New Roman" w:cs="Times New Roman"/>
                <w:sz w:val="24"/>
                <w:szCs w:val="24"/>
              </w:rPr>
            </w:pPr>
          </w:p>
        </w:tc>
        <w:tc>
          <w:tcPr>
            <w:tcW w:w="3541" w:type="dxa"/>
          </w:tcPr>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Организационные работы</w:t>
            </w: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индивидуальных консультаций правового характера несовершеннолетним гражданам и их законным представителям в области защиты прав и законных интересов несовершеннолетних граждан;</w:t>
            </w: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тематических мероприятий, встреч, лекций, бесед;</w:t>
            </w: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взаимодействию с территориальной комиссией по делам несовершеннолетних и защите их прав при Администрации города Когалыма и БУ ХМАО – Югры «Центр социальной помощи семье и детям «Радуга надежды»</w:t>
            </w:r>
          </w:p>
        </w:tc>
        <w:tc>
          <w:tcPr>
            <w:tcW w:w="6098" w:type="dxa"/>
          </w:tcPr>
          <w:p w:rsidR="00644FF1" w:rsidRPr="00BF1ACF" w:rsidRDefault="00644FF1" w:rsidP="00AE146A">
            <w:pPr>
              <w:pStyle w:val="aa"/>
              <w:spacing w:before="0" w:beforeAutospacing="0" w:after="0" w:afterAutospacing="0"/>
              <w:jc w:val="both"/>
            </w:pPr>
          </w:p>
          <w:p w:rsidR="00644FF1" w:rsidRPr="00BF1ACF" w:rsidRDefault="00644FF1" w:rsidP="00AE146A">
            <w:pPr>
              <w:pStyle w:val="aa"/>
              <w:spacing w:before="0" w:beforeAutospacing="0" w:after="0" w:afterAutospacing="0"/>
              <w:jc w:val="both"/>
            </w:pPr>
            <w:r w:rsidRPr="00BF1ACF">
              <w:t>Регистрация в журнале учета обращений граждан письменного либо устного обращения заявителя; подготовка ответа</w:t>
            </w:r>
          </w:p>
          <w:p w:rsidR="00644FF1" w:rsidRPr="00BF1ACF" w:rsidRDefault="00644FF1" w:rsidP="00AE146A">
            <w:pPr>
              <w:rPr>
                <w:rFonts w:ascii="Times New Roman" w:hAnsi="Times New Roman" w:cs="Times New Roman"/>
                <w:sz w:val="24"/>
                <w:szCs w:val="24"/>
              </w:rPr>
            </w:pPr>
            <w:r w:rsidRPr="00BF1ACF">
              <w:rPr>
                <w:rFonts w:ascii="Times New Roman" w:hAnsi="Times New Roman" w:cs="Times New Roman"/>
                <w:sz w:val="24"/>
                <w:szCs w:val="24"/>
              </w:rPr>
              <w:t>Составление плана работы; и</w:t>
            </w:r>
            <w:r w:rsidRPr="00BF1ACF">
              <w:rPr>
                <w:rFonts w:ascii="Times New Roman" w:hAnsi="Times New Roman" w:cs="Times New Roman"/>
                <w:bCs/>
                <w:sz w:val="24"/>
                <w:szCs w:val="24"/>
              </w:rPr>
              <w:t xml:space="preserve">нформирование о деятельности ювенальной службы; сбор заявок на проведение тематических встреч, лекций, бесед; составление графика встреч, информирование о дате, времени и месте проведения мероприятия;  рекламное сопровождение; </w:t>
            </w:r>
            <w:r w:rsidRPr="00BF1ACF">
              <w:rPr>
                <w:rFonts w:ascii="Times New Roman" w:hAnsi="Times New Roman" w:cs="Times New Roman"/>
                <w:sz w:val="24"/>
                <w:szCs w:val="24"/>
              </w:rPr>
              <w:t>подготовка отчёта о проведённом мероприятии</w:t>
            </w:r>
          </w:p>
          <w:p w:rsidR="00644FF1" w:rsidRPr="00BF1ACF" w:rsidRDefault="00644FF1" w:rsidP="00AE146A">
            <w:pPr>
              <w:rPr>
                <w:rFonts w:ascii="Times New Roman" w:hAnsi="Times New Roman" w:cs="Times New Roman"/>
                <w:sz w:val="24"/>
                <w:szCs w:val="24"/>
              </w:rPr>
            </w:pPr>
            <w:r w:rsidRPr="00BF1ACF">
              <w:rPr>
                <w:rFonts w:ascii="Times New Roman" w:hAnsi="Times New Roman" w:cs="Times New Roman"/>
                <w:sz w:val="24"/>
                <w:szCs w:val="24"/>
              </w:rPr>
              <w:t>Составление плана работы; организация встреч с несовершеннолетними и их законными представителями; и</w:t>
            </w:r>
            <w:r w:rsidRPr="00BF1ACF">
              <w:rPr>
                <w:rFonts w:ascii="Times New Roman" w:hAnsi="Times New Roman" w:cs="Times New Roman"/>
                <w:bCs/>
                <w:sz w:val="24"/>
                <w:szCs w:val="24"/>
              </w:rPr>
              <w:t xml:space="preserve">нформирование их о деятельности ювенальной службы, о дате, времени и месте проведения реабилитационных мероприятий;  </w:t>
            </w:r>
            <w:r w:rsidRPr="00BF1ACF">
              <w:rPr>
                <w:rFonts w:ascii="Times New Roman" w:hAnsi="Times New Roman" w:cs="Times New Roman"/>
                <w:sz w:val="24"/>
                <w:szCs w:val="24"/>
              </w:rPr>
              <w:t xml:space="preserve">подготовка отчётов </w:t>
            </w:r>
          </w:p>
          <w:p w:rsidR="00644FF1" w:rsidRPr="00BF1ACF" w:rsidRDefault="00644FF1" w:rsidP="00AE146A">
            <w:pPr>
              <w:rPr>
                <w:rFonts w:ascii="Times New Roman" w:hAnsi="Times New Roman" w:cs="Times New Roman"/>
                <w:sz w:val="24"/>
                <w:szCs w:val="24"/>
              </w:rPr>
            </w:pPr>
          </w:p>
        </w:tc>
      </w:tr>
      <w:tr w:rsidR="00644FF1" w:rsidRPr="00BF1ACF" w:rsidTr="00644FF1">
        <w:trPr>
          <w:trHeight w:val="3135"/>
        </w:trPr>
        <w:tc>
          <w:tcPr>
            <w:tcW w:w="567" w:type="dxa"/>
          </w:tcPr>
          <w:p w:rsidR="00644FF1" w:rsidRPr="00BF1ACF" w:rsidRDefault="00644FF1" w:rsidP="00AE146A">
            <w:pPr>
              <w:pStyle w:val="a3"/>
              <w:numPr>
                <w:ilvl w:val="0"/>
                <w:numId w:val="8"/>
              </w:numPr>
              <w:ind w:left="0" w:firstLine="0"/>
              <w:rPr>
                <w:rFonts w:ascii="Times New Roman" w:hAnsi="Times New Roman" w:cs="Times New Roman"/>
                <w:sz w:val="24"/>
                <w:szCs w:val="24"/>
              </w:rPr>
            </w:pPr>
          </w:p>
        </w:tc>
        <w:tc>
          <w:tcPr>
            <w:tcW w:w="3541" w:type="dxa"/>
          </w:tcPr>
          <w:p w:rsidR="00644FF1" w:rsidRPr="00BF1ACF" w:rsidRDefault="00644FF1" w:rsidP="00644FF1">
            <w:pPr>
              <w:pStyle w:val="a3"/>
              <w:ind w:left="0"/>
              <w:rPr>
                <w:rFonts w:ascii="Times New Roman" w:hAnsi="Times New Roman" w:cs="Times New Roman"/>
                <w:sz w:val="24"/>
                <w:szCs w:val="24"/>
              </w:rPr>
            </w:pPr>
            <w:r w:rsidRPr="00BF1ACF">
              <w:rPr>
                <w:rFonts w:ascii="Times New Roman" w:hAnsi="Times New Roman" w:cs="Times New Roman"/>
                <w:sz w:val="24"/>
                <w:szCs w:val="24"/>
              </w:rPr>
              <w:t xml:space="preserve">Работы </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индивидуальных консультаций правового характера несовершеннолетним гражданам и их законным представителям в области защиты прав и законных интересов несовершеннолетних граждан;</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тематических мероприятий, встреч, лекций, бесед;</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взаимодействию с территориальной комиссией по делам несовершеннолетних и защите их прав при Администрации города Когалыма и БУ ХМАО – Югры «Центр социальной помощи семье и детям «Радуга надежды»</w:t>
            </w:r>
          </w:p>
        </w:tc>
        <w:tc>
          <w:tcPr>
            <w:tcW w:w="6098" w:type="dxa"/>
          </w:tcPr>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r w:rsidRPr="00BF1ACF">
              <w:rPr>
                <w:rFonts w:ascii="Times New Roman" w:hAnsi="Times New Roman" w:cs="Times New Roman"/>
                <w:sz w:val="24"/>
                <w:szCs w:val="24"/>
              </w:rPr>
              <w:t>Предоставление консультации по обращению заявителя</w:t>
            </w: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Default="00644FF1" w:rsidP="00AE146A">
            <w:pPr>
              <w:autoSpaceDE w:val="0"/>
              <w:autoSpaceDN w:val="0"/>
              <w:adjustRightInd w:val="0"/>
              <w:jc w:val="both"/>
              <w:rPr>
                <w:rFonts w:ascii="Times New Roman" w:hAnsi="Times New Roman" w:cs="Times New Roman"/>
                <w:sz w:val="24"/>
                <w:szCs w:val="24"/>
              </w:rPr>
            </w:pPr>
          </w:p>
          <w:p w:rsidR="00644FF1" w:rsidRDefault="00644FF1" w:rsidP="00AE146A">
            <w:pPr>
              <w:autoSpaceDE w:val="0"/>
              <w:autoSpaceDN w:val="0"/>
              <w:adjustRightInd w:val="0"/>
              <w:jc w:val="both"/>
              <w:rPr>
                <w:rFonts w:ascii="Times New Roman" w:hAnsi="Times New Roman" w:cs="Times New Roman"/>
                <w:sz w:val="24"/>
                <w:szCs w:val="24"/>
              </w:rPr>
            </w:pPr>
          </w:p>
          <w:p w:rsidR="00644FF1" w:rsidRDefault="00644FF1" w:rsidP="00AE146A">
            <w:pPr>
              <w:autoSpaceDE w:val="0"/>
              <w:autoSpaceDN w:val="0"/>
              <w:adjustRightInd w:val="0"/>
              <w:jc w:val="both"/>
              <w:rPr>
                <w:rFonts w:ascii="Times New Roman" w:hAnsi="Times New Roman" w:cs="Times New Roman"/>
                <w:sz w:val="24"/>
                <w:szCs w:val="24"/>
              </w:rPr>
            </w:pPr>
          </w:p>
          <w:p w:rsidR="00644FF1"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r w:rsidRPr="00BF1ACF">
              <w:rPr>
                <w:rFonts w:ascii="Times New Roman" w:hAnsi="Times New Roman" w:cs="Times New Roman"/>
                <w:sz w:val="24"/>
                <w:szCs w:val="24"/>
              </w:rPr>
              <w:t>Подбор материалов</w:t>
            </w:r>
            <w:r w:rsidRPr="00BF1ACF">
              <w:rPr>
                <w:rFonts w:ascii="Times New Roman" w:hAnsi="Times New Roman" w:cs="Times New Roman"/>
                <w:bCs/>
                <w:sz w:val="24"/>
                <w:szCs w:val="24"/>
              </w:rPr>
              <w:t xml:space="preserve">, при необходимости – подготовка реквизита, </w:t>
            </w:r>
            <w:r w:rsidRPr="00BF1ACF">
              <w:rPr>
                <w:rFonts w:ascii="Times New Roman" w:hAnsi="Times New Roman" w:cs="Times New Roman"/>
                <w:sz w:val="24"/>
                <w:szCs w:val="24"/>
              </w:rPr>
              <w:t xml:space="preserve">проведение </w:t>
            </w:r>
            <w:r w:rsidRPr="00BF1ACF">
              <w:rPr>
                <w:rFonts w:ascii="Times New Roman" w:hAnsi="Times New Roman" w:cs="Times New Roman"/>
                <w:bCs/>
                <w:sz w:val="24"/>
                <w:szCs w:val="24"/>
              </w:rPr>
              <w:t>мероприятия</w:t>
            </w:r>
            <w:r w:rsidRPr="00BF1ACF">
              <w:rPr>
                <w:rFonts w:ascii="Times New Roman" w:hAnsi="Times New Roman" w:cs="Times New Roman"/>
                <w:sz w:val="24"/>
                <w:szCs w:val="24"/>
              </w:rPr>
              <w:t xml:space="preserve">, подбор специалистов для проведения тематических встреч; </w:t>
            </w:r>
            <w:r w:rsidRPr="00BF1ACF">
              <w:rPr>
                <w:rFonts w:ascii="Times New Roman" w:hAnsi="Times New Roman" w:cs="Times New Roman"/>
                <w:sz w:val="24"/>
                <w:szCs w:val="24"/>
              </w:rPr>
              <w:lastRenderedPageBreak/>
              <w:t>создание тематической рубрики в городской газете; ведение странички в социальной сети Интернет</w:t>
            </w: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r w:rsidRPr="00BF1ACF">
              <w:rPr>
                <w:rFonts w:ascii="Times New Roman" w:hAnsi="Times New Roman" w:cs="Times New Roman"/>
                <w:sz w:val="24"/>
                <w:szCs w:val="24"/>
              </w:rPr>
              <w:t>Реализация плана работы, проведение консультаций с несовершеннолетними и их законными представителями;  мониторинг участия несовершеннолетних, состоящих на учёте в территориальной КДН при Администрации города Когалыма, в реабилитационных мероприятиях, организованных Учреждением  для несовершеннолетних и их законных представителей в течение года</w:t>
            </w:r>
          </w:p>
        </w:tc>
      </w:tr>
    </w:tbl>
    <w:p w:rsidR="00180867" w:rsidRPr="00BF1ACF" w:rsidRDefault="00180867" w:rsidP="00AE146A">
      <w:pPr>
        <w:spacing w:after="0" w:line="240" w:lineRule="auto"/>
        <w:rPr>
          <w:rFonts w:ascii="Times New Roman" w:hAnsi="Times New Roman" w:cs="Times New Roman"/>
          <w:sz w:val="24"/>
          <w:szCs w:val="24"/>
        </w:rPr>
      </w:pPr>
    </w:p>
    <w:p w:rsidR="00180867" w:rsidRPr="00BF1ACF" w:rsidRDefault="00180867" w:rsidP="00AE146A">
      <w:pPr>
        <w:pStyle w:val="a3"/>
        <w:numPr>
          <w:ilvl w:val="0"/>
          <w:numId w:val="8"/>
        </w:num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Порядок оказания муниципальных услуг</w:t>
      </w:r>
      <w:r w:rsidR="00C63121" w:rsidRPr="00BF1ACF">
        <w:rPr>
          <w:rFonts w:ascii="Times New Roman" w:hAnsi="Times New Roman" w:cs="Times New Roman"/>
          <w:b/>
          <w:sz w:val="24"/>
          <w:szCs w:val="24"/>
        </w:rPr>
        <w:t>.</w:t>
      </w:r>
    </w:p>
    <w:p w:rsidR="00F64C8D" w:rsidRPr="00BF1ACF" w:rsidRDefault="00F64C8D" w:rsidP="00644FF1">
      <w:pPr>
        <w:pStyle w:val="aa"/>
        <w:numPr>
          <w:ilvl w:val="1"/>
          <w:numId w:val="8"/>
        </w:numPr>
        <w:tabs>
          <w:tab w:val="left" w:pos="1134"/>
        </w:tabs>
        <w:spacing w:before="0" w:beforeAutospacing="0" w:after="0" w:afterAutospacing="0"/>
        <w:ind w:left="0" w:firstLine="709"/>
        <w:jc w:val="both"/>
      </w:pPr>
      <w:r w:rsidRPr="00BF1ACF">
        <w:t xml:space="preserve">Муниципальная услуга предоставляется физическим лицам –  несовершеннолетним гражданам Российской Федерации в возрасте от 14 до 18 лет и их законным представителям (родителям, опекунам, попечителям) (далее – заявители), пребывающим на территории города Когалыма. </w:t>
      </w:r>
    </w:p>
    <w:p w:rsidR="00F64C8D" w:rsidRPr="00BF1ACF" w:rsidRDefault="00F64C8D" w:rsidP="00644FF1">
      <w:pPr>
        <w:pStyle w:val="aa"/>
        <w:numPr>
          <w:ilvl w:val="1"/>
          <w:numId w:val="8"/>
        </w:numPr>
        <w:tabs>
          <w:tab w:val="left" w:pos="1134"/>
        </w:tabs>
        <w:spacing w:before="0" w:beforeAutospacing="0" w:after="0" w:afterAutospacing="0"/>
        <w:ind w:left="0" w:firstLine="709"/>
        <w:jc w:val="both"/>
      </w:pPr>
      <w:r w:rsidRPr="00BF1ACF">
        <w:t>Муниципальная услуга предоставляется заявителям на безвозмездной основе.</w:t>
      </w:r>
    </w:p>
    <w:p w:rsidR="00ED446D" w:rsidRPr="00BF1ACF" w:rsidRDefault="00B10D4C" w:rsidP="00644FF1">
      <w:pPr>
        <w:pStyle w:val="aa"/>
        <w:tabs>
          <w:tab w:val="left" w:pos="1134"/>
        </w:tabs>
        <w:spacing w:before="0" w:beforeAutospacing="0" w:after="0" w:afterAutospacing="0"/>
        <w:ind w:firstLine="709"/>
        <w:jc w:val="both"/>
      </w:pPr>
      <w:r w:rsidRPr="00BF1ACF">
        <w:t xml:space="preserve">3.3. </w:t>
      </w:r>
      <w:r w:rsidR="00ED446D" w:rsidRPr="00BF1ACF">
        <w:t>Юридическим фактом, являющимся основанием для нач</w:t>
      </w:r>
      <w:r w:rsidR="00F64C8D" w:rsidRPr="00BF1ACF">
        <w:t xml:space="preserve">ала административных процедур, </w:t>
      </w:r>
      <w:r w:rsidR="00ED446D" w:rsidRPr="00BF1ACF">
        <w:t>вляется письменное либо устное обращение заявителя, его регистрация в журнале учета обращений граждан.</w:t>
      </w:r>
    </w:p>
    <w:p w:rsidR="0001075E" w:rsidRPr="00BF1ACF" w:rsidRDefault="00B10D4C" w:rsidP="00644FF1">
      <w:pPr>
        <w:tabs>
          <w:tab w:val="left" w:pos="1134"/>
        </w:tabs>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3.4. </w:t>
      </w:r>
      <w:r w:rsidR="00ED446D" w:rsidRPr="00BF1ACF">
        <w:rPr>
          <w:rFonts w:ascii="Times New Roman" w:hAnsi="Times New Roman" w:cs="Times New Roman"/>
          <w:sz w:val="24"/>
          <w:szCs w:val="24"/>
        </w:rPr>
        <w:t xml:space="preserve"> Запрос заявителя о предоставлении услуги регистрируется в журнале регистрации консультаций граждан ювенальной службы в момент его подачи.</w:t>
      </w:r>
    </w:p>
    <w:p w:rsidR="00655706" w:rsidRPr="00BF1ACF" w:rsidRDefault="00B10D4C" w:rsidP="00AE146A">
      <w:pPr>
        <w:pStyle w:val="aa"/>
        <w:spacing w:before="0" w:beforeAutospacing="0" w:after="0" w:afterAutospacing="0"/>
        <w:ind w:firstLine="709"/>
        <w:jc w:val="both"/>
      </w:pPr>
      <w:r w:rsidRPr="00BF1ACF">
        <w:t xml:space="preserve">3.5. </w:t>
      </w:r>
      <w:r w:rsidR="0001075E" w:rsidRPr="00BF1ACF">
        <w:t>Для получения доступа к муниципальной услуге заявителю необходимо обратиться к должностному лицу, ответственному за предоставление муниципальной услуги, - юрисконсульту ювенальной службы Учреждения лично либо в письменной или электронной форме в соответствии с графиком работы Учреждения.</w:t>
      </w:r>
    </w:p>
    <w:p w:rsidR="00655706" w:rsidRPr="00BF1ACF" w:rsidRDefault="00B10D4C" w:rsidP="00AE146A">
      <w:pPr>
        <w:pStyle w:val="aa"/>
        <w:spacing w:before="0" w:beforeAutospacing="0" w:after="0" w:afterAutospacing="0"/>
        <w:ind w:firstLine="709"/>
        <w:jc w:val="both"/>
      </w:pPr>
      <w:r w:rsidRPr="00BF1ACF">
        <w:t xml:space="preserve">3.6. </w:t>
      </w:r>
      <w:r w:rsidR="00655706" w:rsidRPr="00BF1ACF">
        <w:t>Перечень документов, необходимых для предоставления муниципальной услуги.</w:t>
      </w:r>
    </w:p>
    <w:p w:rsidR="00655706" w:rsidRPr="00BF1ACF" w:rsidRDefault="00655706" w:rsidP="00AE146A">
      <w:pPr>
        <w:pStyle w:val="aa"/>
        <w:spacing w:before="0" w:beforeAutospacing="0" w:after="0" w:afterAutospacing="0"/>
        <w:ind w:firstLine="709"/>
        <w:jc w:val="both"/>
      </w:pPr>
      <w:r w:rsidRPr="00BF1ACF">
        <w:t xml:space="preserve">Для получения муниципальной услуги  при личном обращении заявителю необходимо предоставить паспорт или иной документ, удостоверяющий личность, (оригинал или копию). Допускается анонимное обращение заявителя без предъявления паспорта или иного документа, удостоверяющего личность. </w:t>
      </w:r>
    </w:p>
    <w:p w:rsidR="00655706" w:rsidRPr="00BF1ACF" w:rsidRDefault="00655706" w:rsidP="00AE146A">
      <w:pPr>
        <w:pStyle w:val="aa"/>
        <w:spacing w:before="0" w:beforeAutospacing="0" w:after="0" w:afterAutospacing="0"/>
        <w:ind w:firstLine="709"/>
        <w:jc w:val="both"/>
      </w:pPr>
      <w:r w:rsidRPr="00BF1ACF">
        <w:t>Заявителю, обратившемуся устно при личном обращении или по телефону, необходимо предоставить о себе следующую информацию:</w:t>
      </w:r>
    </w:p>
    <w:p w:rsidR="00655706" w:rsidRPr="00BF1ACF" w:rsidRDefault="00655706" w:rsidP="00AE146A">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 xml:space="preserve">- фамилию, имя, отчество (последнее при наличии), </w:t>
      </w:r>
    </w:p>
    <w:p w:rsidR="00655706" w:rsidRPr="00BF1ACF" w:rsidRDefault="00655706" w:rsidP="00AE146A">
      <w:pPr>
        <w:pStyle w:val="aa"/>
        <w:spacing w:before="0" w:beforeAutospacing="0" w:after="0" w:afterAutospacing="0"/>
        <w:ind w:firstLine="709"/>
        <w:jc w:val="both"/>
      </w:pPr>
      <w:r w:rsidRPr="00BF1ACF">
        <w:t>- дату рождения;</w:t>
      </w:r>
    </w:p>
    <w:p w:rsidR="00655706" w:rsidRPr="00BF1ACF" w:rsidRDefault="00655706" w:rsidP="00AE146A">
      <w:pPr>
        <w:pStyle w:val="aa"/>
        <w:spacing w:before="0" w:beforeAutospacing="0" w:after="0" w:afterAutospacing="0"/>
        <w:ind w:firstLine="709"/>
        <w:jc w:val="both"/>
      </w:pPr>
      <w:r w:rsidRPr="00BF1ACF">
        <w:t>- контактный телефон;</w:t>
      </w:r>
    </w:p>
    <w:p w:rsidR="00655706" w:rsidRPr="00BF1ACF" w:rsidRDefault="00655706" w:rsidP="00AE146A">
      <w:pPr>
        <w:pStyle w:val="aa"/>
        <w:spacing w:before="0" w:beforeAutospacing="0" w:after="0" w:afterAutospacing="0"/>
        <w:ind w:firstLine="709"/>
        <w:jc w:val="both"/>
      </w:pPr>
      <w:r w:rsidRPr="00BF1ACF">
        <w:t>- суть обращения.</w:t>
      </w:r>
    </w:p>
    <w:p w:rsidR="00655706" w:rsidRPr="00BF1ACF" w:rsidRDefault="00655706" w:rsidP="00AE146A">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В письменном обращении заявителю необходимо указать:</w:t>
      </w:r>
    </w:p>
    <w:p w:rsidR="00655706" w:rsidRPr="00BF1ACF" w:rsidRDefault="00655706" w:rsidP="00AE146A">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 xml:space="preserve"> - фамилию, имя, отчество (последнее при наличии) заявителя, </w:t>
      </w:r>
    </w:p>
    <w:p w:rsidR="00655706" w:rsidRPr="00BF1ACF" w:rsidRDefault="00655706" w:rsidP="00AE146A">
      <w:pPr>
        <w:pStyle w:val="aa"/>
        <w:spacing w:before="0" w:beforeAutospacing="0" w:after="0" w:afterAutospacing="0"/>
        <w:ind w:firstLine="709"/>
        <w:jc w:val="both"/>
      </w:pPr>
      <w:r w:rsidRPr="00BF1ACF">
        <w:t>- дату рождения;</w:t>
      </w:r>
    </w:p>
    <w:p w:rsidR="00655706" w:rsidRPr="00BF1ACF" w:rsidRDefault="00655706" w:rsidP="00AE146A">
      <w:pPr>
        <w:pStyle w:val="aa"/>
        <w:spacing w:before="0" w:beforeAutospacing="0" w:after="0" w:afterAutospacing="0"/>
        <w:ind w:firstLine="709"/>
        <w:jc w:val="both"/>
      </w:pPr>
      <w:r w:rsidRPr="00BF1ACF">
        <w:t>- контактный телефон;</w:t>
      </w:r>
    </w:p>
    <w:p w:rsidR="00655706" w:rsidRPr="00BF1ACF" w:rsidRDefault="00655706" w:rsidP="00AE146A">
      <w:pPr>
        <w:pStyle w:val="aa"/>
        <w:spacing w:before="0" w:beforeAutospacing="0" w:after="0" w:afterAutospacing="0"/>
        <w:ind w:firstLine="709"/>
        <w:jc w:val="both"/>
      </w:pPr>
      <w:r w:rsidRPr="00BF1ACF">
        <w:t>- суть обращения;</w:t>
      </w:r>
    </w:p>
    <w:p w:rsidR="00285DD5" w:rsidRPr="00BF1ACF" w:rsidRDefault="00655706" w:rsidP="00AE146A">
      <w:pPr>
        <w:spacing w:after="0" w:line="240" w:lineRule="auto"/>
        <w:ind w:firstLine="709"/>
        <w:jc w:val="both"/>
        <w:rPr>
          <w:rFonts w:ascii="Times New Roman" w:hAnsi="Times New Roman" w:cs="Times New Roman"/>
          <w:sz w:val="24"/>
          <w:szCs w:val="24"/>
        </w:rPr>
      </w:pPr>
      <w:r w:rsidRPr="00BF1ACF">
        <w:rPr>
          <w:rFonts w:ascii="Times New Roman" w:eastAsia="Times New Roman" w:hAnsi="Times New Roman" w:cs="Times New Roman"/>
          <w:sz w:val="24"/>
          <w:szCs w:val="24"/>
        </w:rPr>
        <w:t>- почтовый адрес, либо адрес электронной почты, по которому должен быть направлен ответ.</w:t>
      </w:r>
    </w:p>
    <w:p w:rsidR="00285DD5" w:rsidRPr="00BF1ACF" w:rsidRDefault="00B10D4C" w:rsidP="00AE146A">
      <w:pPr>
        <w:pStyle w:val="aa"/>
        <w:spacing w:before="0" w:beforeAutospacing="0" w:after="0" w:afterAutospacing="0"/>
        <w:ind w:firstLine="708"/>
        <w:jc w:val="both"/>
      </w:pPr>
      <w:r w:rsidRPr="00BF1ACF">
        <w:t xml:space="preserve">3.7. </w:t>
      </w:r>
      <w:r w:rsidR="00285DD5" w:rsidRPr="00BF1ACF">
        <w:t xml:space="preserve">Основания для отказа в приёме документов, необходимых для  предоставления муниципальной услуги: </w:t>
      </w:r>
    </w:p>
    <w:p w:rsidR="00285DD5" w:rsidRPr="00BF1ACF" w:rsidRDefault="00285DD5" w:rsidP="00AE146A">
      <w:pPr>
        <w:pStyle w:val="aa"/>
        <w:spacing w:before="0" w:beforeAutospacing="0" w:after="0" w:afterAutospacing="0"/>
        <w:ind w:firstLine="709"/>
        <w:jc w:val="both"/>
      </w:pPr>
      <w:r w:rsidRPr="00BF1ACF">
        <w:t>- заявитель находится в состоянии алкогольного, токсического или наркотического опьянения;</w:t>
      </w:r>
    </w:p>
    <w:p w:rsidR="00285DD5" w:rsidRPr="00BF1ACF" w:rsidRDefault="00285DD5" w:rsidP="00AE146A">
      <w:pPr>
        <w:pStyle w:val="aa"/>
        <w:spacing w:before="0" w:beforeAutospacing="0" w:after="0" w:afterAutospacing="0"/>
        <w:ind w:firstLine="709"/>
        <w:jc w:val="both"/>
      </w:pPr>
      <w:r w:rsidRPr="00BF1ACF">
        <w:t xml:space="preserve">- заявление не поддается прочтению; </w:t>
      </w:r>
    </w:p>
    <w:p w:rsidR="00285DD5" w:rsidRPr="00BF1ACF" w:rsidRDefault="00285DD5" w:rsidP="00AE146A">
      <w:pPr>
        <w:pStyle w:val="aa"/>
        <w:spacing w:before="0" w:beforeAutospacing="0" w:after="0" w:afterAutospacing="0"/>
        <w:ind w:firstLine="709"/>
        <w:jc w:val="both"/>
      </w:pPr>
      <w:r w:rsidRPr="00BF1ACF">
        <w:t>- заявление содержит нецензурные или оскорбительные выражения, угрозы;</w:t>
      </w:r>
    </w:p>
    <w:p w:rsidR="00285DD5" w:rsidRPr="00BF1ACF" w:rsidRDefault="00285DD5" w:rsidP="00AE146A">
      <w:pPr>
        <w:pStyle w:val="aa"/>
        <w:spacing w:before="0" w:beforeAutospacing="0" w:after="0" w:afterAutospacing="0"/>
        <w:ind w:firstLine="709"/>
        <w:jc w:val="both"/>
      </w:pPr>
      <w:r w:rsidRPr="00BF1ACF">
        <w:lastRenderedPageBreak/>
        <w:t>- заявитель не соблюдает общепринятые нормы поведения в общественных местах (сквернословие, курение в не отведённых для этих целей местах и т.п.).</w:t>
      </w:r>
    </w:p>
    <w:p w:rsidR="00285DD5" w:rsidRPr="00BF1ACF" w:rsidRDefault="00B10D4C" w:rsidP="00AE146A">
      <w:pPr>
        <w:pStyle w:val="aa"/>
        <w:spacing w:before="0" w:beforeAutospacing="0" w:after="0" w:afterAutospacing="0"/>
        <w:ind w:firstLine="709"/>
        <w:jc w:val="both"/>
      </w:pPr>
      <w:r w:rsidRPr="00BF1ACF">
        <w:t xml:space="preserve">3.8. </w:t>
      </w:r>
      <w:r w:rsidR="00285DD5" w:rsidRPr="00BF1ACF">
        <w:t>Основания для отказа в предоставлении муниципальной услуги:</w:t>
      </w:r>
    </w:p>
    <w:p w:rsidR="00285DD5" w:rsidRPr="00BF1ACF" w:rsidRDefault="00285DD5" w:rsidP="00AE146A">
      <w:pPr>
        <w:pStyle w:val="aa"/>
        <w:spacing w:before="0" w:beforeAutospacing="0" w:after="0" w:afterAutospacing="0"/>
        <w:ind w:firstLine="709"/>
        <w:jc w:val="both"/>
      </w:pPr>
      <w:r w:rsidRPr="00BF1ACF">
        <w:t xml:space="preserve">-  запрос заявителя не входит в компетенцию должностного лица Учреждения, ответственного за предоставление муниципальной услуги; </w:t>
      </w:r>
    </w:p>
    <w:p w:rsidR="00285DD5" w:rsidRPr="00BF1ACF" w:rsidRDefault="00285DD5" w:rsidP="00AE146A">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 заявитель, обратившийся за предоставлением муниципальной услуги, предоставил не все сведения, необходимые для полного и правильного предоставления муниципальной услуги;</w:t>
      </w:r>
    </w:p>
    <w:p w:rsidR="00285DD5" w:rsidRPr="00BF1ACF" w:rsidRDefault="00285DD5" w:rsidP="00AE146A">
      <w:pPr>
        <w:pStyle w:val="aa"/>
        <w:spacing w:before="0" w:beforeAutospacing="0" w:after="0" w:afterAutospacing="0"/>
        <w:ind w:firstLine="709"/>
        <w:jc w:val="both"/>
      </w:pPr>
      <w:r w:rsidRPr="00BF1ACF">
        <w:t>- добровольный отказ заявителя от предоставления муниципальной услуги. Форма отказа прилагается (приложение 3 к настоящему стандарту).</w:t>
      </w:r>
    </w:p>
    <w:p w:rsidR="00ED446D" w:rsidRPr="00BF1ACF" w:rsidRDefault="00285DD5" w:rsidP="00AE146A">
      <w:pPr>
        <w:pStyle w:val="aa"/>
        <w:spacing w:before="0" w:beforeAutospacing="0" w:after="0" w:afterAutospacing="0"/>
        <w:ind w:firstLine="709"/>
        <w:jc w:val="both"/>
      </w:pPr>
      <w:r w:rsidRPr="00BF1ACF">
        <w:t>Отказ Учреждения в предоставлении муниципальной услуги заявитель может обжаловать в досудебном (вн</w:t>
      </w:r>
      <w:r w:rsidR="00FF19F4" w:rsidRPr="00BF1ACF">
        <w:t>есудебном) или судебном порядке.</w:t>
      </w:r>
    </w:p>
    <w:p w:rsidR="00655706" w:rsidRPr="00BF1ACF" w:rsidRDefault="00655706" w:rsidP="00AE146A">
      <w:pPr>
        <w:pStyle w:val="aa"/>
        <w:numPr>
          <w:ilvl w:val="1"/>
          <w:numId w:val="7"/>
        </w:numPr>
        <w:spacing w:before="0" w:beforeAutospacing="0" w:after="0" w:afterAutospacing="0"/>
        <w:ind w:left="0" w:firstLine="709"/>
        <w:jc w:val="both"/>
      </w:pPr>
      <w:r w:rsidRPr="00BF1ACF">
        <w:t>Ответы на устные обращения заявителей в области защиты прав и законных интересов несовершеннолетних граждан предоставляются в течение времени, необходимого для предоставления полного и компетентного ответа, но не более 5 дней.</w:t>
      </w:r>
    </w:p>
    <w:p w:rsidR="00655706" w:rsidRPr="00BF1ACF" w:rsidRDefault="00655706" w:rsidP="00AE146A">
      <w:pPr>
        <w:pStyle w:val="aa"/>
        <w:spacing w:before="0" w:beforeAutospacing="0" w:after="0" w:afterAutospacing="0"/>
        <w:ind w:firstLine="709"/>
        <w:jc w:val="both"/>
      </w:pPr>
      <w:r w:rsidRPr="00BF1ACF">
        <w:t xml:space="preserve">Ответы на письменные обращения направляются почтовым отправлением либо посредством электронной почты, с учетом пожеланий заявителей, в срок, не превышающий 30 рабочих дней со дня регистрации обращения. </w:t>
      </w:r>
    </w:p>
    <w:p w:rsidR="00655706" w:rsidRPr="00BF1ACF" w:rsidRDefault="00655706" w:rsidP="00AE146A">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Ответ на обращение, поступившее на электронную почту Учреждения, направляется в форме электронного документа на адрес электронной почты заявителя не позднее 15 дней со дня регистрации обращения в журнале регистрации входящей документации.</w:t>
      </w:r>
    </w:p>
    <w:p w:rsidR="00180867" w:rsidRPr="00BF1ACF" w:rsidRDefault="00180867" w:rsidP="00AE146A">
      <w:pPr>
        <w:spacing w:after="0" w:line="240" w:lineRule="auto"/>
        <w:rPr>
          <w:rFonts w:ascii="Times New Roman" w:hAnsi="Times New Roman" w:cs="Times New Roman"/>
          <w:sz w:val="24"/>
          <w:szCs w:val="24"/>
        </w:rPr>
      </w:pPr>
    </w:p>
    <w:p w:rsidR="00180867" w:rsidRPr="00BF1ACF" w:rsidRDefault="00180867" w:rsidP="00AE146A">
      <w:pPr>
        <w:spacing w:after="0" w:line="240" w:lineRule="auto"/>
        <w:ind w:firstLine="708"/>
        <w:rPr>
          <w:rFonts w:ascii="Times New Roman" w:hAnsi="Times New Roman" w:cs="Times New Roman"/>
          <w:b/>
          <w:sz w:val="24"/>
          <w:szCs w:val="24"/>
        </w:rPr>
      </w:pPr>
      <w:r w:rsidRPr="00BF1ACF">
        <w:rPr>
          <w:rFonts w:ascii="Times New Roman" w:hAnsi="Times New Roman" w:cs="Times New Roman"/>
          <w:b/>
          <w:sz w:val="24"/>
          <w:szCs w:val="24"/>
        </w:rPr>
        <w:t>5. Предельные цены (тарифы) на оплату муниципальной услуги в случае, если законодательством Российской Федерации предусмотрено оказание соответствующей услуги на платной основе, либо порядок их установления</w:t>
      </w:r>
    </w:p>
    <w:p w:rsidR="00180867" w:rsidRPr="00BF1ACF" w:rsidRDefault="00180867" w:rsidP="00AE146A">
      <w:pPr>
        <w:spacing w:after="0" w:line="240" w:lineRule="auto"/>
        <w:ind w:firstLine="708"/>
        <w:rPr>
          <w:rFonts w:ascii="Times New Roman" w:hAnsi="Times New Roman" w:cs="Times New Roman"/>
          <w:sz w:val="24"/>
          <w:szCs w:val="24"/>
        </w:rPr>
      </w:pPr>
      <w:r w:rsidRPr="00BF1ACF">
        <w:rPr>
          <w:rFonts w:ascii="Times New Roman" w:hAnsi="Times New Roman" w:cs="Times New Roman"/>
          <w:sz w:val="24"/>
          <w:szCs w:val="24"/>
        </w:rPr>
        <w:t xml:space="preserve">5.1. Муниципальная услуга предоставляется потребителям на безвозмездной основе. </w:t>
      </w:r>
    </w:p>
    <w:p w:rsidR="00180867" w:rsidRPr="00BF1ACF" w:rsidRDefault="00180867" w:rsidP="00AE146A">
      <w:pPr>
        <w:spacing w:after="0" w:line="240" w:lineRule="auto"/>
        <w:rPr>
          <w:rFonts w:ascii="Times New Roman" w:hAnsi="Times New Roman" w:cs="Times New Roman"/>
          <w:sz w:val="24"/>
          <w:szCs w:val="24"/>
        </w:rPr>
      </w:pPr>
    </w:p>
    <w:p w:rsidR="00180867" w:rsidRPr="00BF1ACF" w:rsidRDefault="00180867" w:rsidP="00AE146A">
      <w:pPr>
        <w:spacing w:after="0" w:line="240" w:lineRule="auto"/>
        <w:jc w:val="both"/>
        <w:rPr>
          <w:rFonts w:ascii="Times New Roman" w:hAnsi="Times New Roman" w:cs="Times New Roman"/>
          <w:b/>
          <w:sz w:val="24"/>
          <w:szCs w:val="24"/>
        </w:rPr>
      </w:pPr>
      <w:r w:rsidRPr="00BF1ACF">
        <w:rPr>
          <w:rFonts w:ascii="Times New Roman" w:hAnsi="Times New Roman" w:cs="Times New Roman"/>
          <w:sz w:val="24"/>
          <w:szCs w:val="24"/>
        </w:rPr>
        <w:tab/>
      </w:r>
      <w:r w:rsidRPr="00BF1ACF">
        <w:rPr>
          <w:rFonts w:ascii="Times New Roman" w:hAnsi="Times New Roman" w:cs="Times New Roman"/>
          <w:b/>
          <w:sz w:val="24"/>
          <w:szCs w:val="24"/>
        </w:rPr>
        <w:t>6. Порядок контроля за исполнением муниципального задания, в том числе условия и порядок его досрочного прекращения.</w:t>
      </w:r>
    </w:p>
    <w:p w:rsidR="00180867" w:rsidRPr="00BF1ACF" w:rsidRDefault="00180867" w:rsidP="00AE146A">
      <w:pPr>
        <w:tabs>
          <w:tab w:val="left" w:pos="1134"/>
        </w:tabs>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6.1. Контроль за выпо</w:t>
      </w:r>
      <w:r w:rsidR="00A24DD2" w:rsidRPr="00BF1ACF">
        <w:rPr>
          <w:rFonts w:ascii="Times New Roman" w:hAnsi="Times New Roman" w:cs="Times New Roman"/>
          <w:sz w:val="24"/>
          <w:szCs w:val="24"/>
        </w:rPr>
        <w:t xml:space="preserve">лнением муниципального задания </w:t>
      </w:r>
      <w:r w:rsidRPr="00BF1ACF">
        <w:rPr>
          <w:rFonts w:ascii="Times New Roman" w:hAnsi="Times New Roman" w:cs="Times New Roman"/>
          <w:sz w:val="24"/>
          <w:szCs w:val="24"/>
        </w:rPr>
        <w:t>осуществляется посредством процедур  внутреннего и внешнего контроля.</w:t>
      </w:r>
    </w:p>
    <w:p w:rsidR="00180867" w:rsidRPr="00BF1ACF" w:rsidRDefault="001E2071" w:rsidP="00AE146A">
      <w:pPr>
        <w:tabs>
          <w:tab w:val="left" w:pos="1134"/>
        </w:tabs>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6.2. </w:t>
      </w:r>
      <w:r w:rsidR="00180867" w:rsidRPr="00BF1ACF">
        <w:rPr>
          <w:rFonts w:ascii="Times New Roman" w:hAnsi="Times New Roman" w:cs="Times New Roman"/>
          <w:sz w:val="24"/>
          <w:szCs w:val="24"/>
        </w:rPr>
        <w:t>Внутренний контроль проводится руководителем Учреждения и его заместителями.  Внутренний контроль подразделяется на:</w:t>
      </w:r>
    </w:p>
    <w:p w:rsidR="00A24DD2" w:rsidRPr="00BF1ACF" w:rsidRDefault="00180867" w:rsidP="00AE146A">
      <w:pPr>
        <w:tabs>
          <w:tab w:val="left" w:pos="1134"/>
        </w:tabs>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1) оперативный контроль (по выявленным фактам и жалобам, касающимся качества предоставления услуг);</w:t>
      </w:r>
    </w:p>
    <w:p w:rsidR="00A24DD2" w:rsidRPr="00BF1ACF" w:rsidRDefault="00180867" w:rsidP="00AE146A">
      <w:pPr>
        <w:tabs>
          <w:tab w:val="left" w:pos="1134"/>
        </w:tabs>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2) </w:t>
      </w:r>
      <w:r w:rsidR="000A2742" w:rsidRPr="00BF1ACF">
        <w:rPr>
          <w:rFonts w:ascii="Times New Roman" w:hAnsi="Times New Roman" w:cs="Times New Roman"/>
          <w:sz w:val="24"/>
          <w:szCs w:val="24"/>
        </w:rPr>
        <w:t>контроль организации, подготовки и проведения мероприятий; анализ и оценка проведённого мероприятия; проверка и анализ программы деятельности</w:t>
      </w:r>
      <w:r w:rsidR="00487AF1" w:rsidRPr="00BF1ACF">
        <w:rPr>
          <w:rFonts w:ascii="Times New Roman" w:hAnsi="Times New Roman" w:cs="Times New Roman"/>
          <w:sz w:val="24"/>
          <w:szCs w:val="24"/>
        </w:rPr>
        <w:t xml:space="preserve"> ювенальной службы</w:t>
      </w:r>
      <w:r w:rsidR="000A2742" w:rsidRPr="00BF1ACF">
        <w:rPr>
          <w:rFonts w:ascii="Times New Roman" w:hAnsi="Times New Roman" w:cs="Times New Roman"/>
          <w:sz w:val="24"/>
          <w:szCs w:val="24"/>
        </w:rPr>
        <w:t>;</w:t>
      </w:r>
    </w:p>
    <w:p w:rsidR="00180867" w:rsidRPr="00BF1ACF" w:rsidRDefault="00180867" w:rsidP="00AE146A">
      <w:pPr>
        <w:tabs>
          <w:tab w:val="left" w:pos="1134"/>
        </w:tabs>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3) итоговый контроль (анализ деятельности Учреждения по результатам года).</w:t>
      </w:r>
    </w:p>
    <w:p w:rsidR="00180867" w:rsidRPr="00BF1ACF" w:rsidRDefault="00180867" w:rsidP="00AE146A">
      <w:pPr>
        <w:tabs>
          <w:tab w:val="left" w:pos="0"/>
          <w:tab w:val="left" w:pos="142"/>
          <w:tab w:val="left" w:pos="426"/>
          <w:tab w:val="left" w:pos="709"/>
          <w:tab w:val="left" w:pos="993"/>
          <w:tab w:val="left" w:pos="1134"/>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6.3. Внешний контроль за выпо</w:t>
      </w:r>
      <w:r w:rsidR="007B5DC3" w:rsidRPr="00BF1ACF">
        <w:rPr>
          <w:rFonts w:ascii="Times New Roman" w:hAnsi="Times New Roman" w:cs="Times New Roman"/>
          <w:sz w:val="24"/>
          <w:szCs w:val="24"/>
        </w:rPr>
        <w:t xml:space="preserve">лнением муниципального задания </w:t>
      </w:r>
      <w:r w:rsidRPr="00BF1ACF">
        <w:rPr>
          <w:rFonts w:ascii="Times New Roman" w:hAnsi="Times New Roman" w:cs="Times New Roman"/>
          <w:sz w:val="24"/>
          <w:szCs w:val="24"/>
        </w:rPr>
        <w:t>осуществляет Управление культуры</w:t>
      </w:r>
      <w:r w:rsidR="001E2071" w:rsidRPr="00BF1ACF">
        <w:rPr>
          <w:rFonts w:ascii="Times New Roman" w:hAnsi="Times New Roman" w:cs="Times New Roman"/>
          <w:sz w:val="24"/>
          <w:szCs w:val="24"/>
        </w:rPr>
        <w:t>, спорта</w:t>
      </w:r>
      <w:r w:rsidRPr="00BF1ACF">
        <w:rPr>
          <w:rFonts w:ascii="Times New Roman" w:hAnsi="Times New Roman" w:cs="Times New Roman"/>
          <w:sz w:val="24"/>
          <w:szCs w:val="24"/>
        </w:rPr>
        <w:t xml:space="preserve"> и молодежной политики Администрации города Когалыма </w:t>
      </w:r>
      <w:r w:rsidR="00137605" w:rsidRPr="00BF1ACF">
        <w:rPr>
          <w:rFonts w:ascii="Times New Roman" w:hAnsi="Times New Roman" w:cs="Times New Roman"/>
          <w:sz w:val="24"/>
          <w:szCs w:val="24"/>
        </w:rPr>
        <w:t xml:space="preserve">(далее – Управление) </w:t>
      </w:r>
      <w:r w:rsidRPr="00BF1ACF">
        <w:rPr>
          <w:rFonts w:ascii="Times New Roman" w:hAnsi="Times New Roman" w:cs="Times New Roman"/>
          <w:sz w:val="24"/>
          <w:szCs w:val="24"/>
        </w:rPr>
        <w:t>(начальник Управления, заместитель начальника</w:t>
      </w:r>
      <w:r w:rsidR="00C63121" w:rsidRPr="00BF1ACF">
        <w:rPr>
          <w:rFonts w:ascii="Times New Roman" w:hAnsi="Times New Roman" w:cs="Times New Roman"/>
          <w:sz w:val="24"/>
          <w:szCs w:val="24"/>
        </w:rPr>
        <w:t xml:space="preserve"> Управления, начальники специалисты отдела, курирующего учреждение</w:t>
      </w:r>
      <w:r w:rsidRPr="00BF1ACF">
        <w:rPr>
          <w:rFonts w:ascii="Times New Roman" w:hAnsi="Times New Roman" w:cs="Times New Roman"/>
          <w:sz w:val="24"/>
          <w:szCs w:val="24"/>
        </w:rPr>
        <w:t>) путём:</w:t>
      </w:r>
    </w:p>
    <w:p w:rsidR="00180867" w:rsidRPr="00BF1ACF" w:rsidRDefault="00180867" w:rsidP="00AE146A">
      <w:pPr>
        <w:tabs>
          <w:tab w:val="left" w:pos="0"/>
          <w:tab w:val="left" w:pos="142"/>
          <w:tab w:val="left" w:pos="426"/>
          <w:tab w:val="left" w:pos="709"/>
          <w:tab w:val="left" w:pos="993"/>
          <w:tab w:val="left" w:pos="1134"/>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1) проведения мониторинга основных показателей работы за определённый период;</w:t>
      </w:r>
    </w:p>
    <w:p w:rsidR="00180867" w:rsidRPr="00BF1ACF" w:rsidRDefault="00180867" w:rsidP="00AE146A">
      <w:pPr>
        <w:tabs>
          <w:tab w:val="left" w:pos="0"/>
          <w:tab w:val="left" w:pos="142"/>
          <w:tab w:val="left" w:pos="426"/>
          <w:tab w:val="left" w:pos="709"/>
          <w:tab w:val="left" w:pos="993"/>
          <w:tab w:val="left" w:pos="1134"/>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2) анали</w:t>
      </w:r>
      <w:r w:rsidR="00137605" w:rsidRPr="00BF1ACF">
        <w:rPr>
          <w:rFonts w:ascii="Times New Roman" w:hAnsi="Times New Roman" w:cs="Times New Roman"/>
          <w:sz w:val="24"/>
          <w:szCs w:val="24"/>
        </w:rPr>
        <w:t>за обращений и жалоб граждан в У</w:t>
      </w:r>
      <w:r w:rsidRPr="00BF1ACF">
        <w:rPr>
          <w:rFonts w:ascii="Times New Roman" w:hAnsi="Times New Roman" w:cs="Times New Roman"/>
          <w:sz w:val="24"/>
          <w:szCs w:val="24"/>
        </w:rPr>
        <w:t>правление, проведение по фактам обращений служебных расследований с привлечением соответствующих специалистов по выявленным нарушениям;</w:t>
      </w:r>
    </w:p>
    <w:p w:rsidR="00180867" w:rsidRPr="00BF1ACF" w:rsidRDefault="00180867" w:rsidP="00AE146A">
      <w:pPr>
        <w:tabs>
          <w:tab w:val="left" w:pos="0"/>
          <w:tab w:val="left" w:pos="142"/>
          <w:tab w:val="left" w:pos="426"/>
          <w:tab w:val="left" w:pos="709"/>
          <w:tab w:val="left" w:pos="993"/>
          <w:tab w:val="left" w:pos="1134"/>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3) проведения контрольных мероприятий, в том числе проверка книги жалоб Учреждения на предмет фиксации в ней жалоб на качество услуг, а также факт принятия мер по жалобам.</w:t>
      </w:r>
    </w:p>
    <w:p w:rsidR="00180867" w:rsidRPr="00BF1ACF" w:rsidRDefault="00180867" w:rsidP="00AE146A">
      <w:pPr>
        <w:tabs>
          <w:tab w:val="left" w:pos="0"/>
          <w:tab w:val="left" w:pos="142"/>
          <w:tab w:val="left" w:pos="426"/>
          <w:tab w:val="left" w:pos="709"/>
          <w:tab w:val="left" w:pos="993"/>
          <w:tab w:val="left" w:pos="1134"/>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6.4. Муниципальное задание  может быть досрочно  прекращено (полностью или частично) в случаях:</w:t>
      </w:r>
    </w:p>
    <w:p w:rsidR="00180867" w:rsidRPr="00BF1ACF" w:rsidRDefault="00180867" w:rsidP="00AE146A">
      <w:pPr>
        <w:tabs>
          <w:tab w:val="left" w:pos="0"/>
          <w:tab w:val="left" w:pos="142"/>
          <w:tab w:val="left" w:pos="426"/>
          <w:tab w:val="left" w:pos="709"/>
          <w:tab w:val="left" w:pos="993"/>
          <w:tab w:val="left" w:pos="1134"/>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реорганизации или ликвидации </w:t>
      </w:r>
      <w:r w:rsidR="00C63121" w:rsidRPr="00BF1ACF">
        <w:rPr>
          <w:rFonts w:ascii="Times New Roman" w:hAnsi="Times New Roman" w:cs="Times New Roman"/>
          <w:sz w:val="24"/>
          <w:szCs w:val="24"/>
        </w:rPr>
        <w:t>У</w:t>
      </w:r>
      <w:r w:rsidRPr="00BF1ACF">
        <w:rPr>
          <w:rFonts w:ascii="Times New Roman" w:hAnsi="Times New Roman" w:cs="Times New Roman"/>
          <w:sz w:val="24"/>
          <w:szCs w:val="24"/>
        </w:rPr>
        <w:t>чреждения;</w:t>
      </w:r>
    </w:p>
    <w:p w:rsidR="00180867" w:rsidRPr="00BF1ACF" w:rsidRDefault="00180867" w:rsidP="00644FF1">
      <w:pPr>
        <w:tabs>
          <w:tab w:val="left" w:pos="0"/>
          <w:tab w:val="left" w:pos="142"/>
          <w:tab w:val="left" w:pos="426"/>
          <w:tab w:val="left" w:pos="709"/>
          <w:tab w:val="left" w:pos="993"/>
          <w:tab w:val="left" w:pos="1134"/>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lastRenderedPageBreak/>
        <w:t xml:space="preserve">- в случаях, когда </w:t>
      </w:r>
      <w:r w:rsidR="00C63121" w:rsidRPr="00BF1ACF">
        <w:rPr>
          <w:rFonts w:ascii="Times New Roman" w:hAnsi="Times New Roman" w:cs="Times New Roman"/>
          <w:sz w:val="24"/>
          <w:szCs w:val="24"/>
        </w:rPr>
        <w:t>У</w:t>
      </w:r>
      <w:r w:rsidRPr="00BF1ACF">
        <w:rPr>
          <w:rFonts w:ascii="Times New Roman" w:hAnsi="Times New Roman" w:cs="Times New Roman"/>
          <w:sz w:val="24"/>
          <w:szCs w:val="24"/>
        </w:rPr>
        <w:t xml:space="preserve">чреждение  не обеспечивает выполнения муниципального задания или имеются основания предполагать, что муниципальное задание не будет выполнено в полном объёме или в соответствии с установленными требованиями. </w:t>
      </w:r>
    </w:p>
    <w:p w:rsidR="001E2071" w:rsidRPr="00BF1ACF" w:rsidRDefault="001E2071" w:rsidP="00644FF1">
      <w:pPr>
        <w:tabs>
          <w:tab w:val="left" w:pos="0"/>
          <w:tab w:val="left" w:pos="142"/>
          <w:tab w:val="left" w:pos="426"/>
          <w:tab w:val="left" w:pos="709"/>
          <w:tab w:val="left" w:pos="993"/>
        </w:tabs>
        <w:spacing w:after="0" w:line="240" w:lineRule="auto"/>
        <w:ind w:right="141" w:firstLine="709"/>
        <w:rPr>
          <w:rFonts w:ascii="Times New Roman" w:hAnsi="Times New Roman" w:cs="Times New Roman"/>
          <w:sz w:val="24"/>
          <w:szCs w:val="24"/>
        </w:rPr>
      </w:pP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rPr>
          <w:rFonts w:ascii="Times New Roman" w:hAnsi="Times New Roman" w:cs="Times New Roman"/>
          <w:b/>
          <w:sz w:val="24"/>
          <w:szCs w:val="24"/>
        </w:rPr>
      </w:pPr>
      <w:r w:rsidRPr="00BF1ACF">
        <w:rPr>
          <w:rFonts w:ascii="Times New Roman" w:hAnsi="Times New Roman" w:cs="Times New Roman"/>
          <w:sz w:val="24"/>
          <w:szCs w:val="24"/>
        </w:rPr>
        <w:tab/>
      </w:r>
      <w:r w:rsidRPr="00BF1ACF">
        <w:rPr>
          <w:rFonts w:ascii="Times New Roman" w:hAnsi="Times New Roman" w:cs="Times New Roman"/>
          <w:b/>
          <w:sz w:val="24"/>
          <w:szCs w:val="24"/>
        </w:rPr>
        <w:t>7. Требования к отчётности об исполнении муниципального задания</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7.1. Учреждение  предоставляет в Управление следующие отчёты о  выполнении муниципального задания:</w:t>
      </w:r>
    </w:p>
    <w:p w:rsidR="00C909AF" w:rsidRPr="00BF1ACF" w:rsidRDefault="00180867"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еженедельные отчёты</w:t>
      </w:r>
      <w:r w:rsidR="00130493" w:rsidRPr="00BF1ACF">
        <w:rPr>
          <w:rFonts w:ascii="Times New Roman" w:hAnsi="Times New Roman" w:cs="Times New Roman"/>
          <w:sz w:val="24"/>
          <w:szCs w:val="24"/>
        </w:rPr>
        <w:t xml:space="preserve"> в рамках отчёта Учреждения</w:t>
      </w:r>
      <w:r w:rsidRPr="00BF1ACF">
        <w:rPr>
          <w:rFonts w:ascii="Times New Roman" w:hAnsi="Times New Roman" w:cs="Times New Roman"/>
          <w:sz w:val="24"/>
          <w:szCs w:val="24"/>
        </w:rPr>
        <w:t xml:space="preserve"> (ка</w:t>
      </w:r>
      <w:r w:rsidR="00C909AF" w:rsidRPr="00BF1ACF">
        <w:rPr>
          <w:rFonts w:ascii="Times New Roman" w:hAnsi="Times New Roman" w:cs="Times New Roman"/>
          <w:sz w:val="24"/>
          <w:szCs w:val="24"/>
        </w:rPr>
        <w:t>ждый понедельник);</w:t>
      </w:r>
    </w:p>
    <w:p w:rsidR="00C909AF" w:rsidRPr="00BF1ACF" w:rsidRDefault="00C909AF"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отчёт о взаимодействии с территориальной комиссией по делам несовершеннолетних и защите их прав при Администрации города Когалыма и БУ ХМАО – Югры «Центр социальной помощи семье и детям «Радуга надежды»</w:t>
      </w:r>
      <w:r w:rsidR="00067858" w:rsidRPr="00BF1ACF">
        <w:rPr>
          <w:rFonts w:ascii="Times New Roman" w:hAnsi="Times New Roman" w:cs="Times New Roman"/>
          <w:sz w:val="24"/>
          <w:szCs w:val="24"/>
        </w:rPr>
        <w:t xml:space="preserve"> (до 28 числа каждого месяца – по несовершеннолетним; до 28 числа последнего месяца отчётного квартала – по семьям)</w:t>
      </w:r>
      <w:r w:rsidRPr="00BF1ACF">
        <w:rPr>
          <w:rFonts w:ascii="Times New Roman" w:hAnsi="Times New Roman" w:cs="Times New Roman"/>
          <w:sz w:val="24"/>
          <w:szCs w:val="24"/>
        </w:rPr>
        <w:t>;</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квартальные отчёты </w:t>
      </w:r>
      <w:r w:rsidR="00130493" w:rsidRPr="00BF1ACF">
        <w:rPr>
          <w:rFonts w:ascii="Times New Roman" w:hAnsi="Times New Roman" w:cs="Times New Roman"/>
          <w:sz w:val="24"/>
          <w:szCs w:val="24"/>
        </w:rPr>
        <w:t xml:space="preserve">в рамках отчёта Учреждения </w:t>
      </w:r>
      <w:r w:rsidRPr="00BF1ACF">
        <w:rPr>
          <w:rFonts w:ascii="Times New Roman" w:hAnsi="Times New Roman" w:cs="Times New Roman"/>
          <w:sz w:val="24"/>
          <w:szCs w:val="24"/>
        </w:rPr>
        <w:t>(до 20 числа последнего месяца квартала);</w:t>
      </w:r>
    </w:p>
    <w:p w:rsidR="00280B93" w:rsidRPr="00BF1ACF" w:rsidRDefault="00280B93"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отчёт об исполнении муниципальн</w:t>
      </w:r>
      <w:r w:rsidR="00844111" w:rsidRPr="00BF1ACF">
        <w:rPr>
          <w:rFonts w:ascii="Times New Roman" w:hAnsi="Times New Roman" w:cs="Times New Roman"/>
          <w:sz w:val="24"/>
          <w:szCs w:val="24"/>
        </w:rPr>
        <w:t>ого задания (</w:t>
      </w:r>
      <w:r w:rsidRPr="00BF1ACF">
        <w:rPr>
          <w:rFonts w:ascii="Times New Roman" w:hAnsi="Times New Roman" w:cs="Times New Roman"/>
          <w:sz w:val="24"/>
          <w:szCs w:val="24"/>
        </w:rPr>
        <w:t xml:space="preserve">до 25 числа последнего месяца отчётного квартала ежегодно согласно приложению </w:t>
      </w:r>
      <w:r w:rsidR="00344676" w:rsidRPr="00BF1ACF">
        <w:rPr>
          <w:rFonts w:ascii="Times New Roman" w:hAnsi="Times New Roman" w:cs="Times New Roman"/>
          <w:sz w:val="24"/>
          <w:szCs w:val="24"/>
        </w:rPr>
        <w:t xml:space="preserve">1 </w:t>
      </w:r>
      <w:r w:rsidRPr="00BF1ACF">
        <w:rPr>
          <w:rFonts w:ascii="Times New Roman" w:hAnsi="Times New Roman" w:cs="Times New Roman"/>
          <w:sz w:val="24"/>
          <w:szCs w:val="24"/>
        </w:rPr>
        <w:t>к муниципальному заданию);</w:t>
      </w:r>
    </w:p>
    <w:p w:rsidR="002301BF" w:rsidRPr="00BF1ACF" w:rsidRDefault="002301BF"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информационно-аналитический отчёт за год (до 20 декабря ежегодно);</w:t>
      </w:r>
    </w:p>
    <w:p w:rsidR="00180867" w:rsidRPr="00BF1ACF" w:rsidRDefault="00D005B8"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статистический отчёт (до 15 июня и до 15</w:t>
      </w:r>
      <w:r w:rsidR="002301BF" w:rsidRPr="00BF1ACF">
        <w:rPr>
          <w:rFonts w:ascii="Times New Roman" w:hAnsi="Times New Roman" w:cs="Times New Roman"/>
          <w:sz w:val="24"/>
          <w:szCs w:val="24"/>
        </w:rPr>
        <w:t xml:space="preserve"> декабря ежегодно).</w:t>
      </w:r>
    </w:p>
    <w:p w:rsidR="00560134" w:rsidRPr="00BF1ACF" w:rsidRDefault="00560134" w:rsidP="00644FF1">
      <w:pPr>
        <w:tabs>
          <w:tab w:val="left" w:pos="0"/>
          <w:tab w:val="left" w:pos="142"/>
          <w:tab w:val="left" w:pos="426"/>
          <w:tab w:val="left" w:pos="709"/>
          <w:tab w:val="left" w:pos="993"/>
        </w:tabs>
        <w:spacing w:after="0" w:line="240" w:lineRule="auto"/>
        <w:ind w:left="284" w:right="141" w:firstLine="709"/>
        <w:rPr>
          <w:rFonts w:ascii="Times New Roman" w:hAnsi="Times New Roman" w:cs="Times New Roman"/>
          <w:sz w:val="24"/>
          <w:szCs w:val="24"/>
          <w:highlight w:val="yellow"/>
        </w:rPr>
      </w:pP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rPr>
          <w:rFonts w:ascii="Times New Roman" w:hAnsi="Times New Roman" w:cs="Times New Roman"/>
          <w:b/>
          <w:sz w:val="24"/>
          <w:szCs w:val="24"/>
        </w:rPr>
      </w:pPr>
      <w:r w:rsidRPr="00BF1ACF">
        <w:rPr>
          <w:rFonts w:ascii="Times New Roman" w:hAnsi="Times New Roman" w:cs="Times New Roman"/>
          <w:b/>
          <w:sz w:val="24"/>
          <w:szCs w:val="24"/>
        </w:rPr>
        <w:t>8. Порядок   изменения муниципального задания</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rPr>
          <w:rFonts w:ascii="Times New Roman" w:hAnsi="Times New Roman" w:cs="Times New Roman"/>
          <w:sz w:val="24"/>
          <w:szCs w:val="24"/>
        </w:rPr>
      </w:pPr>
      <w:r w:rsidRPr="00BF1ACF">
        <w:rPr>
          <w:rFonts w:ascii="Times New Roman" w:hAnsi="Times New Roman" w:cs="Times New Roman"/>
          <w:sz w:val="24"/>
          <w:szCs w:val="24"/>
        </w:rPr>
        <w:t>8.1. Муниципальное задание  может быть изменено в течение текущего финансового года в случаях:</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объёма бюджетных ассигнований и лимитов бюджетных обязательств, доведённых для финансового обеспечения выполнения муниципального задания;</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нормативно-правовых актов Российской Федерации, Ханты-Мансийского автономного округа - Югры, муниципальных правовых актов города Когалыма, влекущих изменение требований к категориям физических и юридических лиц, являющихся потребителями услуг, показателям, характеризующим качество и объём услуг, порядку или результату оказания услуг, предельным ценам (тарифам) на оплату услуг потребителями;</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численности потребителей услуг, спроса на услуги или иных условий оказания услуг, влияющих на объём и качество (в том числе на основании предложений муниципальных бюджетных учреждений).</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jc w:val="both"/>
        <w:rPr>
          <w:rFonts w:ascii="Times New Roman" w:hAnsi="Times New Roman" w:cs="Times New Roman"/>
          <w:sz w:val="24"/>
          <w:szCs w:val="24"/>
        </w:rPr>
      </w:pPr>
      <w:r w:rsidRPr="00BF1ACF">
        <w:rPr>
          <w:rFonts w:ascii="Times New Roman" w:hAnsi="Times New Roman" w:cs="Times New Roman"/>
          <w:sz w:val="24"/>
          <w:szCs w:val="24"/>
        </w:rPr>
        <w:tab/>
        <w:t xml:space="preserve">8.2. Об изменении муниципального задания  руководитель  </w:t>
      </w:r>
      <w:r w:rsidR="00137605" w:rsidRPr="00BF1ACF">
        <w:rPr>
          <w:rFonts w:ascii="Times New Roman" w:hAnsi="Times New Roman" w:cs="Times New Roman"/>
          <w:sz w:val="24"/>
          <w:szCs w:val="24"/>
        </w:rPr>
        <w:t>Управления</w:t>
      </w:r>
      <w:r w:rsidRPr="00BF1ACF">
        <w:rPr>
          <w:rFonts w:ascii="Times New Roman" w:hAnsi="Times New Roman" w:cs="Times New Roman"/>
          <w:sz w:val="24"/>
          <w:szCs w:val="24"/>
        </w:rPr>
        <w:t xml:space="preserve"> обязан письменно уведомить руководителя  </w:t>
      </w:r>
      <w:r w:rsidR="00137605" w:rsidRPr="00BF1ACF">
        <w:rPr>
          <w:rFonts w:ascii="Times New Roman" w:hAnsi="Times New Roman" w:cs="Times New Roman"/>
          <w:sz w:val="24"/>
          <w:szCs w:val="24"/>
        </w:rPr>
        <w:t>У</w:t>
      </w:r>
      <w:r w:rsidRPr="00BF1ACF">
        <w:rPr>
          <w:rFonts w:ascii="Times New Roman" w:hAnsi="Times New Roman" w:cs="Times New Roman"/>
          <w:sz w:val="24"/>
          <w:szCs w:val="24"/>
        </w:rPr>
        <w:t>чреждения не позднее, чем за 10 дней до дня вступления в силу решения об изменении задания.</w:t>
      </w:r>
    </w:p>
    <w:p w:rsidR="00180867" w:rsidRPr="00BF1ACF" w:rsidRDefault="00180867" w:rsidP="00644FF1">
      <w:pPr>
        <w:tabs>
          <w:tab w:val="left" w:pos="0"/>
          <w:tab w:val="left" w:pos="142"/>
          <w:tab w:val="left" w:pos="426"/>
          <w:tab w:val="left" w:pos="709"/>
          <w:tab w:val="left" w:pos="993"/>
        </w:tabs>
        <w:spacing w:after="0" w:line="240" w:lineRule="auto"/>
        <w:ind w:left="284" w:right="141" w:firstLine="709"/>
        <w:rPr>
          <w:rFonts w:ascii="Times New Roman" w:hAnsi="Times New Roman" w:cs="Times New Roman"/>
          <w:sz w:val="24"/>
          <w:szCs w:val="24"/>
        </w:rPr>
      </w:pPr>
    </w:p>
    <w:p w:rsidR="007438B1" w:rsidRPr="00BF1ACF" w:rsidRDefault="007438B1" w:rsidP="00644FF1">
      <w:pPr>
        <w:pStyle w:val="a3"/>
        <w:spacing w:after="0" w:line="240" w:lineRule="auto"/>
        <w:ind w:left="1134" w:firstLine="709"/>
        <w:rPr>
          <w:rFonts w:ascii="Times New Roman" w:hAnsi="Times New Roman" w:cs="Times New Roman"/>
          <w:sz w:val="24"/>
          <w:szCs w:val="24"/>
        </w:rPr>
      </w:pPr>
    </w:p>
    <w:p w:rsidR="00703F89" w:rsidRPr="00BF1ACF" w:rsidRDefault="00703F89" w:rsidP="00644FF1">
      <w:pPr>
        <w:pStyle w:val="a3"/>
        <w:spacing w:after="0" w:line="240" w:lineRule="auto"/>
        <w:ind w:left="1134" w:firstLine="709"/>
        <w:rPr>
          <w:rFonts w:ascii="Times New Roman" w:hAnsi="Times New Roman" w:cs="Times New Roman"/>
          <w:sz w:val="24"/>
          <w:szCs w:val="24"/>
        </w:rPr>
      </w:pPr>
    </w:p>
    <w:p w:rsidR="00703F89" w:rsidRPr="00BF1ACF" w:rsidRDefault="00703F89" w:rsidP="00644FF1">
      <w:pPr>
        <w:pStyle w:val="a3"/>
        <w:spacing w:after="0" w:line="240" w:lineRule="auto"/>
        <w:ind w:left="1134" w:firstLine="709"/>
        <w:rPr>
          <w:rFonts w:ascii="Times New Roman" w:hAnsi="Times New Roman" w:cs="Times New Roman"/>
          <w:sz w:val="24"/>
          <w:szCs w:val="24"/>
        </w:rPr>
      </w:pPr>
    </w:p>
    <w:p w:rsidR="00703F89" w:rsidRPr="00BF1ACF" w:rsidRDefault="00703F89" w:rsidP="00644FF1">
      <w:pPr>
        <w:pStyle w:val="a3"/>
        <w:spacing w:after="0" w:line="240" w:lineRule="auto"/>
        <w:ind w:left="1134" w:firstLine="709"/>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703F89" w:rsidRPr="00BF1ACF" w:rsidRDefault="00703F89" w:rsidP="00AE146A">
      <w:pPr>
        <w:pStyle w:val="a3"/>
        <w:spacing w:after="0" w:line="240" w:lineRule="auto"/>
        <w:ind w:left="1134"/>
        <w:rPr>
          <w:rFonts w:ascii="Times New Roman" w:hAnsi="Times New Roman" w:cs="Times New Roman"/>
          <w:sz w:val="24"/>
          <w:szCs w:val="24"/>
        </w:rPr>
      </w:pPr>
    </w:p>
    <w:p w:rsidR="001A5169" w:rsidRDefault="001A5169" w:rsidP="00AE146A">
      <w:pPr>
        <w:spacing w:after="0" w:line="240" w:lineRule="auto"/>
        <w:rPr>
          <w:rFonts w:ascii="Times New Roman" w:hAnsi="Times New Roman" w:cs="Times New Roman"/>
          <w:sz w:val="24"/>
          <w:szCs w:val="24"/>
        </w:rPr>
      </w:pPr>
    </w:p>
    <w:p w:rsidR="00A5618E" w:rsidRPr="00BF1ACF" w:rsidRDefault="00A5618E" w:rsidP="00AE146A">
      <w:pPr>
        <w:spacing w:after="0" w:line="240" w:lineRule="auto"/>
        <w:rPr>
          <w:rFonts w:ascii="Times New Roman" w:hAnsi="Times New Roman" w:cs="Times New Roman"/>
          <w:sz w:val="24"/>
          <w:szCs w:val="24"/>
        </w:rPr>
      </w:pPr>
    </w:p>
    <w:p w:rsidR="00703F89" w:rsidRPr="00BF1ACF" w:rsidRDefault="00703F89"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lastRenderedPageBreak/>
        <w:t>РАЗДЕЛ 4</w:t>
      </w:r>
    </w:p>
    <w:p w:rsidR="00703F89" w:rsidRPr="00BF1ACF" w:rsidRDefault="00703F89" w:rsidP="00AE146A">
      <w:pPr>
        <w:tabs>
          <w:tab w:val="left" w:pos="993"/>
        </w:tabs>
        <w:spacing w:after="0" w:line="240" w:lineRule="auto"/>
        <w:ind w:firstLine="709"/>
        <w:rPr>
          <w:rFonts w:ascii="Times New Roman" w:hAnsi="Times New Roman" w:cs="Times New Roman"/>
          <w:b/>
          <w:sz w:val="24"/>
          <w:szCs w:val="24"/>
        </w:rPr>
      </w:pPr>
    </w:p>
    <w:p w:rsidR="00B13372" w:rsidRPr="00BF1ACF" w:rsidRDefault="00703F89" w:rsidP="00AE146A">
      <w:pPr>
        <w:pStyle w:val="a3"/>
        <w:numPr>
          <w:ilvl w:val="0"/>
          <w:numId w:val="15"/>
        </w:numPr>
        <w:tabs>
          <w:tab w:val="left" w:pos="284"/>
          <w:tab w:val="left" w:pos="993"/>
        </w:tabs>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Наименование муниципальной услуги: </w:t>
      </w:r>
      <w:r w:rsidRPr="00BF1ACF">
        <w:rPr>
          <w:rFonts w:ascii="Times New Roman" w:hAnsi="Times New Roman" w:cs="Times New Roman"/>
          <w:b/>
          <w:sz w:val="24"/>
          <w:szCs w:val="24"/>
        </w:rPr>
        <w:t>«</w:t>
      </w:r>
      <w:r w:rsidR="000548F7" w:rsidRPr="00BF1ACF">
        <w:rPr>
          <w:rFonts w:ascii="Times New Roman" w:hAnsi="Times New Roman" w:cs="Times New Roman"/>
          <w:b/>
          <w:sz w:val="24"/>
          <w:szCs w:val="24"/>
        </w:rPr>
        <w:t xml:space="preserve">Организация временного трудоустройства несовершеннолетних граждан </w:t>
      </w:r>
      <w:r w:rsidR="00783747" w:rsidRPr="00BF1ACF">
        <w:rPr>
          <w:rFonts w:ascii="Times New Roman" w:hAnsi="Times New Roman" w:cs="Times New Roman"/>
          <w:b/>
          <w:sz w:val="24"/>
          <w:szCs w:val="24"/>
        </w:rPr>
        <w:t xml:space="preserve">в возрасте </w:t>
      </w:r>
      <w:r w:rsidR="000548F7" w:rsidRPr="00BF1ACF">
        <w:rPr>
          <w:rFonts w:ascii="Times New Roman" w:hAnsi="Times New Roman" w:cs="Times New Roman"/>
          <w:b/>
          <w:sz w:val="24"/>
          <w:szCs w:val="24"/>
        </w:rPr>
        <w:t>от 14 до 18 лет в свободное от учёбы время».</w:t>
      </w:r>
    </w:p>
    <w:p w:rsidR="00B13372" w:rsidRPr="00BF1ACF" w:rsidRDefault="00B13372" w:rsidP="00AE146A">
      <w:pPr>
        <w:pStyle w:val="a3"/>
        <w:tabs>
          <w:tab w:val="left" w:pos="284"/>
          <w:tab w:val="left" w:pos="993"/>
        </w:tabs>
        <w:spacing w:after="0" w:line="240" w:lineRule="auto"/>
        <w:ind w:left="0" w:firstLine="709"/>
        <w:jc w:val="both"/>
        <w:rPr>
          <w:rFonts w:ascii="Times New Roman" w:hAnsi="Times New Roman" w:cs="Times New Roman"/>
          <w:sz w:val="24"/>
          <w:szCs w:val="24"/>
        </w:rPr>
      </w:pPr>
    </w:p>
    <w:p w:rsidR="00B13372" w:rsidRPr="00BF1ACF" w:rsidRDefault="00C800BA" w:rsidP="00AE146A">
      <w:pPr>
        <w:pStyle w:val="a3"/>
        <w:numPr>
          <w:ilvl w:val="0"/>
          <w:numId w:val="15"/>
        </w:numPr>
        <w:tabs>
          <w:tab w:val="left" w:pos="284"/>
          <w:tab w:val="left" w:pos="993"/>
        </w:tabs>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b/>
          <w:sz w:val="24"/>
          <w:szCs w:val="24"/>
        </w:rPr>
        <w:t>Потребители</w:t>
      </w:r>
      <w:r w:rsidR="00703F89" w:rsidRPr="00BF1ACF">
        <w:rPr>
          <w:rFonts w:ascii="Times New Roman" w:hAnsi="Times New Roman" w:cs="Times New Roman"/>
          <w:b/>
          <w:sz w:val="24"/>
          <w:szCs w:val="24"/>
        </w:rPr>
        <w:t>муниципальной услуги:</w:t>
      </w:r>
    </w:p>
    <w:p w:rsidR="00B13372" w:rsidRPr="00BF1ACF" w:rsidRDefault="00B13372" w:rsidP="00AE146A">
      <w:pPr>
        <w:pStyle w:val="a3"/>
        <w:tabs>
          <w:tab w:val="left" w:pos="284"/>
          <w:tab w:val="left" w:pos="993"/>
        </w:tabs>
        <w:spacing w:after="0" w:line="240" w:lineRule="auto"/>
        <w:ind w:left="0"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 в виде консультаций по вопросам трудоустройства – несовершеннолетние граждане в возрасте от 14 до 18 лет, проживающие на территории города Когалыма, а также их родители (законные представители);</w:t>
      </w:r>
    </w:p>
    <w:p w:rsidR="00B13372" w:rsidRPr="00BF1ACF" w:rsidRDefault="00B13372" w:rsidP="00AE146A">
      <w:pPr>
        <w:tabs>
          <w:tab w:val="left" w:pos="993"/>
        </w:tabs>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в виде трудовой занятости – несовершеннолетние граждане в возрасте от 14 до 18 лет, проживающие на территории города Когалыма.</w:t>
      </w:r>
    </w:p>
    <w:p w:rsidR="00B13372" w:rsidRPr="00BF1ACF" w:rsidRDefault="00B13372" w:rsidP="00AE146A">
      <w:pPr>
        <w:tabs>
          <w:tab w:val="left" w:pos="993"/>
        </w:tabs>
        <w:spacing w:after="0" w:line="240" w:lineRule="auto"/>
        <w:ind w:firstLine="709"/>
        <w:jc w:val="both"/>
        <w:rPr>
          <w:rFonts w:ascii="Times New Roman" w:hAnsi="Times New Roman" w:cs="Times New Roman"/>
          <w:sz w:val="24"/>
          <w:szCs w:val="24"/>
        </w:rPr>
      </w:pPr>
    </w:p>
    <w:p w:rsidR="00703F89" w:rsidRPr="00BF1ACF" w:rsidRDefault="00703F89" w:rsidP="00AE146A">
      <w:pPr>
        <w:pStyle w:val="ac"/>
        <w:tabs>
          <w:tab w:val="left" w:pos="993"/>
        </w:tabs>
        <w:ind w:firstLine="709"/>
        <w:jc w:val="both"/>
        <w:rPr>
          <w:rFonts w:ascii="Times New Roman" w:hAnsi="Times New Roman" w:cs="Times New Roman"/>
          <w:b/>
          <w:sz w:val="24"/>
          <w:szCs w:val="24"/>
        </w:rPr>
      </w:pPr>
      <w:r w:rsidRPr="00BF1ACF">
        <w:rPr>
          <w:rFonts w:ascii="Times New Roman" w:hAnsi="Times New Roman" w:cs="Times New Roman"/>
          <w:b/>
          <w:sz w:val="24"/>
          <w:szCs w:val="24"/>
        </w:rPr>
        <w:t>3. Показатели, характеризующие качество и объём и (или) качество  оказываемой муниципальной услуги.</w:t>
      </w:r>
    </w:p>
    <w:p w:rsidR="00703F89" w:rsidRPr="00BF1ACF" w:rsidRDefault="00703F89" w:rsidP="00AE146A">
      <w:pPr>
        <w:pStyle w:val="ac"/>
        <w:tabs>
          <w:tab w:val="left" w:pos="993"/>
        </w:tabs>
        <w:ind w:firstLine="709"/>
        <w:jc w:val="both"/>
        <w:rPr>
          <w:rFonts w:ascii="Times New Roman" w:hAnsi="Times New Roman" w:cs="Times New Roman"/>
          <w:b/>
          <w:sz w:val="24"/>
          <w:szCs w:val="24"/>
        </w:rPr>
      </w:pPr>
      <w:r w:rsidRPr="00BF1ACF">
        <w:rPr>
          <w:rFonts w:ascii="Times New Roman" w:hAnsi="Times New Roman" w:cs="Times New Roman"/>
          <w:b/>
          <w:sz w:val="24"/>
          <w:szCs w:val="24"/>
        </w:rPr>
        <w:t>3.1. Показатели, характеризующие объём (в натуральных показателях) оказываемой муниципальной услуги.</w:t>
      </w:r>
    </w:p>
    <w:p w:rsidR="00703F89" w:rsidRPr="00BF1ACF" w:rsidRDefault="00703F89" w:rsidP="00AE146A">
      <w:pPr>
        <w:spacing w:after="0" w:line="240" w:lineRule="auto"/>
        <w:rPr>
          <w:rFonts w:ascii="Times New Roman" w:hAnsi="Times New Roman" w:cs="Times New Roman"/>
          <w:b/>
          <w:sz w:val="24"/>
          <w:szCs w:val="24"/>
        </w:rPr>
      </w:pPr>
    </w:p>
    <w:tbl>
      <w:tblPr>
        <w:tblStyle w:val="a4"/>
        <w:tblW w:w="10349" w:type="dxa"/>
        <w:tblInd w:w="108" w:type="dxa"/>
        <w:tblLayout w:type="fixed"/>
        <w:tblLook w:val="04A0"/>
      </w:tblPr>
      <w:tblGrid>
        <w:gridCol w:w="567"/>
        <w:gridCol w:w="2694"/>
        <w:gridCol w:w="1418"/>
        <w:gridCol w:w="1134"/>
        <w:gridCol w:w="1134"/>
        <w:gridCol w:w="1134"/>
        <w:gridCol w:w="1134"/>
        <w:gridCol w:w="1134"/>
      </w:tblGrid>
      <w:tr w:rsidR="002C4DA9" w:rsidRPr="00BF1ACF" w:rsidTr="00644FF1">
        <w:tc>
          <w:tcPr>
            <w:tcW w:w="567" w:type="dxa"/>
            <w:vMerge w:val="restart"/>
          </w:tcPr>
          <w:p w:rsidR="002C4DA9" w:rsidRPr="00BF1ACF" w:rsidRDefault="002C4DA9"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 п</w:t>
            </w:r>
            <w:r w:rsidRPr="00BF1ACF">
              <w:rPr>
                <w:rFonts w:ascii="Times New Roman" w:hAnsi="Times New Roman" w:cs="Times New Roman"/>
                <w:sz w:val="24"/>
                <w:szCs w:val="24"/>
                <w:lang w:val="en-US"/>
              </w:rPr>
              <w:t>/</w:t>
            </w:r>
            <w:r w:rsidRPr="00BF1ACF">
              <w:rPr>
                <w:rFonts w:ascii="Times New Roman" w:hAnsi="Times New Roman" w:cs="Times New Roman"/>
                <w:sz w:val="24"/>
                <w:szCs w:val="24"/>
              </w:rPr>
              <w:t>п</w:t>
            </w:r>
          </w:p>
        </w:tc>
        <w:tc>
          <w:tcPr>
            <w:tcW w:w="2694" w:type="dxa"/>
            <w:vMerge w:val="restart"/>
          </w:tcPr>
          <w:p w:rsidR="002C4DA9" w:rsidRPr="00BF1ACF" w:rsidRDefault="002C4DA9"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8" w:type="dxa"/>
            <w:vMerge w:val="restart"/>
          </w:tcPr>
          <w:p w:rsidR="002C4DA9" w:rsidRPr="00BF1ACF" w:rsidRDefault="002C4DA9"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Единица измерения</w:t>
            </w:r>
          </w:p>
        </w:tc>
        <w:tc>
          <w:tcPr>
            <w:tcW w:w="5670" w:type="dxa"/>
            <w:gridSpan w:val="5"/>
          </w:tcPr>
          <w:p w:rsidR="002C4DA9" w:rsidRPr="00BF1ACF" w:rsidRDefault="002C4DA9"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2C4DA9" w:rsidRPr="00BF1ACF" w:rsidTr="00644FF1">
        <w:tc>
          <w:tcPr>
            <w:tcW w:w="567" w:type="dxa"/>
            <w:vMerge/>
          </w:tcPr>
          <w:p w:rsidR="002C4DA9" w:rsidRPr="00BF1ACF" w:rsidRDefault="002C4DA9" w:rsidP="00AE146A">
            <w:pPr>
              <w:rPr>
                <w:rFonts w:ascii="Times New Roman" w:hAnsi="Times New Roman" w:cs="Times New Roman"/>
                <w:sz w:val="24"/>
                <w:szCs w:val="24"/>
              </w:rPr>
            </w:pPr>
          </w:p>
        </w:tc>
        <w:tc>
          <w:tcPr>
            <w:tcW w:w="2694" w:type="dxa"/>
            <w:vMerge/>
          </w:tcPr>
          <w:p w:rsidR="002C4DA9" w:rsidRPr="00BF1ACF" w:rsidRDefault="002C4DA9" w:rsidP="00AE146A">
            <w:pPr>
              <w:rPr>
                <w:rFonts w:ascii="Times New Roman" w:hAnsi="Times New Roman" w:cs="Times New Roman"/>
                <w:sz w:val="24"/>
                <w:szCs w:val="24"/>
              </w:rPr>
            </w:pPr>
          </w:p>
        </w:tc>
        <w:tc>
          <w:tcPr>
            <w:tcW w:w="1418" w:type="dxa"/>
            <w:vMerge/>
          </w:tcPr>
          <w:p w:rsidR="002C4DA9" w:rsidRPr="00BF1ACF" w:rsidRDefault="002C4DA9" w:rsidP="00AE146A">
            <w:pPr>
              <w:jc w:val="center"/>
              <w:rPr>
                <w:rFonts w:ascii="Times New Roman" w:hAnsi="Times New Roman" w:cs="Times New Roman"/>
                <w:sz w:val="24"/>
                <w:szCs w:val="24"/>
              </w:rPr>
            </w:pPr>
          </w:p>
        </w:tc>
        <w:tc>
          <w:tcPr>
            <w:tcW w:w="1134" w:type="dxa"/>
          </w:tcPr>
          <w:p w:rsidR="002C4DA9" w:rsidRPr="00BF1ACF" w:rsidRDefault="002C4DA9" w:rsidP="00AE146A">
            <w:pPr>
              <w:pStyle w:val="ac"/>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tcPr>
          <w:p w:rsidR="002C4DA9" w:rsidRPr="00BF1ACF" w:rsidRDefault="002C4DA9" w:rsidP="00AE146A">
            <w:pPr>
              <w:pStyle w:val="ac"/>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2C4DA9" w:rsidRPr="00BF1ACF" w:rsidRDefault="002C4DA9" w:rsidP="00AE146A">
            <w:pPr>
              <w:pStyle w:val="ac"/>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2C4DA9" w:rsidRPr="00BF1ACF" w:rsidRDefault="002C4DA9" w:rsidP="00AE146A">
            <w:pPr>
              <w:pStyle w:val="ac"/>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134" w:type="dxa"/>
          </w:tcPr>
          <w:p w:rsidR="002C4DA9" w:rsidRPr="00BF1ACF" w:rsidRDefault="002C4DA9" w:rsidP="00AE146A">
            <w:pPr>
              <w:pStyle w:val="ac"/>
              <w:rPr>
                <w:rFonts w:ascii="Times New Roman" w:hAnsi="Times New Roman" w:cs="Times New Roman"/>
                <w:sz w:val="24"/>
                <w:szCs w:val="24"/>
              </w:rPr>
            </w:pPr>
            <w:r w:rsidRPr="00BF1ACF">
              <w:rPr>
                <w:rFonts w:ascii="Times New Roman" w:hAnsi="Times New Roman" w:cs="Times New Roman"/>
                <w:sz w:val="24"/>
                <w:szCs w:val="24"/>
              </w:rPr>
              <w:t>2015 год</w:t>
            </w:r>
          </w:p>
        </w:tc>
      </w:tr>
      <w:tr w:rsidR="002C4DA9" w:rsidRPr="00BF1ACF" w:rsidTr="00644FF1">
        <w:tc>
          <w:tcPr>
            <w:tcW w:w="567" w:type="dxa"/>
          </w:tcPr>
          <w:p w:rsidR="002C4DA9" w:rsidRPr="00BF1ACF" w:rsidRDefault="002C4DA9" w:rsidP="00AE146A">
            <w:pPr>
              <w:pStyle w:val="a3"/>
              <w:numPr>
                <w:ilvl w:val="0"/>
                <w:numId w:val="16"/>
              </w:numPr>
              <w:tabs>
                <w:tab w:val="left" w:pos="34"/>
                <w:tab w:val="left" w:pos="318"/>
              </w:tabs>
              <w:ind w:left="176" w:hanging="142"/>
              <w:rPr>
                <w:rFonts w:ascii="Times New Roman" w:hAnsi="Times New Roman" w:cs="Times New Roman"/>
                <w:sz w:val="24"/>
                <w:szCs w:val="24"/>
              </w:rPr>
            </w:pPr>
          </w:p>
        </w:tc>
        <w:tc>
          <w:tcPr>
            <w:tcW w:w="2694" w:type="dxa"/>
          </w:tcPr>
          <w:p w:rsidR="002C4DA9" w:rsidRPr="00BF1ACF" w:rsidRDefault="002C4DA9" w:rsidP="00AE146A">
            <w:pPr>
              <w:pStyle w:val="a3"/>
              <w:tabs>
                <w:tab w:val="left" w:pos="34"/>
                <w:tab w:val="left" w:pos="318"/>
              </w:tabs>
              <w:ind w:left="176"/>
              <w:rPr>
                <w:rFonts w:ascii="Times New Roman" w:hAnsi="Times New Roman" w:cs="Times New Roman"/>
                <w:sz w:val="24"/>
                <w:szCs w:val="24"/>
              </w:rPr>
            </w:pPr>
            <w:r w:rsidRPr="00BF1ACF">
              <w:rPr>
                <w:rFonts w:ascii="Times New Roman" w:hAnsi="Times New Roman" w:cs="Times New Roman"/>
                <w:sz w:val="24"/>
                <w:szCs w:val="24"/>
              </w:rPr>
              <w:t>Количество организованных временных рабочих мест</w:t>
            </w:r>
            <w:r w:rsidR="00FA6E56" w:rsidRPr="00BF1ACF">
              <w:rPr>
                <w:rStyle w:val="af0"/>
                <w:rFonts w:ascii="Times New Roman" w:hAnsi="Times New Roman" w:cs="Times New Roman"/>
                <w:sz w:val="24"/>
                <w:szCs w:val="24"/>
              </w:rPr>
              <w:footnoteReference w:id="9"/>
            </w:r>
          </w:p>
        </w:tc>
        <w:tc>
          <w:tcPr>
            <w:tcW w:w="1418"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w:t>
            </w:r>
            <w:r w:rsidR="00C47BE5" w:rsidRPr="00BF1ACF">
              <w:rPr>
                <w:rFonts w:ascii="Times New Roman" w:hAnsi="Times New Roman" w:cs="Times New Roman"/>
                <w:sz w:val="24"/>
                <w:szCs w:val="24"/>
              </w:rPr>
              <w:t>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r>
      <w:tr w:rsidR="002C4DA9" w:rsidRPr="00BF1ACF" w:rsidTr="00644FF1">
        <w:tc>
          <w:tcPr>
            <w:tcW w:w="567" w:type="dxa"/>
          </w:tcPr>
          <w:p w:rsidR="002C4DA9" w:rsidRPr="00BF1ACF" w:rsidRDefault="002C4DA9" w:rsidP="00AE146A">
            <w:pPr>
              <w:pStyle w:val="a3"/>
              <w:numPr>
                <w:ilvl w:val="0"/>
                <w:numId w:val="16"/>
              </w:numPr>
              <w:tabs>
                <w:tab w:val="left" w:pos="34"/>
                <w:tab w:val="left" w:pos="318"/>
              </w:tabs>
              <w:ind w:left="176" w:hanging="142"/>
              <w:rPr>
                <w:rFonts w:ascii="Times New Roman" w:hAnsi="Times New Roman" w:cs="Times New Roman"/>
                <w:sz w:val="24"/>
                <w:szCs w:val="24"/>
              </w:rPr>
            </w:pPr>
          </w:p>
        </w:tc>
        <w:tc>
          <w:tcPr>
            <w:tcW w:w="2694" w:type="dxa"/>
          </w:tcPr>
          <w:p w:rsidR="002C4DA9" w:rsidRPr="00BF1ACF" w:rsidRDefault="002C4DA9" w:rsidP="00AE146A">
            <w:pPr>
              <w:pStyle w:val="a3"/>
              <w:tabs>
                <w:tab w:val="left" w:pos="34"/>
                <w:tab w:val="left" w:pos="318"/>
              </w:tabs>
              <w:ind w:left="176"/>
              <w:rPr>
                <w:rFonts w:ascii="Times New Roman" w:hAnsi="Times New Roman" w:cs="Times New Roman"/>
                <w:sz w:val="24"/>
                <w:szCs w:val="24"/>
              </w:rPr>
            </w:pPr>
            <w:r w:rsidRPr="00BF1ACF">
              <w:rPr>
                <w:rFonts w:ascii="Times New Roman" w:hAnsi="Times New Roman" w:cs="Times New Roman"/>
                <w:sz w:val="24"/>
                <w:szCs w:val="24"/>
              </w:rPr>
              <w:t>Количество человек, временно трудоустроенных в летний период</w:t>
            </w:r>
            <w:r w:rsidR="00FA6E56" w:rsidRPr="00BF1ACF">
              <w:rPr>
                <w:rStyle w:val="af0"/>
                <w:rFonts w:ascii="Times New Roman" w:hAnsi="Times New Roman" w:cs="Times New Roman"/>
                <w:sz w:val="24"/>
                <w:szCs w:val="24"/>
              </w:rPr>
              <w:footnoteReference w:id="10"/>
            </w:r>
          </w:p>
        </w:tc>
        <w:tc>
          <w:tcPr>
            <w:tcW w:w="1418"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человек</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C47BE5"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r>
      <w:tr w:rsidR="002C4DA9" w:rsidRPr="00BF1ACF" w:rsidTr="00644FF1">
        <w:tc>
          <w:tcPr>
            <w:tcW w:w="567" w:type="dxa"/>
          </w:tcPr>
          <w:p w:rsidR="002C4DA9" w:rsidRPr="00BF1ACF" w:rsidRDefault="002C4DA9" w:rsidP="00AE146A">
            <w:pPr>
              <w:pStyle w:val="a3"/>
              <w:numPr>
                <w:ilvl w:val="0"/>
                <w:numId w:val="16"/>
              </w:numPr>
              <w:tabs>
                <w:tab w:val="left" w:pos="318"/>
              </w:tabs>
              <w:ind w:left="176" w:hanging="142"/>
              <w:rPr>
                <w:rFonts w:ascii="Times New Roman" w:hAnsi="Times New Roman" w:cs="Times New Roman"/>
                <w:sz w:val="24"/>
                <w:szCs w:val="24"/>
              </w:rPr>
            </w:pPr>
          </w:p>
        </w:tc>
        <w:tc>
          <w:tcPr>
            <w:tcW w:w="2694" w:type="dxa"/>
          </w:tcPr>
          <w:p w:rsidR="002C4DA9" w:rsidRPr="00BF1ACF" w:rsidRDefault="002C4DA9" w:rsidP="00AE146A">
            <w:pPr>
              <w:pStyle w:val="a3"/>
              <w:tabs>
                <w:tab w:val="left" w:pos="318"/>
              </w:tabs>
              <w:ind w:left="176"/>
              <w:rPr>
                <w:rFonts w:ascii="Times New Roman" w:hAnsi="Times New Roman" w:cs="Times New Roman"/>
                <w:sz w:val="24"/>
                <w:szCs w:val="24"/>
              </w:rPr>
            </w:pPr>
            <w:r w:rsidRPr="00BF1ACF">
              <w:rPr>
                <w:rFonts w:ascii="Times New Roman" w:hAnsi="Times New Roman" w:cs="Times New Roman"/>
                <w:sz w:val="24"/>
                <w:szCs w:val="24"/>
              </w:rPr>
              <w:t xml:space="preserve">Количество индивидуальных консультаций, оказанных несовершеннолетним гражданам и их законным представителям по вопросам трудоустройства (в том числе, по составлению резюме) </w:t>
            </w:r>
          </w:p>
        </w:tc>
        <w:tc>
          <w:tcPr>
            <w:tcW w:w="1418"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C47BE5"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555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r>
      <w:tr w:rsidR="002C4DA9" w:rsidRPr="00BF1ACF" w:rsidTr="00644FF1">
        <w:tc>
          <w:tcPr>
            <w:tcW w:w="567" w:type="dxa"/>
          </w:tcPr>
          <w:p w:rsidR="002C4DA9" w:rsidRPr="00BF1ACF" w:rsidRDefault="002C4DA9" w:rsidP="00AE146A">
            <w:pPr>
              <w:pStyle w:val="a3"/>
              <w:numPr>
                <w:ilvl w:val="0"/>
                <w:numId w:val="16"/>
              </w:numPr>
              <w:tabs>
                <w:tab w:val="left" w:pos="318"/>
              </w:tabs>
              <w:ind w:left="176" w:hanging="142"/>
              <w:rPr>
                <w:rFonts w:ascii="Times New Roman" w:hAnsi="Times New Roman" w:cs="Times New Roman"/>
                <w:sz w:val="24"/>
                <w:szCs w:val="24"/>
              </w:rPr>
            </w:pPr>
          </w:p>
        </w:tc>
        <w:tc>
          <w:tcPr>
            <w:tcW w:w="2694" w:type="dxa"/>
          </w:tcPr>
          <w:p w:rsidR="002C4DA9" w:rsidRPr="00BF1ACF" w:rsidRDefault="002C4DA9" w:rsidP="00AE146A">
            <w:pPr>
              <w:pStyle w:val="a3"/>
              <w:tabs>
                <w:tab w:val="left" w:pos="318"/>
              </w:tabs>
              <w:ind w:left="176"/>
              <w:rPr>
                <w:rFonts w:ascii="Times New Roman" w:hAnsi="Times New Roman" w:cs="Times New Roman"/>
                <w:sz w:val="24"/>
                <w:szCs w:val="24"/>
              </w:rPr>
            </w:pPr>
            <w:r w:rsidRPr="00BF1ACF">
              <w:rPr>
                <w:rFonts w:ascii="Times New Roman" w:hAnsi="Times New Roman" w:cs="Times New Roman"/>
                <w:sz w:val="24"/>
                <w:szCs w:val="24"/>
              </w:rPr>
              <w:t xml:space="preserve">Количество подготовленной и распространённой тематической наглядной продукции профориентационного характера (буклеты, </w:t>
            </w:r>
            <w:r w:rsidRPr="00BF1ACF">
              <w:rPr>
                <w:rFonts w:ascii="Times New Roman" w:hAnsi="Times New Roman" w:cs="Times New Roman"/>
                <w:sz w:val="24"/>
                <w:szCs w:val="24"/>
              </w:rPr>
              <w:lastRenderedPageBreak/>
              <w:t>флаера, листовки и т.д.)</w:t>
            </w:r>
          </w:p>
        </w:tc>
        <w:tc>
          <w:tcPr>
            <w:tcW w:w="1418"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lastRenderedPageBreak/>
              <w:t>единиц</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1</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3</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4</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5</w:t>
            </w:r>
          </w:p>
        </w:tc>
      </w:tr>
      <w:tr w:rsidR="002C4DA9" w:rsidRPr="00BF1ACF" w:rsidTr="00644FF1">
        <w:trPr>
          <w:trHeight w:val="306"/>
        </w:trPr>
        <w:tc>
          <w:tcPr>
            <w:tcW w:w="567" w:type="dxa"/>
          </w:tcPr>
          <w:p w:rsidR="002C4DA9" w:rsidRPr="00BF1ACF" w:rsidRDefault="002C4DA9" w:rsidP="00AE146A">
            <w:pPr>
              <w:pStyle w:val="a3"/>
              <w:numPr>
                <w:ilvl w:val="0"/>
                <w:numId w:val="16"/>
              </w:numPr>
              <w:tabs>
                <w:tab w:val="left" w:pos="318"/>
              </w:tabs>
              <w:ind w:left="176" w:hanging="142"/>
              <w:rPr>
                <w:rFonts w:ascii="Times New Roman" w:hAnsi="Times New Roman" w:cs="Times New Roman"/>
                <w:sz w:val="24"/>
                <w:szCs w:val="24"/>
              </w:rPr>
            </w:pPr>
          </w:p>
        </w:tc>
        <w:tc>
          <w:tcPr>
            <w:tcW w:w="2694" w:type="dxa"/>
          </w:tcPr>
          <w:p w:rsidR="002C4DA9" w:rsidRPr="00BF1ACF" w:rsidRDefault="002C4DA9" w:rsidP="00AE146A">
            <w:pPr>
              <w:pStyle w:val="a3"/>
              <w:tabs>
                <w:tab w:val="left" w:pos="318"/>
              </w:tabs>
              <w:ind w:left="176"/>
              <w:rPr>
                <w:rFonts w:ascii="Times New Roman" w:hAnsi="Times New Roman" w:cs="Times New Roman"/>
                <w:sz w:val="24"/>
                <w:szCs w:val="24"/>
              </w:rPr>
            </w:pPr>
            <w:r w:rsidRPr="00BF1ACF">
              <w:rPr>
                <w:rFonts w:ascii="Times New Roman" w:hAnsi="Times New Roman" w:cs="Times New Roman"/>
                <w:sz w:val="24"/>
                <w:szCs w:val="24"/>
              </w:rPr>
              <w:t>Количество экскурсий</w:t>
            </w:r>
            <w:r w:rsidRPr="00BF1ACF">
              <w:rPr>
                <w:rFonts w:ascii="Times New Roman" w:eastAsia="Times New Roman" w:hAnsi="Times New Roman" w:cs="Times New Roman"/>
                <w:sz w:val="24"/>
                <w:szCs w:val="24"/>
              </w:rPr>
              <w:t>, тематических бесе</w:t>
            </w:r>
            <w:r w:rsidRPr="00BF1ACF">
              <w:rPr>
                <w:rFonts w:ascii="Times New Roman" w:hAnsi="Times New Roman" w:cs="Times New Roman"/>
                <w:sz w:val="24"/>
                <w:szCs w:val="24"/>
              </w:rPr>
              <w:t>д, встреч и других</w:t>
            </w:r>
            <w:r w:rsidRPr="00BF1ACF">
              <w:rPr>
                <w:rFonts w:ascii="Times New Roman" w:eastAsia="Times New Roman" w:hAnsi="Times New Roman" w:cs="Times New Roman"/>
                <w:sz w:val="24"/>
                <w:szCs w:val="24"/>
              </w:rPr>
              <w:t xml:space="preserve"> мероприяти</w:t>
            </w:r>
            <w:r w:rsidRPr="00BF1ACF">
              <w:rPr>
                <w:rFonts w:ascii="Times New Roman" w:hAnsi="Times New Roman" w:cs="Times New Roman"/>
                <w:sz w:val="24"/>
                <w:szCs w:val="24"/>
              </w:rPr>
              <w:t>й профориентационного характера</w:t>
            </w:r>
          </w:p>
        </w:tc>
        <w:tc>
          <w:tcPr>
            <w:tcW w:w="1418"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8</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10 </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11</w:t>
            </w:r>
          </w:p>
        </w:tc>
        <w:tc>
          <w:tcPr>
            <w:tcW w:w="1134" w:type="dxa"/>
          </w:tcPr>
          <w:p w:rsidR="002C4DA9" w:rsidRPr="00BF1ACF" w:rsidRDefault="002C4DA9" w:rsidP="00AE146A">
            <w:pPr>
              <w:jc w:val="center"/>
              <w:rPr>
                <w:rFonts w:ascii="Times New Roman" w:hAnsi="Times New Roman" w:cs="Times New Roman"/>
                <w:sz w:val="24"/>
                <w:szCs w:val="24"/>
              </w:rPr>
            </w:pPr>
            <w:r w:rsidRPr="00BF1ACF">
              <w:rPr>
                <w:rFonts w:ascii="Times New Roman" w:hAnsi="Times New Roman" w:cs="Times New Roman"/>
                <w:sz w:val="24"/>
                <w:szCs w:val="24"/>
              </w:rPr>
              <w:t>11</w:t>
            </w:r>
          </w:p>
        </w:tc>
      </w:tr>
    </w:tbl>
    <w:p w:rsidR="00A61F96" w:rsidRPr="00BF1ACF" w:rsidRDefault="00A61F96" w:rsidP="00AE146A">
      <w:pPr>
        <w:pStyle w:val="a3"/>
        <w:tabs>
          <w:tab w:val="left" w:pos="284"/>
        </w:tabs>
        <w:spacing w:after="0" w:line="240" w:lineRule="auto"/>
        <w:ind w:left="0"/>
        <w:jc w:val="both"/>
        <w:rPr>
          <w:rFonts w:ascii="Times New Roman" w:eastAsia="Times New Roman" w:hAnsi="Times New Roman" w:cs="Times New Roman"/>
          <w:sz w:val="24"/>
          <w:szCs w:val="24"/>
        </w:rPr>
      </w:pPr>
    </w:p>
    <w:p w:rsidR="00703F89" w:rsidRPr="00BF1ACF" w:rsidRDefault="00703F89" w:rsidP="00AE146A">
      <w:pPr>
        <w:pStyle w:val="a3"/>
        <w:tabs>
          <w:tab w:val="left" w:pos="284"/>
        </w:tabs>
        <w:spacing w:after="0" w:line="240" w:lineRule="auto"/>
        <w:ind w:left="0"/>
        <w:jc w:val="both"/>
        <w:rPr>
          <w:rFonts w:ascii="Times New Roman" w:hAnsi="Times New Roman" w:cs="Times New Roman"/>
          <w:sz w:val="24"/>
          <w:szCs w:val="24"/>
        </w:rPr>
      </w:pPr>
    </w:p>
    <w:p w:rsidR="00703F89" w:rsidRPr="00BF1ACF" w:rsidRDefault="00703F89"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3.2. Показатели, характеризующие качество оказываемой муниципальной услуги</w:t>
      </w:r>
    </w:p>
    <w:p w:rsidR="00703F89" w:rsidRPr="00BF1ACF" w:rsidRDefault="00703F89" w:rsidP="00AE146A">
      <w:pPr>
        <w:spacing w:after="0" w:line="240" w:lineRule="auto"/>
        <w:rPr>
          <w:rFonts w:ascii="Times New Roman" w:hAnsi="Times New Roman" w:cs="Times New Roman"/>
          <w:sz w:val="24"/>
          <w:szCs w:val="24"/>
        </w:rPr>
      </w:pPr>
      <w:r w:rsidRPr="00BF1ACF">
        <w:rPr>
          <w:rFonts w:ascii="Times New Roman" w:hAnsi="Times New Roman" w:cs="Times New Roman"/>
          <w:sz w:val="24"/>
          <w:szCs w:val="24"/>
        </w:rPr>
        <w:tab/>
      </w:r>
    </w:p>
    <w:tbl>
      <w:tblPr>
        <w:tblStyle w:val="a4"/>
        <w:tblW w:w="10348" w:type="dxa"/>
        <w:tblInd w:w="108" w:type="dxa"/>
        <w:tblLayout w:type="fixed"/>
        <w:tblLook w:val="04A0"/>
      </w:tblPr>
      <w:tblGrid>
        <w:gridCol w:w="709"/>
        <w:gridCol w:w="2552"/>
        <w:gridCol w:w="1417"/>
        <w:gridCol w:w="1134"/>
        <w:gridCol w:w="284"/>
        <w:gridCol w:w="850"/>
        <w:gridCol w:w="284"/>
        <w:gridCol w:w="850"/>
        <w:gridCol w:w="284"/>
        <w:gridCol w:w="850"/>
        <w:gridCol w:w="284"/>
        <w:gridCol w:w="850"/>
      </w:tblGrid>
      <w:tr w:rsidR="007C0A6F" w:rsidRPr="00BF1ACF" w:rsidTr="00644FF1">
        <w:tc>
          <w:tcPr>
            <w:tcW w:w="709" w:type="dxa"/>
            <w:vMerge w:val="restart"/>
          </w:tcPr>
          <w:p w:rsidR="007C0A6F" w:rsidRPr="00BF1ACF" w:rsidRDefault="007C0A6F"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 п</w:t>
            </w:r>
            <w:r w:rsidRPr="00BF1ACF">
              <w:rPr>
                <w:rFonts w:ascii="Times New Roman" w:hAnsi="Times New Roman" w:cs="Times New Roman"/>
                <w:sz w:val="24"/>
                <w:szCs w:val="24"/>
                <w:lang w:val="en-US"/>
              </w:rPr>
              <w:t>/</w:t>
            </w:r>
            <w:r w:rsidRPr="00BF1ACF">
              <w:rPr>
                <w:rFonts w:ascii="Times New Roman" w:hAnsi="Times New Roman" w:cs="Times New Roman"/>
                <w:sz w:val="24"/>
                <w:szCs w:val="24"/>
              </w:rPr>
              <w:t>п</w:t>
            </w:r>
          </w:p>
        </w:tc>
        <w:tc>
          <w:tcPr>
            <w:tcW w:w="2552" w:type="dxa"/>
            <w:vMerge w:val="restart"/>
          </w:tcPr>
          <w:p w:rsidR="007C0A6F" w:rsidRPr="00BF1ACF" w:rsidRDefault="007C0A6F"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7" w:type="dxa"/>
            <w:vMerge w:val="restart"/>
          </w:tcPr>
          <w:p w:rsidR="007C0A6F" w:rsidRPr="00BF1ACF" w:rsidRDefault="007C0A6F"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Ед. измерения</w:t>
            </w:r>
          </w:p>
        </w:tc>
        <w:tc>
          <w:tcPr>
            <w:tcW w:w="5670" w:type="dxa"/>
            <w:gridSpan w:val="9"/>
          </w:tcPr>
          <w:p w:rsidR="007C0A6F" w:rsidRPr="00BF1ACF" w:rsidRDefault="007C0A6F"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7C0A6F" w:rsidRPr="00BF1ACF" w:rsidTr="00644FF1">
        <w:tc>
          <w:tcPr>
            <w:tcW w:w="709" w:type="dxa"/>
            <w:vMerge/>
          </w:tcPr>
          <w:p w:rsidR="007C0A6F" w:rsidRPr="00BF1ACF" w:rsidRDefault="007C0A6F" w:rsidP="00AE146A">
            <w:pPr>
              <w:rPr>
                <w:rFonts w:ascii="Times New Roman" w:hAnsi="Times New Roman" w:cs="Times New Roman"/>
                <w:sz w:val="24"/>
                <w:szCs w:val="24"/>
              </w:rPr>
            </w:pPr>
          </w:p>
        </w:tc>
        <w:tc>
          <w:tcPr>
            <w:tcW w:w="2552" w:type="dxa"/>
            <w:vMerge/>
          </w:tcPr>
          <w:p w:rsidR="007C0A6F" w:rsidRPr="00BF1ACF" w:rsidRDefault="007C0A6F" w:rsidP="00AE146A">
            <w:pPr>
              <w:rPr>
                <w:rFonts w:ascii="Times New Roman" w:hAnsi="Times New Roman" w:cs="Times New Roman"/>
                <w:sz w:val="24"/>
                <w:szCs w:val="24"/>
              </w:rPr>
            </w:pPr>
          </w:p>
        </w:tc>
        <w:tc>
          <w:tcPr>
            <w:tcW w:w="1417" w:type="dxa"/>
            <w:vMerge/>
          </w:tcPr>
          <w:p w:rsidR="007C0A6F" w:rsidRPr="00BF1ACF" w:rsidRDefault="007C0A6F" w:rsidP="00AE146A">
            <w:pPr>
              <w:rPr>
                <w:rFonts w:ascii="Times New Roman" w:hAnsi="Times New Roman" w:cs="Times New Roman"/>
                <w:sz w:val="24"/>
                <w:szCs w:val="24"/>
              </w:rPr>
            </w:pPr>
          </w:p>
        </w:tc>
        <w:tc>
          <w:tcPr>
            <w:tcW w:w="1134" w:type="dxa"/>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2015 год</w:t>
            </w:r>
          </w:p>
        </w:tc>
      </w:tr>
      <w:tr w:rsidR="007C0A6F" w:rsidRPr="00BF1ACF" w:rsidTr="00644FF1">
        <w:tc>
          <w:tcPr>
            <w:tcW w:w="709" w:type="dxa"/>
          </w:tcPr>
          <w:p w:rsidR="007C0A6F" w:rsidRPr="00BF1ACF" w:rsidRDefault="007C0A6F" w:rsidP="00AE146A">
            <w:pPr>
              <w:pStyle w:val="a9"/>
              <w:numPr>
                <w:ilvl w:val="0"/>
                <w:numId w:val="26"/>
              </w:numPr>
              <w:tabs>
                <w:tab w:val="left" w:pos="426"/>
              </w:tabs>
              <w:jc w:val="left"/>
              <w:rPr>
                <w:rFonts w:ascii="Times New Roman" w:hAnsi="Times New Roman" w:cs="Times New Roman"/>
                <w:sz w:val="24"/>
                <w:szCs w:val="24"/>
              </w:rPr>
            </w:pPr>
          </w:p>
        </w:tc>
        <w:tc>
          <w:tcPr>
            <w:tcW w:w="2552" w:type="dxa"/>
          </w:tcPr>
          <w:p w:rsidR="007C0A6F" w:rsidRPr="00BF1ACF" w:rsidRDefault="007C0A6F" w:rsidP="00AE146A">
            <w:pPr>
              <w:pStyle w:val="a9"/>
              <w:tabs>
                <w:tab w:val="left" w:pos="426"/>
              </w:tabs>
              <w:ind w:left="34"/>
              <w:jc w:val="left"/>
              <w:rPr>
                <w:rFonts w:ascii="Times New Roman" w:hAnsi="Times New Roman" w:cs="Times New Roman"/>
                <w:sz w:val="24"/>
                <w:szCs w:val="24"/>
              </w:rPr>
            </w:pPr>
            <w:r w:rsidRPr="00BF1ACF">
              <w:rPr>
                <w:rFonts w:ascii="Times New Roman" w:hAnsi="Times New Roman" w:cs="Times New Roman"/>
                <w:sz w:val="24"/>
                <w:szCs w:val="24"/>
              </w:rPr>
              <w:t>Исполнение мероприятия долгосрочной целевой программы «Содействие занятости населения города Когалыма на 2012-2014 годы» в полном объёме</w:t>
            </w:r>
          </w:p>
        </w:tc>
        <w:tc>
          <w:tcPr>
            <w:tcW w:w="1417" w:type="dxa"/>
          </w:tcPr>
          <w:p w:rsidR="007C0A6F" w:rsidRPr="00BF1ACF" w:rsidRDefault="007C0A6F" w:rsidP="00AE146A">
            <w:pPr>
              <w:pStyle w:val="a9"/>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100</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100</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100</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100</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w:t>
            </w:r>
          </w:p>
        </w:tc>
      </w:tr>
      <w:tr w:rsidR="007C0A6F" w:rsidRPr="00BF1ACF" w:rsidTr="00644FF1">
        <w:tc>
          <w:tcPr>
            <w:tcW w:w="709" w:type="dxa"/>
          </w:tcPr>
          <w:p w:rsidR="007C0A6F" w:rsidRPr="00BF1ACF" w:rsidRDefault="007C0A6F" w:rsidP="00AE146A">
            <w:pPr>
              <w:pStyle w:val="a9"/>
              <w:numPr>
                <w:ilvl w:val="0"/>
                <w:numId w:val="26"/>
              </w:numPr>
              <w:tabs>
                <w:tab w:val="left" w:pos="426"/>
              </w:tabs>
              <w:jc w:val="left"/>
              <w:rPr>
                <w:rFonts w:ascii="Times New Roman" w:hAnsi="Times New Roman" w:cs="Times New Roman"/>
                <w:sz w:val="24"/>
                <w:szCs w:val="24"/>
              </w:rPr>
            </w:pPr>
          </w:p>
        </w:tc>
        <w:tc>
          <w:tcPr>
            <w:tcW w:w="2552" w:type="dxa"/>
          </w:tcPr>
          <w:p w:rsidR="007C0A6F" w:rsidRPr="00BF1ACF" w:rsidRDefault="007C0A6F" w:rsidP="00AE146A">
            <w:pPr>
              <w:pStyle w:val="a9"/>
              <w:tabs>
                <w:tab w:val="left" w:pos="426"/>
              </w:tabs>
              <w:ind w:left="34"/>
              <w:jc w:val="left"/>
              <w:rPr>
                <w:rFonts w:ascii="Times New Roman" w:hAnsi="Times New Roman" w:cs="Times New Roman"/>
                <w:sz w:val="24"/>
                <w:szCs w:val="24"/>
              </w:rPr>
            </w:pPr>
            <w:r w:rsidRPr="00BF1ACF">
              <w:rPr>
                <w:rFonts w:ascii="Times New Roman" w:hAnsi="Times New Roman" w:cs="Times New Roman"/>
                <w:sz w:val="24"/>
                <w:szCs w:val="24"/>
              </w:rPr>
              <w:t>Информированность населения о деятельности отдела по трудоустройству, о планируемом мероприятии и об итогах его проведения  посредством информационных материалов</w:t>
            </w:r>
            <w:r w:rsidR="00872752" w:rsidRPr="00BF1ACF">
              <w:rPr>
                <w:rStyle w:val="af0"/>
                <w:rFonts w:ascii="Times New Roman" w:hAnsi="Times New Roman" w:cs="Times New Roman"/>
                <w:sz w:val="24"/>
                <w:szCs w:val="24"/>
              </w:rPr>
              <w:footnoteReference w:id="11"/>
            </w:r>
          </w:p>
        </w:tc>
        <w:tc>
          <w:tcPr>
            <w:tcW w:w="1417" w:type="dxa"/>
          </w:tcPr>
          <w:p w:rsidR="007C0A6F" w:rsidRPr="00BF1ACF" w:rsidRDefault="007C0A6F" w:rsidP="00AE146A">
            <w:pPr>
              <w:pStyle w:val="a9"/>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5</w:t>
            </w:r>
          </w:p>
        </w:tc>
        <w:tc>
          <w:tcPr>
            <w:tcW w:w="1134" w:type="dxa"/>
            <w:gridSpan w:val="2"/>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7</w:t>
            </w:r>
          </w:p>
        </w:tc>
        <w:tc>
          <w:tcPr>
            <w:tcW w:w="1134" w:type="dxa"/>
            <w:gridSpan w:val="2"/>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7</w:t>
            </w:r>
          </w:p>
        </w:tc>
        <w:tc>
          <w:tcPr>
            <w:tcW w:w="1134" w:type="dxa"/>
            <w:gridSpan w:val="2"/>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7</w:t>
            </w:r>
          </w:p>
        </w:tc>
        <w:tc>
          <w:tcPr>
            <w:tcW w:w="1134" w:type="dxa"/>
            <w:gridSpan w:val="2"/>
          </w:tcPr>
          <w:p w:rsidR="007C0A6F" w:rsidRPr="00BF1ACF" w:rsidRDefault="007C0A6F" w:rsidP="00AE146A">
            <w:pPr>
              <w:jc w:val="center"/>
              <w:rPr>
                <w:rFonts w:ascii="Times New Roman" w:hAnsi="Times New Roman" w:cs="Times New Roman"/>
                <w:sz w:val="24"/>
                <w:szCs w:val="24"/>
                <w:highlight w:val="green"/>
              </w:rPr>
            </w:pPr>
            <w:r w:rsidRPr="00BF1ACF">
              <w:rPr>
                <w:rFonts w:ascii="Times New Roman" w:hAnsi="Times New Roman" w:cs="Times New Roman"/>
                <w:sz w:val="24"/>
                <w:szCs w:val="24"/>
              </w:rPr>
              <w:t>7</w:t>
            </w:r>
          </w:p>
        </w:tc>
      </w:tr>
      <w:tr w:rsidR="007C0A6F" w:rsidRPr="00BF1ACF" w:rsidTr="00644FF1">
        <w:tc>
          <w:tcPr>
            <w:tcW w:w="709" w:type="dxa"/>
          </w:tcPr>
          <w:p w:rsidR="007C0A6F" w:rsidRPr="00BF1ACF" w:rsidRDefault="007C0A6F" w:rsidP="00AE146A">
            <w:pPr>
              <w:pStyle w:val="a9"/>
              <w:numPr>
                <w:ilvl w:val="0"/>
                <w:numId w:val="26"/>
              </w:numPr>
              <w:tabs>
                <w:tab w:val="left" w:pos="318"/>
              </w:tabs>
              <w:jc w:val="left"/>
              <w:rPr>
                <w:rFonts w:ascii="Times New Roman" w:hAnsi="Times New Roman" w:cs="Times New Roman"/>
                <w:sz w:val="24"/>
                <w:szCs w:val="24"/>
              </w:rPr>
            </w:pPr>
          </w:p>
        </w:tc>
        <w:tc>
          <w:tcPr>
            <w:tcW w:w="2552" w:type="dxa"/>
          </w:tcPr>
          <w:p w:rsidR="007C0A6F" w:rsidRPr="00BF1ACF" w:rsidRDefault="007C0A6F" w:rsidP="00AE146A">
            <w:pPr>
              <w:pStyle w:val="a9"/>
              <w:tabs>
                <w:tab w:val="left" w:pos="318"/>
              </w:tabs>
              <w:ind w:left="34"/>
              <w:jc w:val="left"/>
              <w:rPr>
                <w:rFonts w:ascii="Times New Roman" w:hAnsi="Times New Roman" w:cs="Times New Roman"/>
                <w:sz w:val="24"/>
                <w:szCs w:val="24"/>
              </w:rPr>
            </w:pPr>
            <w:r w:rsidRPr="00BF1ACF">
              <w:rPr>
                <w:rFonts w:ascii="Times New Roman" w:hAnsi="Times New Roman" w:cs="Times New Roman"/>
                <w:sz w:val="24"/>
                <w:szCs w:val="24"/>
              </w:rPr>
              <w:t xml:space="preserve">Своевременность и регулярность проведения консультаций по вопросам трудоустройства, экскурсий, тематических бесед,  </w:t>
            </w:r>
            <w:r w:rsidRPr="00BF1ACF">
              <w:rPr>
                <w:rFonts w:ascii="Times New Roman" w:hAnsi="Times New Roman" w:cs="Times New Roman"/>
                <w:sz w:val="24"/>
                <w:szCs w:val="24"/>
              </w:rPr>
              <w:lastRenderedPageBreak/>
              <w:t>встреч и других мероприятий профориентационного характера (согласно заявкам и предварительно составленному графику/плану)</w:t>
            </w:r>
          </w:p>
        </w:tc>
        <w:tc>
          <w:tcPr>
            <w:tcW w:w="1417" w:type="dxa"/>
          </w:tcPr>
          <w:p w:rsidR="007C0A6F" w:rsidRPr="00BF1ACF" w:rsidRDefault="007C0A6F" w:rsidP="00AE146A">
            <w:pPr>
              <w:pStyle w:val="a9"/>
              <w:rPr>
                <w:rFonts w:ascii="Times New Roman" w:hAnsi="Times New Roman" w:cs="Times New Roman"/>
                <w:sz w:val="24"/>
                <w:szCs w:val="24"/>
              </w:rPr>
            </w:pPr>
            <w:r w:rsidRPr="00BF1ACF">
              <w:rPr>
                <w:rFonts w:ascii="Times New Roman" w:hAnsi="Times New Roman" w:cs="Times New Roman"/>
                <w:sz w:val="24"/>
                <w:szCs w:val="24"/>
              </w:rPr>
              <w:lastRenderedPageBreak/>
              <w:t>единиц</w:t>
            </w:r>
          </w:p>
        </w:tc>
        <w:tc>
          <w:tcPr>
            <w:tcW w:w="1134" w:type="dxa"/>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1134" w:type="dxa"/>
            <w:gridSpan w:val="2"/>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8</w:t>
            </w:r>
          </w:p>
        </w:tc>
        <w:tc>
          <w:tcPr>
            <w:tcW w:w="1134" w:type="dxa"/>
            <w:gridSpan w:val="2"/>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 xml:space="preserve">10 </w:t>
            </w:r>
          </w:p>
        </w:tc>
        <w:tc>
          <w:tcPr>
            <w:tcW w:w="1134" w:type="dxa"/>
            <w:gridSpan w:val="2"/>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11</w:t>
            </w:r>
          </w:p>
        </w:tc>
        <w:tc>
          <w:tcPr>
            <w:tcW w:w="1134" w:type="dxa"/>
            <w:gridSpan w:val="2"/>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11</w:t>
            </w:r>
          </w:p>
        </w:tc>
      </w:tr>
      <w:tr w:rsidR="007C0A6F" w:rsidRPr="00BF1ACF" w:rsidTr="00644FF1">
        <w:tc>
          <w:tcPr>
            <w:tcW w:w="709" w:type="dxa"/>
          </w:tcPr>
          <w:p w:rsidR="007C0A6F" w:rsidRPr="00BF1ACF" w:rsidRDefault="007C0A6F" w:rsidP="00AE146A">
            <w:pPr>
              <w:pStyle w:val="a3"/>
              <w:numPr>
                <w:ilvl w:val="0"/>
                <w:numId w:val="26"/>
              </w:numPr>
              <w:rPr>
                <w:rFonts w:ascii="Times New Roman" w:hAnsi="Times New Roman" w:cs="Times New Roman"/>
                <w:sz w:val="24"/>
                <w:szCs w:val="24"/>
              </w:rPr>
            </w:pPr>
          </w:p>
        </w:tc>
        <w:tc>
          <w:tcPr>
            <w:tcW w:w="2552" w:type="dxa"/>
          </w:tcPr>
          <w:p w:rsidR="007C0A6F" w:rsidRPr="00BF1ACF" w:rsidRDefault="007C0A6F" w:rsidP="00AE146A">
            <w:pPr>
              <w:jc w:val="both"/>
              <w:rPr>
                <w:rFonts w:ascii="Times New Roman" w:hAnsi="Times New Roman" w:cs="Times New Roman"/>
                <w:sz w:val="24"/>
                <w:szCs w:val="24"/>
              </w:rPr>
            </w:pPr>
            <w:r w:rsidRPr="00BF1ACF">
              <w:rPr>
                <w:rFonts w:ascii="Times New Roman" w:hAnsi="Times New Roman" w:cs="Times New Roman"/>
                <w:sz w:val="24"/>
                <w:szCs w:val="24"/>
              </w:rPr>
              <w:t>Информированность населения о количестве желающих трудоустроиться из числа несовершеннолетних граждан и о потребности/возможности предприятий, учреждений города временно трудоустроить данную категорию граждан</w:t>
            </w:r>
          </w:p>
        </w:tc>
        <w:tc>
          <w:tcPr>
            <w:tcW w:w="1417" w:type="dxa"/>
          </w:tcPr>
          <w:p w:rsidR="007C0A6F" w:rsidRPr="00BF1ACF" w:rsidRDefault="007C0A6F" w:rsidP="00AE146A">
            <w:pPr>
              <w:pStyle w:val="a9"/>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9"/>
          </w:tcPr>
          <w:p w:rsidR="007C0A6F" w:rsidRPr="00BF1ACF" w:rsidRDefault="007C0A6F" w:rsidP="00AE146A">
            <w:pPr>
              <w:jc w:val="both"/>
              <w:rPr>
                <w:rFonts w:ascii="Times New Roman" w:hAnsi="Times New Roman" w:cs="Times New Roman"/>
                <w:sz w:val="24"/>
                <w:szCs w:val="24"/>
              </w:rPr>
            </w:pPr>
            <w:r w:rsidRPr="00BF1ACF">
              <w:rPr>
                <w:rFonts w:ascii="Times New Roman" w:hAnsi="Times New Roman" w:cs="Times New Roman"/>
                <w:sz w:val="24"/>
                <w:szCs w:val="24"/>
              </w:rPr>
              <w:t>Мониторинг динамики желающих трудоустроиться из числа несовершеннолетних граждан и о потребности/возможности предприятий, учреждений города временно трудоустроить данную категорию граждан.</w:t>
            </w:r>
          </w:p>
          <w:p w:rsidR="007C0A6F" w:rsidRPr="00BF1ACF" w:rsidRDefault="007C0A6F" w:rsidP="00AE146A">
            <w:pPr>
              <w:jc w:val="center"/>
              <w:rPr>
                <w:rFonts w:ascii="Times New Roman" w:hAnsi="Times New Roman" w:cs="Times New Roman"/>
                <w:sz w:val="24"/>
                <w:szCs w:val="24"/>
              </w:rPr>
            </w:pPr>
          </w:p>
        </w:tc>
      </w:tr>
      <w:tr w:rsidR="007C0A6F" w:rsidRPr="00BF1ACF" w:rsidTr="00644FF1">
        <w:tc>
          <w:tcPr>
            <w:tcW w:w="709" w:type="dxa"/>
          </w:tcPr>
          <w:p w:rsidR="007C0A6F" w:rsidRPr="00BF1ACF" w:rsidRDefault="007C0A6F" w:rsidP="00AE146A">
            <w:pPr>
              <w:pStyle w:val="a3"/>
              <w:numPr>
                <w:ilvl w:val="0"/>
                <w:numId w:val="26"/>
              </w:numPr>
              <w:tabs>
                <w:tab w:val="left" w:pos="459"/>
              </w:tabs>
              <w:rPr>
                <w:rFonts w:ascii="Times New Roman" w:hAnsi="Times New Roman" w:cs="Times New Roman"/>
                <w:sz w:val="24"/>
                <w:szCs w:val="24"/>
              </w:rPr>
            </w:pPr>
          </w:p>
        </w:tc>
        <w:tc>
          <w:tcPr>
            <w:tcW w:w="2552" w:type="dxa"/>
          </w:tcPr>
          <w:p w:rsidR="007C0A6F" w:rsidRPr="00BF1ACF" w:rsidRDefault="007C0A6F" w:rsidP="00AE146A">
            <w:pPr>
              <w:pStyle w:val="a3"/>
              <w:tabs>
                <w:tab w:val="left" w:pos="459"/>
              </w:tabs>
              <w:ind w:left="34"/>
              <w:rPr>
                <w:rFonts w:ascii="Times New Roman" w:hAnsi="Times New Roman" w:cs="Times New Roman"/>
                <w:sz w:val="24"/>
                <w:szCs w:val="24"/>
              </w:rPr>
            </w:pPr>
            <w:r w:rsidRPr="00BF1ACF">
              <w:rPr>
                <w:rFonts w:ascii="Times New Roman" w:hAnsi="Times New Roman" w:cs="Times New Roman"/>
                <w:sz w:val="24"/>
                <w:szCs w:val="24"/>
              </w:rPr>
              <w:t>Количество жалоб на качество предоставляемой услуги</w:t>
            </w:r>
          </w:p>
        </w:tc>
        <w:tc>
          <w:tcPr>
            <w:tcW w:w="1417" w:type="dxa"/>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418"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gridSpan w:val="2"/>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0</w:t>
            </w:r>
          </w:p>
        </w:tc>
        <w:tc>
          <w:tcPr>
            <w:tcW w:w="850" w:type="dxa"/>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0</w:t>
            </w:r>
          </w:p>
        </w:tc>
      </w:tr>
      <w:tr w:rsidR="007C0A6F" w:rsidRPr="00BF1ACF" w:rsidTr="00644FF1">
        <w:trPr>
          <w:trHeight w:val="2420"/>
        </w:trPr>
        <w:tc>
          <w:tcPr>
            <w:tcW w:w="709" w:type="dxa"/>
          </w:tcPr>
          <w:p w:rsidR="007C0A6F" w:rsidRPr="00BF1ACF" w:rsidRDefault="007C0A6F" w:rsidP="00AE146A">
            <w:pPr>
              <w:pStyle w:val="a3"/>
              <w:numPr>
                <w:ilvl w:val="0"/>
                <w:numId w:val="26"/>
              </w:numPr>
              <w:rPr>
                <w:rFonts w:ascii="Times New Roman" w:hAnsi="Times New Roman" w:cs="Times New Roman"/>
                <w:sz w:val="24"/>
                <w:szCs w:val="24"/>
              </w:rPr>
            </w:pPr>
          </w:p>
        </w:tc>
        <w:tc>
          <w:tcPr>
            <w:tcW w:w="2552" w:type="dxa"/>
          </w:tcPr>
          <w:p w:rsidR="007C0A6F" w:rsidRPr="00BF1ACF" w:rsidRDefault="007C0A6F" w:rsidP="00AE146A">
            <w:pPr>
              <w:pStyle w:val="a3"/>
              <w:ind w:left="34"/>
              <w:rPr>
                <w:rFonts w:ascii="Times New Roman" w:hAnsi="Times New Roman" w:cs="Times New Roman"/>
                <w:sz w:val="24"/>
                <w:szCs w:val="24"/>
              </w:rPr>
            </w:pPr>
            <w:r w:rsidRPr="00BF1ACF">
              <w:rPr>
                <w:rFonts w:ascii="Times New Roman" w:hAnsi="Times New Roman" w:cs="Times New Roman"/>
                <w:sz w:val="24"/>
                <w:szCs w:val="24"/>
              </w:rPr>
              <w:t>Безопасность во время проведения мероприятий</w:t>
            </w:r>
          </w:p>
        </w:tc>
        <w:tc>
          <w:tcPr>
            <w:tcW w:w="1417" w:type="dxa"/>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9"/>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Помещения Учреждения по размерам и состоянию должны соответствовать требованиям санитарно-гигиенических норм и правил, правил противопожарной безопасности, безопасности труда и быть защищены от воздействия факторов, отрицательно влияющих на качество предоставляемой услуги, обязательно наличие в исправном состоянии кнопки вызова милиции, наличие сторожа, согласно графику работы, наличие паспорта антитеррористической защищённости Учреждения</w:t>
            </w:r>
          </w:p>
        </w:tc>
      </w:tr>
      <w:tr w:rsidR="007C0A6F" w:rsidRPr="00BF1ACF" w:rsidTr="00644FF1">
        <w:trPr>
          <w:trHeight w:val="499"/>
        </w:trPr>
        <w:tc>
          <w:tcPr>
            <w:tcW w:w="709" w:type="dxa"/>
          </w:tcPr>
          <w:p w:rsidR="007C0A6F" w:rsidRPr="00BF1ACF" w:rsidRDefault="007C0A6F" w:rsidP="00AE146A">
            <w:pPr>
              <w:pStyle w:val="a3"/>
              <w:numPr>
                <w:ilvl w:val="0"/>
                <w:numId w:val="26"/>
              </w:numPr>
              <w:rPr>
                <w:rFonts w:ascii="Times New Roman" w:hAnsi="Times New Roman" w:cs="Times New Roman"/>
                <w:sz w:val="24"/>
                <w:szCs w:val="24"/>
              </w:rPr>
            </w:pPr>
          </w:p>
        </w:tc>
        <w:tc>
          <w:tcPr>
            <w:tcW w:w="2552" w:type="dxa"/>
          </w:tcPr>
          <w:p w:rsidR="007C0A6F" w:rsidRPr="00BF1ACF" w:rsidRDefault="007C0A6F" w:rsidP="00AE146A">
            <w:pPr>
              <w:pStyle w:val="a3"/>
              <w:ind w:left="34"/>
              <w:rPr>
                <w:rFonts w:ascii="Times New Roman" w:hAnsi="Times New Roman" w:cs="Times New Roman"/>
                <w:sz w:val="24"/>
                <w:szCs w:val="24"/>
              </w:rPr>
            </w:pPr>
            <w:r w:rsidRPr="00BF1ACF">
              <w:rPr>
                <w:rFonts w:ascii="Times New Roman" w:hAnsi="Times New Roman" w:cs="Times New Roman"/>
                <w:sz w:val="24"/>
                <w:szCs w:val="24"/>
              </w:rPr>
              <w:t>Наличие телефонной связи</w:t>
            </w:r>
          </w:p>
        </w:tc>
        <w:tc>
          <w:tcPr>
            <w:tcW w:w="1417" w:type="dxa"/>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9"/>
          </w:tcPr>
          <w:p w:rsidR="007C0A6F" w:rsidRPr="00BF1ACF" w:rsidRDefault="007C0A6F" w:rsidP="00AE146A">
            <w:pPr>
              <w:rPr>
                <w:rFonts w:ascii="Times New Roman" w:hAnsi="Times New Roman" w:cs="Times New Roman"/>
                <w:sz w:val="24"/>
                <w:szCs w:val="24"/>
              </w:rPr>
            </w:pPr>
            <w:r w:rsidRPr="00BF1ACF">
              <w:rPr>
                <w:rFonts w:ascii="Times New Roman" w:hAnsi="Times New Roman" w:cs="Times New Roman"/>
                <w:sz w:val="24"/>
                <w:szCs w:val="24"/>
              </w:rPr>
              <w:t>Учреждение должно быть оснащено телефонной связью</w:t>
            </w:r>
          </w:p>
        </w:tc>
      </w:tr>
      <w:tr w:rsidR="007C0A6F" w:rsidRPr="00BF1ACF" w:rsidTr="00644FF1">
        <w:trPr>
          <w:trHeight w:val="300"/>
        </w:trPr>
        <w:tc>
          <w:tcPr>
            <w:tcW w:w="709" w:type="dxa"/>
          </w:tcPr>
          <w:p w:rsidR="007C0A6F" w:rsidRPr="00BF1ACF" w:rsidRDefault="007C0A6F" w:rsidP="00AE146A">
            <w:pPr>
              <w:pStyle w:val="a3"/>
              <w:numPr>
                <w:ilvl w:val="0"/>
                <w:numId w:val="26"/>
              </w:numPr>
              <w:tabs>
                <w:tab w:val="left" w:pos="426"/>
              </w:tabs>
              <w:rPr>
                <w:rFonts w:ascii="Times New Roman" w:hAnsi="Times New Roman" w:cs="Times New Roman"/>
                <w:sz w:val="24"/>
                <w:szCs w:val="24"/>
              </w:rPr>
            </w:pPr>
          </w:p>
        </w:tc>
        <w:tc>
          <w:tcPr>
            <w:tcW w:w="2552" w:type="dxa"/>
          </w:tcPr>
          <w:p w:rsidR="007C0A6F" w:rsidRPr="00BF1ACF" w:rsidRDefault="007C0A6F" w:rsidP="00AE146A">
            <w:pPr>
              <w:pStyle w:val="a3"/>
              <w:tabs>
                <w:tab w:val="left" w:pos="426"/>
              </w:tabs>
              <w:ind w:left="34"/>
              <w:rPr>
                <w:rFonts w:ascii="Times New Roman" w:hAnsi="Times New Roman" w:cs="Times New Roman"/>
                <w:sz w:val="24"/>
                <w:szCs w:val="24"/>
              </w:rPr>
            </w:pPr>
            <w:r w:rsidRPr="00BF1ACF">
              <w:rPr>
                <w:rFonts w:ascii="Times New Roman" w:hAnsi="Times New Roman" w:cs="Times New Roman"/>
                <w:sz w:val="24"/>
                <w:szCs w:val="24"/>
              </w:rPr>
              <w:t>Обеспечение условий для предоставления муниципальной услуги</w:t>
            </w:r>
          </w:p>
        </w:tc>
        <w:tc>
          <w:tcPr>
            <w:tcW w:w="1417" w:type="dxa"/>
          </w:tcPr>
          <w:p w:rsidR="007C0A6F" w:rsidRPr="00BF1ACF" w:rsidRDefault="007C0A6F"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5670" w:type="dxa"/>
            <w:gridSpan w:val="9"/>
          </w:tcPr>
          <w:p w:rsidR="007C0A6F" w:rsidRPr="00BF1ACF" w:rsidRDefault="007C0A6F" w:rsidP="00AE146A">
            <w:pPr>
              <w:pStyle w:val="ab"/>
              <w:shd w:val="clear" w:color="auto" w:fill="FFFFFF"/>
              <w:jc w:val="both"/>
              <w:rPr>
                <w:color w:val="000000"/>
              </w:rPr>
            </w:pPr>
            <w:r w:rsidRPr="00BF1ACF">
              <w:rPr>
                <w:color w:val="000000"/>
              </w:rPr>
              <w:t>Места для проведения консультаций несовершеннолетних граждан и их законных представителей по вопросам трудоустройства оборудуются стульями, столами, обеспечиваются канцелярскими принадлежностями для написания письменных обращений, информационным стендом с тематической наглядной продукцией.</w:t>
            </w:r>
          </w:p>
          <w:p w:rsidR="007C0A6F" w:rsidRPr="00BF1ACF" w:rsidRDefault="007C0A6F" w:rsidP="00AE146A">
            <w:pPr>
              <w:pStyle w:val="32"/>
              <w:tabs>
                <w:tab w:val="left" w:pos="360"/>
                <w:tab w:val="left" w:pos="420"/>
                <w:tab w:val="left" w:pos="709"/>
                <w:tab w:val="left" w:pos="18321"/>
              </w:tabs>
              <w:suppressAutoHyphens w:val="0"/>
              <w:spacing w:after="0"/>
              <w:ind w:left="0"/>
              <w:jc w:val="both"/>
              <w:rPr>
                <w:sz w:val="24"/>
                <w:szCs w:val="24"/>
              </w:rPr>
            </w:pPr>
            <w:r w:rsidRPr="00BF1ACF">
              <w:rPr>
                <w:sz w:val="24"/>
                <w:szCs w:val="24"/>
              </w:rPr>
              <w:t xml:space="preserve">Для ожидания гражданам отводится специальное место, оборудованное стульями. </w:t>
            </w:r>
          </w:p>
          <w:p w:rsidR="007C0A6F" w:rsidRPr="00BF1ACF" w:rsidRDefault="007C0A6F" w:rsidP="00AE146A">
            <w:pPr>
              <w:pStyle w:val="32"/>
              <w:tabs>
                <w:tab w:val="left" w:pos="360"/>
                <w:tab w:val="left" w:pos="420"/>
                <w:tab w:val="left" w:pos="709"/>
                <w:tab w:val="left" w:pos="18321"/>
              </w:tabs>
              <w:suppressAutoHyphens w:val="0"/>
              <w:spacing w:after="0"/>
              <w:ind w:left="0"/>
              <w:jc w:val="both"/>
              <w:rPr>
                <w:sz w:val="24"/>
                <w:szCs w:val="24"/>
              </w:rPr>
            </w:pPr>
            <w:r w:rsidRPr="00BF1ACF">
              <w:rPr>
                <w:sz w:val="24"/>
                <w:szCs w:val="24"/>
              </w:rPr>
              <w:t>В Учреждении предусматривается оборудование доступных мест общественного пользования (туалетов).</w:t>
            </w:r>
          </w:p>
        </w:tc>
      </w:tr>
    </w:tbl>
    <w:p w:rsidR="00FA7BA2" w:rsidRPr="00BF1ACF" w:rsidRDefault="00FA7BA2" w:rsidP="00AE146A">
      <w:pPr>
        <w:spacing w:after="0" w:line="240" w:lineRule="auto"/>
        <w:jc w:val="both"/>
        <w:rPr>
          <w:rFonts w:ascii="Times New Roman" w:hAnsi="Times New Roman" w:cs="Times New Roman"/>
          <w:b/>
          <w:sz w:val="24"/>
          <w:szCs w:val="24"/>
        </w:rPr>
      </w:pPr>
    </w:p>
    <w:p w:rsidR="00703F89" w:rsidRPr="00BF1ACF" w:rsidRDefault="00703F89"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3.3. Виды работ</w:t>
      </w:r>
    </w:p>
    <w:p w:rsidR="00703F89" w:rsidRPr="00BF1ACF" w:rsidRDefault="00703F89" w:rsidP="00AE146A">
      <w:pPr>
        <w:spacing w:after="0" w:line="240" w:lineRule="auto"/>
        <w:rPr>
          <w:rFonts w:ascii="Times New Roman" w:hAnsi="Times New Roman" w:cs="Times New Roman"/>
          <w:b/>
          <w:sz w:val="24"/>
          <w:szCs w:val="24"/>
        </w:rPr>
      </w:pPr>
    </w:p>
    <w:tbl>
      <w:tblPr>
        <w:tblStyle w:val="a4"/>
        <w:tblW w:w="10348" w:type="dxa"/>
        <w:tblInd w:w="108" w:type="dxa"/>
        <w:tblLook w:val="04A0"/>
      </w:tblPr>
      <w:tblGrid>
        <w:gridCol w:w="709"/>
        <w:gridCol w:w="3569"/>
        <w:gridCol w:w="6070"/>
      </w:tblGrid>
      <w:tr w:rsidR="00644FF1" w:rsidRPr="00BF1ACF" w:rsidTr="00644FF1">
        <w:trPr>
          <w:trHeight w:val="317"/>
        </w:trPr>
        <w:tc>
          <w:tcPr>
            <w:tcW w:w="709" w:type="dxa"/>
          </w:tcPr>
          <w:p w:rsidR="00644FF1" w:rsidRPr="00644FF1" w:rsidRDefault="00644FF1" w:rsidP="00AE146A">
            <w:pPr>
              <w:jc w:val="center"/>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569" w:type="dxa"/>
          </w:tcPr>
          <w:p w:rsidR="00644FF1" w:rsidRPr="00BF1ACF" w:rsidRDefault="00644FF1" w:rsidP="00AE146A">
            <w:pPr>
              <w:jc w:val="center"/>
              <w:rPr>
                <w:rFonts w:ascii="Times New Roman" w:hAnsi="Times New Roman" w:cs="Times New Roman"/>
                <w:sz w:val="24"/>
                <w:szCs w:val="24"/>
              </w:rPr>
            </w:pPr>
            <w:r w:rsidRPr="00BF1ACF">
              <w:rPr>
                <w:rFonts w:ascii="Times New Roman" w:hAnsi="Times New Roman" w:cs="Times New Roman"/>
                <w:sz w:val="24"/>
                <w:szCs w:val="24"/>
              </w:rPr>
              <w:t>Наименование работы</w:t>
            </w:r>
          </w:p>
        </w:tc>
        <w:tc>
          <w:tcPr>
            <w:tcW w:w="6070" w:type="dxa"/>
          </w:tcPr>
          <w:p w:rsidR="00644FF1" w:rsidRPr="00BF1ACF" w:rsidRDefault="00644FF1" w:rsidP="00AE146A">
            <w:pPr>
              <w:jc w:val="center"/>
              <w:rPr>
                <w:rFonts w:ascii="Times New Roman" w:hAnsi="Times New Roman" w:cs="Times New Roman"/>
                <w:sz w:val="24"/>
                <w:szCs w:val="24"/>
              </w:rPr>
            </w:pPr>
            <w:r w:rsidRPr="00BF1ACF">
              <w:rPr>
                <w:rFonts w:ascii="Times New Roman" w:hAnsi="Times New Roman" w:cs="Times New Roman"/>
                <w:sz w:val="24"/>
                <w:szCs w:val="24"/>
              </w:rPr>
              <w:t>Содержание работы</w:t>
            </w:r>
          </w:p>
        </w:tc>
      </w:tr>
      <w:tr w:rsidR="00644FF1" w:rsidRPr="00BF1ACF" w:rsidTr="00644FF1">
        <w:trPr>
          <w:trHeight w:val="4363"/>
        </w:trPr>
        <w:tc>
          <w:tcPr>
            <w:tcW w:w="709" w:type="dxa"/>
          </w:tcPr>
          <w:p w:rsidR="00644FF1" w:rsidRPr="00BF1ACF" w:rsidRDefault="00644FF1" w:rsidP="00AE146A">
            <w:pPr>
              <w:pStyle w:val="a3"/>
              <w:numPr>
                <w:ilvl w:val="0"/>
                <w:numId w:val="14"/>
              </w:numPr>
              <w:ind w:left="0" w:firstLine="0"/>
              <w:rPr>
                <w:rFonts w:ascii="Times New Roman" w:hAnsi="Times New Roman" w:cs="Times New Roman"/>
                <w:sz w:val="24"/>
                <w:szCs w:val="24"/>
              </w:rPr>
            </w:pPr>
          </w:p>
        </w:tc>
        <w:tc>
          <w:tcPr>
            <w:tcW w:w="3569" w:type="dxa"/>
          </w:tcPr>
          <w:p w:rsidR="00644FF1" w:rsidRPr="00BF1ACF" w:rsidRDefault="00644FF1" w:rsidP="00644FF1">
            <w:pPr>
              <w:pStyle w:val="a3"/>
              <w:ind w:left="0"/>
              <w:rPr>
                <w:rFonts w:ascii="Times New Roman" w:hAnsi="Times New Roman" w:cs="Times New Roman"/>
                <w:sz w:val="24"/>
                <w:szCs w:val="24"/>
              </w:rPr>
            </w:pPr>
            <w:r w:rsidRPr="00BF1ACF">
              <w:rPr>
                <w:rFonts w:ascii="Times New Roman" w:hAnsi="Times New Roman" w:cs="Times New Roman"/>
                <w:sz w:val="24"/>
                <w:szCs w:val="24"/>
              </w:rPr>
              <w:t>Организационные работы</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индивидуальных консультаций по вопросам трудоустройства;</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экскурсий</w:t>
            </w:r>
            <w:r w:rsidRPr="00BF1ACF">
              <w:rPr>
                <w:rFonts w:ascii="Times New Roman" w:eastAsia="Times New Roman" w:hAnsi="Times New Roman" w:cs="Times New Roman"/>
                <w:sz w:val="24"/>
                <w:szCs w:val="24"/>
              </w:rPr>
              <w:t xml:space="preserve">, </w:t>
            </w:r>
            <w:r w:rsidRPr="00BF1ACF">
              <w:rPr>
                <w:rFonts w:ascii="Times New Roman" w:hAnsi="Times New Roman" w:cs="Times New Roman"/>
                <w:sz w:val="24"/>
                <w:szCs w:val="24"/>
              </w:rPr>
              <w:t>тематических</w:t>
            </w:r>
            <w:r w:rsidRPr="00BF1ACF">
              <w:rPr>
                <w:rFonts w:ascii="Times New Roman" w:eastAsia="Times New Roman" w:hAnsi="Times New Roman" w:cs="Times New Roman"/>
                <w:sz w:val="24"/>
                <w:szCs w:val="24"/>
              </w:rPr>
              <w:t xml:space="preserve"> бесе</w:t>
            </w:r>
            <w:r w:rsidRPr="00BF1ACF">
              <w:rPr>
                <w:rFonts w:ascii="Times New Roman" w:hAnsi="Times New Roman" w:cs="Times New Roman"/>
                <w:sz w:val="24"/>
                <w:szCs w:val="24"/>
              </w:rPr>
              <w:t>д, встреч и других</w:t>
            </w:r>
            <w:r w:rsidRPr="00BF1ACF">
              <w:rPr>
                <w:rFonts w:ascii="Times New Roman" w:eastAsia="Times New Roman" w:hAnsi="Times New Roman" w:cs="Times New Roman"/>
                <w:sz w:val="24"/>
                <w:szCs w:val="24"/>
              </w:rPr>
              <w:t xml:space="preserve"> мероприяти</w:t>
            </w:r>
            <w:r w:rsidRPr="00BF1ACF">
              <w:rPr>
                <w:rFonts w:ascii="Times New Roman" w:hAnsi="Times New Roman" w:cs="Times New Roman"/>
                <w:sz w:val="24"/>
                <w:szCs w:val="24"/>
              </w:rPr>
              <w:t>й профориентационного характера;</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информированности населения о количестве желающих трудоустроиться из числа несовершеннолетних граждан и о потребности/возможности предприятий, учреждений города временно трудоустроить данную категорию граждан;</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организации временных рабочих  мест для заявителей</w:t>
            </w:r>
          </w:p>
        </w:tc>
        <w:tc>
          <w:tcPr>
            <w:tcW w:w="6070" w:type="dxa"/>
          </w:tcPr>
          <w:p w:rsidR="00644FF1" w:rsidRPr="00BF1ACF" w:rsidRDefault="00644FF1" w:rsidP="00AE146A">
            <w:pPr>
              <w:pStyle w:val="aa"/>
              <w:spacing w:before="0" w:beforeAutospacing="0" w:after="0" w:afterAutospacing="0"/>
              <w:jc w:val="both"/>
            </w:pPr>
          </w:p>
          <w:p w:rsidR="00644FF1" w:rsidRPr="00BF1ACF" w:rsidRDefault="00644FF1" w:rsidP="00AE146A">
            <w:pPr>
              <w:pStyle w:val="aa"/>
              <w:spacing w:before="0" w:beforeAutospacing="0" w:after="0" w:afterAutospacing="0"/>
              <w:jc w:val="both"/>
            </w:pPr>
            <w:r w:rsidRPr="00BF1ACF">
              <w:t>Регистрация в журнале регистрации обращений и консультаций граждан отдела по трудоустройству Учреждения письменного либо устного обращения заявителя; подготовка ответа.</w:t>
            </w:r>
          </w:p>
          <w:p w:rsidR="00644FF1" w:rsidRPr="00BF1ACF" w:rsidRDefault="00644FF1" w:rsidP="00AE146A">
            <w:pPr>
              <w:pStyle w:val="aa"/>
              <w:spacing w:before="0" w:beforeAutospacing="0" w:after="0" w:afterAutospacing="0"/>
              <w:jc w:val="both"/>
            </w:pPr>
          </w:p>
          <w:p w:rsidR="00644FF1" w:rsidRPr="00BF1ACF" w:rsidRDefault="00644FF1" w:rsidP="00AE146A">
            <w:pPr>
              <w:jc w:val="both"/>
              <w:rPr>
                <w:rFonts w:ascii="Times New Roman" w:hAnsi="Times New Roman" w:cs="Times New Roman"/>
                <w:sz w:val="24"/>
                <w:szCs w:val="24"/>
              </w:rPr>
            </w:pPr>
            <w:r w:rsidRPr="00BF1ACF">
              <w:rPr>
                <w:rFonts w:ascii="Times New Roman" w:hAnsi="Times New Roman" w:cs="Times New Roman"/>
                <w:sz w:val="24"/>
                <w:szCs w:val="24"/>
              </w:rPr>
              <w:t>Составление плана работы; и</w:t>
            </w:r>
            <w:r w:rsidRPr="00BF1ACF">
              <w:rPr>
                <w:rFonts w:ascii="Times New Roman" w:hAnsi="Times New Roman" w:cs="Times New Roman"/>
                <w:bCs/>
                <w:sz w:val="24"/>
                <w:szCs w:val="24"/>
              </w:rPr>
              <w:t xml:space="preserve">нформирование о деятельности отдела по трудоустройству; сбор заявок на проведение </w:t>
            </w:r>
            <w:r w:rsidRPr="00BF1ACF">
              <w:rPr>
                <w:rFonts w:ascii="Times New Roman" w:hAnsi="Times New Roman" w:cs="Times New Roman"/>
                <w:sz w:val="24"/>
                <w:szCs w:val="24"/>
              </w:rPr>
              <w:t>экскурсий</w:t>
            </w:r>
            <w:r w:rsidRPr="00BF1ACF">
              <w:rPr>
                <w:rFonts w:ascii="Times New Roman" w:eastAsia="Times New Roman" w:hAnsi="Times New Roman" w:cs="Times New Roman"/>
                <w:sz w:val="24"/>
                <w:szCs w:val="24"/>
              </w:rPr>
              <w:t xml:space="preserve">, </w:t>
            </w:r>
            <w:r w:rsidRPr="00BF1ACF">
              <w:rPr>
                <w:rFonts w:ascii="Times New Roman" w:hAnsi="Times New Roman" w:cs="Times New Roman"/>
                <w:sz w:val="24"/>
                <w:szCs w:val="24"/>
              </w:rPr>
              <w:t>тематических</w:t>
            </w:r>
            <w:r w:rsidRPr="00BF1ACF">
              <w:rPr>
                <w:rFonts w:ascii="Times New Roman" w:eastAsia="Times New Roman" w:hAnsi="Times New Roman" w:cs="Times New Roman"/>
                <w:sz w:val="24"/>
                <w:szCs w:val="24"/>
              </w:rPr>
              <w:t xml:space="preserve"> бесе</w:t>
            </w:r>
            <w:r w:rsidRPr="00BF1ACF">
              <w:rPr>
                <w:rFonts w:ascii="Times New Roman" w:hAnsi="Times New Roman" w:cs="Times New Roman"/>
                <w:sz w:val="24"/>
                <w:szCs w:val="24"/>
              </w:rPr>
              <w:t>д, встреч и других</w:t>
            </w:r>
            <w:r w:rsidRPr="00BF1ACF">
              <w:rPr>
                <w:rFonts w:ascii="Times New Roman" w:eastAsia="Times New Roman" w:hAnsi="Times New Roman" w:cs="Times New Roman"/>
                <w:sz w:val="24"/>
                <w:szCs w:val="24"/>
              </w:rPr>
              <w:t xml:space="preserve"> мероприяти</w:t>
            </w:r>
            <w:r w:rsidRPr="00BF1ACF">
              <w:rPr>
                <w:rFonts w:ascii="Times New Roman" w:hAnsi="Times New Roman" w:cs="Times New Roman"/>
                <w:sz w:val="24"/>
                <w:szCs w:val="24"/>
              </w:rPr>
              <w:t>й профориентационного характера</w:t>
            </w:r>
            <w:r w:rsidRPr="00BF1ACF">
              <w:rPr>
                <w:rFonts w:ascii="Times New Roman" w:hAnsi="Times New Roman" w:cs="Times New Roman"/>
                <w:bCs/>
                <w:sz w:val="24"/>
                <w:szCs w:val="24"/>
              </w:rPr>
              <w:t xml:space="preserve">; составление графика/плана проведения  </w:t>
            </w:r>
            <w:r w:rsidRPr="00BF1ACF">
              <w:rPr>
                <w:rFonts w:ascii="Times New Roman" w:hAnsi="Times New Roman" w:cs="Times New Roman"/>
                <w:sz w:val="24"/>
                <w:szCs w:val="24"/>
              </w:rPr>
              <w:t>экскурсий</w:t>
            </w:r>
            <w:r w:rsidRPr="00BF1ACF">
              <w:rPr>
                <w:rFonts w:ascii="Times New Roman" w:eastAsia="Times New Roman" w:hAnsi="Times New Roman" w:cs="Times New Roman"/>
                <w:sz w:val="24"/>
                <w:szCs w:val="24"/>
              </w:rPr>
              <w:t xml:space="preserve">, </w:t>
            </w:r>
            <w:r w:rsidRPr="00BF1ACF">
              <w:rPr>
                <w:rFonts w:ascii="Times New Roman" w:hAnsi="Times New Roman" w:cs="Times New Roman"/>
                <w:sz w:val="24"/>
                <w:szCs w:val="24"/>
              </w:rPr>
              <w:t>тематических</w:t>
            </w:r>
            <w:r w:rsidRPr="00BF1ACF">
              <w:rPr>
                <w:rFonts w:ascii="Times New Roman" w:eastAsia="Times New Roman" w:hAnsi="Times New Roman" w:cs="Times New Roman"/>
                <w:sz w:val="24"/>
                <w:szCs w:val="24"/>
              </w:rPr>
              <w:t xml:space="preserve"> бесе</w:t>
            </w:r>
            <w:r w:rsidRPr="00BF1ACF">
              <w:rPr>
                <w:rFonts w:ascii="Times New Roman" w:hAnsi="Times New Roman" w:cs="Times New Roman"/>
                <w:sz w:val="24"/>
                <w:szCs w:val="24"/>
              </w:rPr>
              <w:t>д, встреч и других</w:t>
            </w:r>
            <w:r w:rsidRPr="00BF1ACF">
              <w:rPr>
                <w:rFonts w:ascii="Times New Roman" w:eastAsia="Times New Roman" w:hAnsi="Times New Roman" w:cs="Times New Roman"/>
                <w:sz w:val="24"/>
                <w:szCs w:val="24"/>
              </w:rPr>
              <w:t xml:space="preserve"> мероприяти</w:t>
            </w:r>
            <w:r w:rsidRPr="00BF1ACF">
              <w:rPr>
                <w:rFonts w:ascii="Times New Roman" w:hAnsi="Times New Roman" w:cs="Times New Roman"/>
                <w:sz w:val="24"/>
                <w:szCs w:val="24"/>
              </w:rPr>
              <w:t>й профориентационного характера</w:t>
            </w:r>
            <w:r w:rsidRPr="00BF1ACF">
              <w:rPr>
                <w:rFonts w:ascii="Times New Roman" w:hAnsi="Times New Roman" w:cs="Times New Roman"/>
                <w:bCs/>
                <w:sz w:val="24"/>
                <w:szCs w:val="24"/>
              </w:rPr>
              <w:t xml:space="preserve">, информирование о дате, времени и месте проведения мероприятия;  рекламное сопровождение; </w:t>
            </w:r>
            <w:r w:rsidRPr="00BF1ACF">
              <w:rPr>
                <w:rFonts w:ascii="Times New Roman" w:hAnsi="Times New Roman" w:cs="Times New Roman"/>
                <w:sz w:val="24"/>
                <w:szCs w:val="24"/>
              </w:rPr>
              <w:t>подготовка отчёта о проведённом мероприятии.</w:t>
            </w:r>
          </w:p>
          <w:p w:rsidR="00644FF1" w:rsidRPr="00BF1ACF" w:rsidRDefault="00644FF1" w:rsidP="00AE146A">
            <w:pPr>
              <w:jc w:val="both"/>
              <w:rPr>
                <w:rFonts w:ascii="Times New Roman" w:hAnsi="Times New Roman" w:cs="Times New Roman"/>
                <w:sz w:val="24"/>
                <w:szCs w:val="24"/>
              </w:rPr>
            </w:pPr>
          </w:p>
          <w:p w:rsidR="00644FF1" w:rsidRPr="00BF1ACF" w:rsidRDefault="00644FF1" w:rsidP="00AE146A">
            <w:pPr>
              <w:jc w:val="both"/>
              <w:rPr>
                <w:rFonts w:ascii="Times New Roman" w:hAnsi="Times New Roman" w:cs="Times New Roman"/>
                <w:sz w:val="24"/>
                <w:szCs w:val="24"/>
              </w:rPr>
            </w:pPr>
            <w:r w:rsidRPr="00BF1ACF">
              <w:rPr>
                <w:rFonts w:ascii="Times New Roman" w:hAnsi="Times New Roman" w:cs="Times New Roman"/>
                <w:sz w:val="24"/>
                <w:szCs w:val="24"/>
              </w:rPr>
              <w:t>Проведение анкетирования среди учащихся и студентов образовательных учреждений города и определение количества желающих трудоустроиться из числа несовершеннолетних граждан, среди предприятий, учреждений города, готовых предоставить временные рабочие места для данной категории граждан.</w:t>
            </w:r>
          </w:p>
          <w:p w:rsidR="00644FF1" w:rsidRPr="00BF1ACF" w:rsidRDefault="00644FF1" w:rsidP="00AE146A">
            <w:pPr>
              <w:jc w:val="both"/>
              <w:rPr>
                <w:rFonts w:ascii="Times New Roman" w:hAnsi="Times New Roman" w:cs="Times New Roman"/>
                <w:sz w:val="24"/>
                <w:szCs w:val="24"/>
              </w:rPr>
            </w:pPr>
          </w:p>
          <w:p w:rsidR="00644FF1" w:rsidRPr="00BF1ACF" w:rsidRDefault="00644FF1" w:rsidP="00AE146A">
            <w:pPr>
              <w:jc w:val="both"/>
              <w:rPr>
                <w:rFonts w:ascii="Times New Roman" w:hAnsi="Times New Roman" w:cs="Times New Roman"/>
                <w:sz w:val="24"/>
                <w:szCs w:val="24"/>
              </w:rPr>
            </w:pPr>
          </w:p>
          <w:p w:rsidR="00644FF1" w:rsidRPr="00BF1ACF" w:rsidRDefault="00644FF1" w:rsidP="00AE146A">
            <w:pPr>
              <w:jc w:val="both"/>
              <w:rPr>
                <w:rFonts w:ascii="Times New Roman" w:hAnsi="Times New Roman" w:cs="Times New Roman"/>
                <w:sz w:val="24"/>
                <w:szCs w:val="24"/>
              </w:rPr>
            </w:pPr>
            <w:r w:rsidRPr="00BF1ACF">
              <w:rPr>
                <w:rFonts w:ascii="Times New Roman" w:hAnsi="Times New Roman" w:cs="Times New Roman"/>
                <w:sz w:val="24"/>
                <w:szCs w:val="24"/>
              </w:rPr>
              <w:t>Заключение договоров о совместной деятельности  с организациями, предприятиями, учреждениями города, предоставляющими временные рабочие места для заявителей сроком на 1 месяц; заключение договоров гражданско-правового характера с внештатными сотрудниками</w:t>
            </w:r>
          </w:p>
        </w:tc>
      </w:tr>
      <w:tr w:rsidR="00644FF1" w:rsidRPr="00BF1ACF" w:rsidTr="00644FF1">
        <w:trPr>
          <w:trHeight w:val="1441"/>
        </w:trPr>
        <w:tc>
          <w:tcPr>
            <w:tcW w:w="709" w:type="dxa"/>
          </w:tcPr>
          <w:p w:rsidR="00644FF1" w:rsidRPr="00BF1ACF" w:rsidRDefault="00644FF1" w:rsidP="00AE146A">
            <w:pPr>
              <w:pStyle w:val="a3"/>
              <w:numPr>
                <w:ilvl w:val="0"/>
                <w:numId w:val="14"/>
              </w:numPr>
              <w:ind w:left="0" w:firstLine="0"/>
              <w:rPr>
                <w:rFonts w:ascii="Times New Roman" w:hAnsi="Times New Roman" w:cs="Times New Roman"/>
                <w:sz w:val="24"/>
                <w:szCs w:val="24"/>
              </w:rPr>
            </w:pPr>
          </w:p>
        </w:tc>
        <w:tc>
          <w:tcPr>
            <w:tcW w:w="3569" w:type="dxa"/>
          </w:tcPr>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xml:space="preserve">Работы </w:t>
            </w: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индивидуальных консультаций по вопросам трудоустройства;</w:t>
            </w: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экскурсий</w:t>
            </w:r>
            <w:r w:rsidRPr="00BF1ACF">
              <w:rPr>
                <w:rFonts w:ascii="Times New Roman" w:eastAsia="Times New Roman" w:hAnsi="Times New Roman" w:cs="Times New Roman"/>
                <w:sz w:val="24"/>
                <w:szCs w:val="24"/>
              </w:rPr>
              <w:t xml:space="preserve">, </w:t>
            </w:r>
            <w:r w:rsidRPr="00BF1ACF">
              <w:rPr>
                <w:rFonts w:ascii="Times New Roman" w:hAnsi="Times New Roman" w:cs="Times New Roman"/>
                <w:sz w:val="24"/>
                <w:szCs w:val="24"/>
              </w:rPr>
              <w:t>тематических</w:t>
            </w:r>
            <w:r w:rsidRPr="00BF1ACF">
              <w:rPr>
                <w:rFonts w:ascii="Times New Roman" w:eastAsia="Times New Roman" w:hAnsi="Times New Roman" w:cs="Times New Roman"/>
                <w:sz w:val="24"/>
                <w:szCs w:val="24"/>
              </w:rPr>
              <w:t xml:space="preserve"> бесе</w:t>
            </w:r>
            <w:r w:rsidRPr="00BF1ACF">
              <w:rPr>
                <w:rFonts w:ascii="Times New Roman" w:hAnsi="Times New Roman" w:cs="Times New Roman"/>
                <w:sz w:val="24"/>
                <w:szCs w:val="24"/>
              </w:rPr>
              <w:t>д, встреч и других</w:t>
            </w:r>
            <w:r w:rsidRPr="00BF1ACF">
              <w:rPr>
                <w:rFonts w:ascii="Times New Roman" w:eastAsia="Times New Roman" w:hAnsi="Times New Roman" w:cs="Times New Roman"/>
                <w:sz w:val="24"/>
                <w:szCs w:val="24"/>
              </w:rPr>
              <w:t xml:space="preserve"> мероприяти</w:t>
            </w:r>
            <w:r w:rsidRPr="00BF1ACF">
              <w:rPr>
                <w:rFonts w:ascii="Times New Roman" w:hAnsi="Times New Roman" w:cs="Times New Roman"/>
                <w:sz w:val="24"/>
                <w:szCs w:val="24"/>
              </w:rPr>
              <w:t>й профориентационного характера;</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xml:space="preserve">- по информированности населения о количестве желающих трудоустроиться из числа несовершеннолетних граждан и о </w:t>
            </w:r>
            <w:r w:rsidRPr="00BF1ACF">
              <w:rPr>
                <w:rFonts w:ascii="Times New Roman" w:hAnsi="Times New Roman" w:cs="Times New Roman"/>
                <w:sz w:val="24"/>
                <w:szCs w:val="24"/>
              </w:rPr>
              <w:lastRenderedPageBreak/>
              <w:t>потребности/возможности предприятий, учреждений города временно трудоустроить данную категорию граждан;</w:t>
            </w:r>
          </w:p>
          <w:p w:rsidR="00644FF1" w:rsidRPr="00BF1ACF" w:rsidRDefault="00644FF1" w:rsidP="00AE146A">
            <w:pPr>
              <w:pStyle w:val="a3"/>
              <w:ind w:left="0"/>
              <w:rPr>
                <w:rFonts w:ascii="Times New Roman" w:hAnsi="Times New Roman" w:cs="Times New Roman"/>
                <w:sz w:val="24"/>
                <w:szCs w:val="24"/>
              </w:rPr>
            </w:pPr>
          </w:p>
          <w:p w:rsidR="00644FF1" w:rsidRPr="00BF1ACF" w:rsidRDefault="00644FF1"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организации временных рабочих  мест для заявителей</w:t>
            </w:r>
          </w:p>
        </w:tc>
        <w:tc>
          <w:tcPr>
            <w:tcW w:w="6070" w:type="dxa"/>
          </w:tcPr>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r w:rsidRPr="00BF1ACF">
              <w:rPr>
                <w:rFonts w:ascii="Times New Roman" w:hAnsi="Times New Roman" w:cs="Times New Roman"/>
                <w:sz w:val="24"/>
                <w:szCs w:val="24"/>
              </w:rPr>
              <w:t>Предоставление консультации по обращению заявителя</w:t>
            </w: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r w:rsidRPr="00BF1ACF">
              <w:rPr>
                <w:rFonts w:ascii="Times New Roman" w:hAnsi="Times New Roman" w:cs="Times New Roman"/>
                <w:sz w:val="24"/>
                <w:szCs w:val="24"/>
              </w:rPr>
              <w:t>Подбор материалов</w:t>
            </w:r>
            <w:r w:rsidRPr="00BF1ACF">
              <w:rPr>
                <w:rFonts w:ascii="Times New Roman" w:hAnsi="Times New Roman" w:cs="Times New Roman"/>
                <w:bCs/>
                <w:sz w:val="24"/>
                <w:szCs w:val="24"/>
              </w:rPr>
              <w:t xml:space="preserve">, при необходимости – подготовка наглядных, раздаточных информационных материалов, </w:t>
            </w:r>
            <w:r w:rsidRPr="00BF1ACF">
              <w:rPr>
                <w:rFonts w:ascii="Times New Roman" w:hAnsi="Times New Roman" w:cs="Times New Roman"/>
                <w:sz w:val="24"/>
                <w:szCs w:val="24"/>
              </w:rPr>
              <w:t xml:space="preserve">проведение </w:t>
            </w:r>
            <w:r w:rsidRPr="00BF1ACF">
              <w:rPr>
                <w:rFonts w:ascii="Times New Roman" w:hAnsi="Times New Roman" w:cs="Times New Roman"/>
                <w:bCs/>
                <w:sz w:val="24"/>
                <w:szCs w:val="24"/>
              </w:rPr>
              <w:t>мероприятия</w:t>
            </w:r>
            <w:r w:rsidRPr="00BF1ACF">
              <w:rPr>
                <w:rFonts w:ascii="Times New Roman" w:hAnsi="Times New Roman" w:cs="Times New Roman"/>
                <w:sz w:val="24"/>
                <w:szCs w:val="24"/>
              </w:rPr>
              <w:t>, подбор специалистов для проведения экскурсий</w:t>
            </w:r>
            <w:r w:rsidRPr="00BF1ACF">
              <w:rPr>
                <w:rFonts w:ascii="Times New Roman" w:eastAsia="Times New Roman" w:hAnsi="Times New Roman" w:cs="Times New Roman"/>
                <w:sz w:val="24"/>
                <w:szCs w:val="24"/>
              </w:rPr>
              <w:t xml:space="preserve">, </w:t>
            </w:r>
            <w:r w:rsidRPr="00BF1ACF">
              <w:rPr>
                <w:rFonts w:ascii="Times New Roman" w:hAnsi="Times New Roman" w:cs="Times New Roman"/>
                <w:sz w:val="24"/>
                <w:szCs w:val="24"/>
              </w:rPr>
              <w:t>тематических</w:t>
            </w:r>
            <w:r w:rsidRPr="00BF1ACF">
              <w:rPr>
                <w:rFonts w:ascii="Times New Roman" w:eastAsia="Times New Roman" w:hAnsi="Times New Roman" w:cs="Times New Roman"/>
                <w:sz w:val="24"/>
                <w:szCs w:val="24"/>
              </w:rPr>
              <w:t xml:space="preserve"> бесе</w:t>
            </w:r>
            <w:r w:rsidRPr="00BF1ACF">
              <w:rPr>
                <w:rFonts w:ascii="Times New Roman" w:hAnsi="Times New Roman" w:cs="Times New Roman"/>
                <w:sz w:val="24"/>
                <w:szCs w:val="24"/>
              </w:rPr>
              <w:t>д, встреч и других</w:t>
            </w:r>
            <w:r w:rsidRPr="00BF1ACF">
              <w:rPr>
                <w:rFonts w:ascii="Times New Roman" w:eastAsia="Times New Roman" w:hAnsi="Times New Roman" w:cs="Times New Roman"/>
                <w:sz w:val="24"/>
                <w:szCs w:val="24"/>
              </w:rPr>
              <w:t xml:space="preserve"> мероприяти</w:t>
            </w:r>
            <w:r w:rsidRPr="00BF1ACF">
              <w:rPr>
                <w:rFonts w:ascii="Times New Roman" w:hAnsi="Times New Roman" w:cs="Times New Roman"/>
                <w:sz w:val="24"/>
                <w:szCs w:val="24"/>
              </w:rPr>
              <w:t>й профориентационного характера</w:t>
            </w: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jc w:val="both"/>
              <w:rPr>
                <w:rFonts w:ascii="Times New Roman" w:hAnsi="Times New Roman" w:cs="Times New Roman"/>
                <w:sz w:val="24"/>
                <w:szCs w:val="24"/>
              </w:rPr>
            </w:pPr>
            <w:r w:rsidRPr="00BF1ACF">
              <w:rPr>
                <w:rFonts w:ascii="Times New Roman" w:hAnsi="Times New Roman" w:cs="Times New Roman"/>
                <w:sz w:val="24"/>
                <w:szCs w:val="24"/>
              </w:rPr>
              <w:t xml:space="preserve">Мониторинг динамики желающих трудоустроиться из числа несовершеннолетних граждан и о потребности/возможности предприятий, учреждений города временно трудоустроить данную категорию граждан; размещение данной информации на </w:t>
            </w:r>
            <w:r w:rsidRPr="00BF1ACF">
              <w:rPr>
                <w:rFonts w:ascii="Times New Roman" w:hAnsi="Times New Roman" w:cs="Times New Roman"/>
                <w:sz w:val="24"/>
                <w:szCs w:val="24"/>
              </w:rPr>
              <w:lastRenderedPageBreak/>
              <w:t>официальном сайте Администрации города Когалыма (</w:t>
            </w:r>
            <w:r w:rsidRPr="00BF1ACF">
              <w:rPr>
                <w:rFonts w:ascii="Times New Roman" w:hAnsi="Times New Roman" w:cs="Times New Roman"/>
                <w:sz w:val="24"/>
                <w:szCs w:val="24"/>
                <w:lang w:val="en-US"/>
              </w:rPr>
              <w:t>www</w:t>
            </w:r>
            <w:r w:rsidRPr="00BF1ACF">
              <w:rPr>
                <w:rFonts w:ascii="Times New Roman" w:hAnsi="Times New Roman" w:cs="Times New Roman"/>
                <w:sz w:val="24"/>
                <w:szCs w:val="24"/>
              </w:rPr>
              <w:t>.</w:t>
            </w:r>
            <w:r w:rsidRPr="00BF1ACF">
              <w:rPr>
                <w:rFonts w:ascii="Times New Roman" w:hAnsi="Times New Roman" w:cs="Times New Roman"/>
                <w:sz w:val="24"/>
                <w:szCs w:val="24"/>
                <w:lang w:val="en-US"/>
              </w:rPr>
              <w:t>admkogalym</w:t>
            </w:r>
            <w:r w:rsidRPr="00BF1ACF">
              <w:rPr>
                <w:rFonts w:ascii="Times New Roman" w:hAnsi="Times New Roman" w:cs="Times New Roman"/>
                <w:sz w:val="24"/>
                <w:szCs w:val="24"/>
              </w:rPr>
              <w:t>.</w:t>
            </w:r>
            <w:r w:rsidRPr="00BF1ACF">
              <w:rPr>
                <w:rFonts w:ascii="Times New Roman" w:hAnsi="Times New Roman" w:cs="Times New Roman"/>
                <w:sz w:val="24"/>
                <w:szCs w:val="24"/>
                <w:lang w:val="en-US"/>
              </w:rPr>
              <w:t>ru</w:t>
            </w:r>
            <w:r w:rsidRPr="00BF1ACF">
              <w:rPr>
                <w:rFonts w:ascii="Times New Roman" w:hAnsi="Times New Roman" w:cs="Times New Roman"/>
                <w:sz w:val="24"/>
                <w:szCs w:val="24"/>
              </w:rPr>
              <w:t>).</w:t>
            </w: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p>
          <w:p w:rsidR="00644FF1" w:rsidRDefault="00644FF1" w:rsidP="00AE146A">
            <w:pPr>
              <w:autoSpaceDE w:val="0"/>
              <w:autoSpaceDN w:val="0"/>
              <w:adjustRightInd w:val="0"/>
              <w:jc w:val="both"/>
              <w:rPr>
                <w:rFonts w:ascii="Times New Roman" w:hAnsi="Times New Roman" w:cs="Times New Roman"/>
                <w:sz w:val="24"/>
                <w:szCs w:val="24"/>
              </w:rPr>
            </w:pPr>
          </w:p>
          <w:p w:rsidR="00644FF1" w:rsidRPr="00BF1ACF" w:rsidRDefault="00644FF1" w:rsidP="00AE146A">
            <w:pPr>
              <w:autoSpaceDE w:val="0"/>
              <w:autoSpaceDN w:val="0"/>
              <w:adjustRightInd w:val="0"/>
              <w:jc w:val="both"/>
              <w:rPr>
                <w:rFonts w:ascii="Times New Roman" w:hAnsi="Times New Roman" w:cs="Times New Roman"/>
                <w:sz w:val="24"/>
                <w:szCs w:val="24"/>
              </w:rPr>
            </w:pPr>
            <w:r w:rsidRPr="00BF1ACF">
              <w:rPr>
                <w:rFonts w:ascii="Times New Roman" w:hAnsi="Times New Roman" w:cs="Times New Roman"/>
                <w:sz w:val="24"/>
                <w:szCs w:val="24"/>
              </w:rPr>
              <w:t>Заключение срочных трудовых договоров с несовершеннолетними, оформление  трудовых книжек, проведение инструктажей по технике безопасности, оформление актов выполненных работ.</w:t>
            </w:r>
          </w:p>
        </w:tc>
      </w:tr>
    </w:tbl>
    <w:p w:rsidR="00703F89" w:rsidRPr="00BF1ACF" w:rsidRDefault="00703F89" w:rsidP="00AE146A">
      <w:pPr>
        <w:spacing w:after="0" w:line="240" w:lineRule="auto"/>
        <w:rPr>
          <w:rFonts w:ascii="Times New Roman" w:hAnsi="Times New Roman" w:cs="Times New Roman"/>
          <w:sz w:val="24"/>
          <w:szCs w:val="24"/>
        </w:rPr>
      </w:pPr>
    </w:p>
    <w:p w:rsidR="00703F89" w:rsidRPr="00BF1ACF" w:rsidRDefault="00703F89" w:rsidP="00644FF1">
      <w:pPr>
        <w:tabs>
          <w:tab w:val="left" w:pos="1134"/>
        </w:tabs>
        <w:spacing w:after="0" w:line="240" w:lineRule="auto"/>
        <w:ind w:firstLine="708"/>
        <w:rPr>
          <w:rFonts w:ascii="Times New Roman" w:hAnsi="Times New Roman" w:cs="Times New Roman"/>
          <w:b/>
          <w:sz w:val="24"/>
          <w:szCs w:val="24"/>
        </w:rPr>
      </w:pPr>
      <w:r w:rsidRPr="00BF1ACF">
        <w:rPr>
          <w:rFonts w:ascii="Times New Roman" w:hAnsi="Times New Roman" w:cs="Times New Roman"/>
          <w:b/>
          <w:sz w:val="24"/>
          <w:szCs w:val="24"/>
        </w:rPr>
        <w:t>4. Поряд</w:t>
      </w:r>
      <w:r w:rsidR="00051750" w:rsidRPr="00BF1ACF">
        <w:rPr>
          <w:rFonts w:ascii="Times New Roman" w:hAnsi="Times New Roman" w:cs="Times New Roman"/>
          <w:b/>
          <w:sz w:val="24"/>
          <w:szCs w:val="24"/>
        </w:rPr>
        <w:t>ок оказания муниципальной</w:t>
      </w:r>
      <w:r w:rsidRPr="00BF1ACF">
        <w:rPr>
          <w:rFonts w:ascii="Times New Roman" w:hAnsi="Times New Roman" w:cs="Times New Roman"/>
          <w:b/>
          <w:sz w:val="24"/>
          <w:szCs w:val="24"/>
        </w:rPr>
        <w:t xml:space="preserve"> услуг</w:t>
      </w:r>
      <w:r w:rsidR="00051750" w:rsidRPr="00BF1ACF">
        <w:rPr>
          <w:rFonts w:ascii="Times New Roman" w:hAnsi="Times New Roman" w:cs="Times New Roman"/>
          <w:b/>
          <w:sz w:val="24"/>
          <w:szCs w:val="24"/>
        </w:rPr>
        <w:t>и</w:t>
      </w:r>
      <w:r w:rsidRPr="00BF1ACF">
        <w:rPr>
          <w:rFonts w:ascii="Times New Roman" w:hAnsi="Times New Roman" w:cs="Times New Roman"/>
          <w:b/>
          <w:sz w:val="24"/>
          <w:szCs w:val="24"/>
        </w:rPr>
        <w:t>.</w:t>
      </w:r>
    </w:p>
    <w:p w:rsidR="001A5169" w:rsidRPr="00BF1ACF" w:rsidRDefault="001A5169" w:rsidP="00644FF1">
      <w:pPr>
        <w:pStyle w:val="a3"/>
        <w:numPr>
          <w:ilvl w:val="1"/>
          <w:numId w:val="27"/>
        </w:numPr>
        <w:tabs>
          <w:tab w:val="left" w:pos="1134"/>
        </w:tabs>
        <w:spacing w:after="0" w:line="240" w:lineRule="auto"/>
        <w:ind w:left="0" w:firstLine="708"/>
        <w:jc w:val="both"/>
        <w:rPr>
          <w:rFonts w:ascii="Times New Roman" w:hAnsi="Times New Roman" w:cs="Times New Roman"/>
          <w:sz w:val="24"/>
          <w:szCs w:val="24"/>
        </w:rPr>
      </w:pPr>
      <w:r w:rsidRPr="00BF1ACF">
        <w:rPr>
          <w:rFonts w:ascii="Times New Roman" w:hAnsi="Times New Roman" w:cs="Times New Roman"/>
          <w:sz w:val="24"/>
          <w:szCs w:val="24"/>
        </w:rPr>
        <w:t>Круг получателей муниципальной услуги:</w:t>
      </w:r>
    </w:p>
    <w:p w:rsidR="001A5169" w:rsidRPr="00BF1ACF" w:rsidRDefault="001A5169" w:rsidP="00644FF1">
      <w:pPr>
        <w:tabs>
          <w:tab w:val="left" w:pos="1134"/>
        </w:tabs>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в виде консультаций по вопросам трудоустройства – несовершеннолетние граждане в возрасте от 14 до 18 лет, проживающие на территории города Когалыма, а также их родители (законные представители);</w:t>
      </w:r>
    </w:p>
    <w:p w:rsidR="001A5169" w:rsidRPr="00BF1ACF" w:rsidRDefault="001A5169" w:rsidP="00644FF1">
      <w:pPr>
        <w:tabs>
          <w:tab w:val="left" w:pos="1134"/>
        </w:tabs>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в виде трудовой занятости – несовершеннолетние граждане в возрасте от 14 до 18 лет, проживающие на территории города Когалыма (далее – заявители).</w:t>
      </w:r>
    </w:p>
    <w:p w:rsidR="001A5169" w:rsidRPr="00BF1ACF" w:rsidRDefault="001A5169" w:rsidP="00644FF1">
      <w:pPr>
        <w:tabs>
          <w:tab w:val="left" w:pos="1134"/>
        </w:tabs>
        <w:autoSpaceDE w:val="0"/>
        <w:autoSpaceDN w:val="0"/>
        <w:adjustRightInd w:val="0"/>
        <w:spacing w:after="0" w:line="240" w:lineRule="auto"/>
        <w:ind w:firstLine="708"/>
        <w:jc w:val="both"/>
        <w:outlineLvl w:val="1"/>
        <w:rPr>
          <w:rFonts w:ascii="Times New Roman" w:hAnsi="Times New Roman" w:cs="Times New Roman"/>
          <w:sz w:val="24"/>
          <w:szCs w:val="24"/>
        </w:rPr>
      </w:pPr>
      <w:r w:rsidRPr="00BF1ACF">
        <w:rPr>
          <w:rFonts w:ascii="Times New Roman" w:hAnsi="Times New Roman" w:cs="Times New Roman"/>
          <w:sz w:val="24"/>
          <w:szCs w:val="24"/>
        </w:rPr>
        <w:t>4.2. Муниципальная услуга в виде трудовой занятости предоставляется заявителю муниципальной услуги 1 раз в календарном году.</w:t>
      </w:r>
    </w:p>
    <w:p w:rsidR="00703F89" w:rsidRPr="00BF1ACF" w:rsidRDefault="001A5169" w:rsidP="00644FF1">
      <w:pPr>
        <w:tabs>
          <w:tab w:val="left" w:pos="1134"/>
        </w:tabs>
        <w:autoSpaceDE w:val="0"/>
        <w:autoSpaceDN w:val="0"/>
        <w:adjustRightInd w:val="0"/>
        <w:spacing w:after="0" w:line="240" w:lineRule="auto"/>
        <w:ind w:firstLine="708"/>
        <w:jc w:val="both"/>
        <w:outlineLvl w:val="1"/>
        <w:rPr>
          <w:rFonts w:ascii="Times New Roman" w:hAnsi="Times New Roman" w:cs="Times New Roman"/>
          <w:sz w:val="24"/>
          <w:szCs w:val="24"/>
        </w:rPr>
      </w:pPr>
      <w:r w:rsidRPr="00BF1ACF">
        <w:rPr>
          <w:rFonts w:ascii="Times New Roman" w:hAnsi="Times New Roman" w:cs="Times New Roman"/>
          <w:sz w:val="24"/>
          <w:szCs w:val="24"/>
        </w:rPr>
        <w:t xml:space="preserve">4.3. </w:t>
      </w:r>
      <w:r w:rsidR="00703F89" w:rsidRPr="00BF1ACF">
        <w:rPr>
          <w:rFonts w:ascii="Times New Roman" w:hAnsi="Times New Roman" w:cs="Times New Roman"/>
          <w:sz w:val="24"/>
          <w:szCs w:val="24"/>
        </w:rPr>
        <w:t xml:space="preserve">Юридическим фактом, являющимся основанием для начала административных процедур, является письменное либо устное обращение заявителя, его регистрация в журнале </w:t>
      </w:r>
      <w:r w:rsidR="009E26B7" w:rsidRPr="00BF1ACF">
        <w:rPr>
          <w:rFonts w:ascii="Times New Roman" w:hAnsi="Times New Roman" w:cs="Times New Roman"/>
          <w:sz w:val="24"/>
          <w:szCs w:val="24"/>
        </w:rPr>
        <w:t>регистрации обращений и консультаций граждан отдела по трудоустройству Учреждения.</w:t>
      </w:r>
    </w:p>
    <w:p w:rsidR="00E41449" w:rsidRPr="00BF1ACF" w:rsidRDefault="001A5169" w:rsidP="00644FF1">
      <w:pPr>
        <w:pStyle w:val="aa"/>
        <w:tabs>
          <w:tab w:val="left" w:pos="1134"/>
        </w:tabs>
        <w:spacing w:before="0" w:beforeAutospacing="0" w:after="0" w:afterAutospacing="0"/>
        <w:ind w:firstLine="708"/>
        <w:jc w:val="both"/>
      </w:pPr>
      <w:r w:rsidRPr="00BF1ACF">
        <w:t>4.4</w:t>
      </w:r>
      <w:r w:rsidR="00703F89" w:rsidRPr="00BF1ACF">
        <w:t>.</w:t>
      </w:r>
      <w:r w:rsidR="00E41449" w:rsidRPr="00BF1ACF">
        <w:t xml:space="preserve"> Порядок регистрации запроса заявителя о предоставлении муниципальной услуги. </w:t>
      </w:r>
    </w:p>
    <w:p w:rsidR="00E41449" w:rsidRPr="00BF1ACF" w:rsidRDefault="00E41449" w:rsidP="00644FF1">
      <w:pPr>
        <w:pStyle w:val="aa"/>
        <w:tabs>
          <w:tab w:val="left" w:pos="1134"/>
        </w:tabs>
        <w:spacing w:before="0" w:beforeAutospacing="0" w:after="0" w:afterAutospacing="0"/>
        <w:ind w:firstLine="708"/>
        <w:jc w:val="both"/>
      </w:pPr>
      <w:r w:rsidRPr="00BF1ACF">
        <w:t xml:space="preserve">а) Регистрация запроса заявителя на предоставление муниципальной услуги в виде консультаций по вопросам трудоустройства происходит: </w:t>
      </w:r>
    </w:p>
    <w:p w:rsidR="00E41449" w:rsidRPr="00BF1ACF" w:rsidRDefault="00E41449" w:rsidP="00644FF1">
      <w:pPr>
        <w:pStyle w:val="aa"/>
        <w:tabs>
          <w:tab w:val="left" w:pos="1134"/>
        </w:tabs>
        <w:spacing w:before="0" w:beforeAutospacing="0" w:after="0" w:afterAutospacing="0"/>
        <w:ind w:firstLine="708"/>
        <w:jc w:val="both"/>
        <w:rPr>
          <w:i/>
        </w:rPr>
      </w:pPr>
      <w:r w:rsidRPr="00BF1ACF">
        <w:t>- при устном обращении – непосредственно в помещении отдела по трудоустройству молодёжи Учреждения в журнале регистрации обращений и консультаций граждан отдела по трудоустройству молодёжи Учреждения при предъявлении заявителем документа, удостоверяющего личность. Срок  регистрации: 15 минут;</w:t>
      </w:r>
    </w:p>
    <w:p w:rsidR="00E41449" w:rsidRPr="00BF1ACF" w:rsidRDefault="00E41449" w:rsidP="00644FF1">
      <w:pPr>
        <w:pStyle w:val="aa"/>
        <w:tabs>
          <w:tab w:val="left" w:pos="1134"/>
        </w:tabs>
        <w:spacing w:before="0" w:beforeAutospacing="0" w:after="0" w:afterAutospacing="0"/>
        <w:ind w:firstLine="708"/>
        <w:jc w:val="both"/>
      </w:pPr>
      <w:r w:rsidRPr="00BF1ACF">
        <w:t>- при письменном и электронном обращении – в журнале регистрации входящей документации Учреждения путём присвоения порядкового номера каждому поступившему документу. (Электронное обращение распечатывается на бумажном носителе.) Регистрация обращения производится в течение 2 дней с момента поступления обращения. На лицевой стороне первого листа в правом нижнем углу проставляется регистрационный штамп. В случае, если место, предназначенное для регистрационного штампа, занято текстом, штамп может быть проставлен в ином месте, обеспечивающем его прочтение. В случае, если письменное обращение передано в Учреждение самим заявителем, по его просьбе ему выдается копия первого листа обращения с регистрационным штампом. Зарегистрированные обращения предаются директору Учреждения и далее – заведующему отделом по трудоустройству молодёжи Учреждения или иному должностному лицу, ответственному за предоставление муниципальной услуги (по решению директора Учреждения) для рассмотрения и подготовки ответа. В случае, если обращение передано заведующему отделом по трудоустройству молодёжи Учреждения, оно также регистрируется в журнале регистрации обращений и консультаций граждан отдела по трудоустройству Учреждения.</w:t>
      </w:r>
    </w:p>
    <w:p w:rsidR="009E26B7" w:rsidRPr="00BF1ACF" w:rsidRDefault="00E41449" w:rsidP="00AE146A">
      <w:pPr>
        <w:spacing w:after="0" w:line="240" w:lineRule="auto"/>
        <w:ind w:firstLine="709"/>
        <w:jc w:val="both"/>
        <w:rPr>
          <w:rFonts w:ascii="Times New Roman" w:hAnsi="Times New Roman" w:cs="Times New Roman"/>
          <w:sz w:val="24"/>
          <w:szCs w:val="24"/>
        </w:rPr>
      </w:pPr>
      <w:r w:rsidRPr="00BF1ACF">
        <w:rPr>
          <w:rFonts w:ascii="Times New Roman" w:eastAsia="Times New Roman" w:hAnsi="Times New Roman" w:cs="Times New Roman"/>
          <w:sz w:val="24"/>
          <w:szCs w:val="24"/>
        </w:rPr>
        <w:t xml:space="preserve">б) Регистрация обращениязапроса заявителя на получение муниципальной услуги в виде трудовой занятости происходит непосредственно в помещении отдела по трудоустройству молодёжи Учреждения в журнале регистрации обращений и консультаций граждан отдела при предъявлении заявителем документов, </w:t>
      </w:r>
      <w:r w:rsidR="00D10AC5" w:rsidRPr="00BF1ACF">
        <w:rPr>
          <w:rFonts w:ascii="Times New Roman" w:eastAsia="Times New Roman" w:hAnsi="Times New Roman" w:cs="Times New Roman"/>
          <w:sz w:val="24"/>
          <w:szCs w:val="24"/>
        </w:rPr>
        <w:t xml:space="preserve">предусмотренных </w:t>
      </w:r>
      <w:r w:rsidR="00704E12" w:rsidRPr="00BF1ACF">
        <w:rPr>
          <w:rFonts w:ascii="Times New Roman" w:eastAsia="Times New Roman" w:hAnsi="Times New Roman" w:cs="Times New Roman"/>
          <w:sz w:val="24"/>
          <w:szCs w:val="24"/>
        </w:rPr>
        <w:t xml:space="preserve">административным регламентом </w:t>
      </w:r>
      <w:r w:rsidR="00261A05" w:rsidRPr="00BF1ACF">
        <w:rPr>
          <w:rFonts w:ascii="Times New Roman" w:eastAsia="Times New Roman" w:hAnsi="Times New Roman" w:cs="Times New Roman"/>
          <w:sz w:val="24"/>
          <w:szCs w:val="24"/>
        </w:rPr>
        <w:t xml:space="preserve">предоставления настоящей муниципальной услуги </w:t>
      </w:r>
      <w:r w:rsidRPr="00BF1ACF">
        <w:rPr>
          <w:rFonts w:ascii="Times New Roman" w:eastAsia="Times New Roman" w:hAnsi="Times New Roman" w:cs="Times New Roman"/>
          <w:sz w:val="24"/>
          <w:szCs w:val="24"/>
        </w:rPr>
        <w:t xml:space="preserve">(за исключением разрешения органов опеки и попечительства и </w:t>
      </w:r>
      <w:r w:rsidRPr="00BF1ACF">
        <w:rPr>
          <w:rFonts w:ascii="Times New Roman" w:eastAsia="Calibri" w:hAnsi="Times New Roman" w:cs="Times New Roman"/>
          <w:sz w:val="24"/>
          <w:szCs w:val="24"/>
        </w:rPr>
        <w:t>медицинского заключения о возможности (невозможности) работы в конкретных условиях труда</w:t>
      </w:r>
      <w:r w:rsidRPr="00BF1ACF">
        <w:rPr>
          <w:rFonts w:ascii="Times New Roman" w:eastAsia="Times New Roman" w:hAnsi="Times New Roman" w:cs="Times New Roman"/>
          <w:sz w:val="24"/>
          <w:szCs w:val="24"/>
        </w:rPr>
        <w:t>) в присутствии родителя (законного представителя) заявите</w:t>
      </w:r>
      <w:r w:rsidR="00C479C1" w:rsidRPr="00BF1ACF">
        <w:rPr>
          <w:rFonts w:ascii="Times New Roman" w:eastAsia="Times New Roman" w:hAnsi="Times New Roman" w:cs="Times New Roman"/>
          <w:sz w:val="24"/>
          <w:szCs w:val="24"/>
        </w:rPr>
        <w:t>ля. Срок регистрации: 15 минут.</w:t>
      </w:r>
    </w:p>
    <w:p w:rsidR="001C7DDC" w:rsidRPr="00BF1ACF" w:rsidRDefault="001C7DDC" w:rsidP="00AE146A">
      <w:pPr>
        <w:pStyle w:val="aa"/>
        <w:tabs>
          <w:tab w:val="left" w:pos="1134"/>
        </w:tabs>
        <w:spacing w:before="0" w:beforeAutospacing="0" w:after="0" w:afterAutospacing="0"/>
        <w:ind w:firstLine="709"/>
        <w:jc w:val="both"/>
      </w:pPr>
      <w:r w:rsidRPr="00BF1ACF">
        <w:t>4.5. Перечень документов, необходимых для предоставления муниципальной услуги.</w:t>
      </w:r>
    </w:p>
    <w:p w:rsidR="001C7DDC" w:rsidRPr="00BF1ACF" w:rsidRDefault="001C7DDC" w:rsidP="00AE146A">
      <w:pPr>
        <w:pStyle w:val="aa"/>
        <w:tabs>
          <w:tab w:val="left" w:pos="1134"/>
        </w:tabs>
        <w:spacing w:before="0" w:beforeAutospacing="0" w:after="0" w:afterAutospacing="0"/>
        <w:ind w:firstLine="709"/>
        <w:jc w:val="both"/>
      </w:pPr>
      <w:r w:rsidRPr="00BF1ACF">
        <w:lastRenderedPageBreak/>
        <w:t>а) Перечень документов, необходимых заявителям или их родителям (законным представителям) для предоставления муниципальной услуги в виде консультаций по вопросам трудоустройства:</w:t>
      </w:r>
    </w:p>
    <w:p w:rsidR="001C7DDC" w:rsidRPr="00BF1ACF" w:rsidRDefault="001C7DDC" w:rsidP="00AE146A">
      <w:pPr>
        <w:pStyle w:val="aa"/>
        <w:tabs>
          <w:tab w:val="left" w:pos="1134"/>
        </w:tabs>
        <w:spacing w:before="0" w:beforeAutospacing="0" w:after="0" w:afterAutospacing="0"/>
        <w:ind w:firstLine="709"/>
        <w:jc w:val="both"/>
      </w:pPr>
      <w:r w:rsidRPr="00BF1ACF">
        <w:t>- паспорт или другой документ, удостоверяющий личность.</w:t>
      </w:r>
    </w:p>
    <w:p w:rsidR="001C7DDC" w:rsidRPr="00BF1ACF" w:rsidRDefault="001C7DDC" w:rsidP="00AE146A">
      <w:pPr>
        <w:pStyle w:val="aa"/>
        <w:tabs>
          <w:tab w:val="left" w:pos="1134"/>
        </w:tabs>
        <w:spacing w:before="0" w:beforeAutospacing="0" w:after="0" w:afterAutospacing="0"/>
        <w:ind w:firstLine="709"/>
        <w:jc w:val="both"/>
      </w:pPr>
      <w:r w:rsidRPr="00BF1ACF">
        <w:t>б) Перечень документов, необходимых заявителям для предоставления муниципальной услуги в виде трудовой занятости:</w:t>
      </w:r>
    </w:p>
    <w:p w:rsidR="001C7DDC" w:rsidRPr="00BF1ACF" w:rsidRDefault="001C7DDC" w:rsidP="00AE146A">
      <w:pPr>
        <w:pStyle w:val="aa"/>
        <w:tabs>
          <w:tab w:val="left" w:pos="1134"/>
        </w:tabs>
        <w:spacing w:before="0" w:beforeAutospacing="0" w:after="0" w:afterAutospacing="0"/>
        <w:ind w:firstLine="709"/>
        <w:jc w:val="both"/>
      </w:pPr>
      <w:r w:rsidRPr="00BF1ACF">
        <w:t>- паспорт или другой документ, удостоверяющий личность (оригинал, копия);</w:t>
      </w:r>
    </w:p>
    <w:p w:rsidR="001C7DDC" w:rsidRPr="00BF1ACF" w:rsidRDefault="001C7DDC" w:rsidP="00AE146A">
      <w:pPr>
        <w:pStyle w:val="aa"/>
        <w:spacing w:before="0" w:beforeAutospacing="0" w:after="0" w:afterAutospacing="0"/>
        <w:ind w:firstLine="709"/>
        <w:jc w:val="both"/>
      </w:pPr>
      <w:r w:rsidRPr="00BF1ACF">
        <w:t>- трудовая книжка, оформленная в установленном порядке, за исключением случаев, когда трудовой договор заключается впервые;</w:t>
      </w:r>
    </w:p>
    <w:p w:rsidR="001C7DDC" w:rsidRPr="00BF1ACF" w:rsidRDefault="001C7DDC" w:rsidP="00AE146A">
      <w:pPr>
        <w:pStyle w:val="aa"/>
        <w:spacing w:before="0" w:beforeAutospacing="0" w:after="0" w:afterAutospacing="0"/>
        <w:ind w:firstLine="709"/>
        <w:jc w:val="both"/>
      </w:pPr>
      <w:r w:rsidRPr="00BF1ACF">
        <w:t>- страховое свидетельство пенсионного страхования (оригинал, копия);</w:t>
      </w:r>
    </w:p>
    <w:p w:rsidR="001C7DDC" w:rsidRPr="00BF1ACF" w:rsidRDefault="001C7DDC" w:rsidP="00AE146A">
      <w:pPr>
        <w:pStyle w:val="aa"/>
        <w:spacing w:before="0" w:beforeAutospacing="0" w:after="0" w:afterAutospacing="0"/>
        <w:ind w:firstLine="709"/>
        <w:jc w:val="both"/>
      </w:pPr>
      <w:r w:rsidRPr="00BF1ACF">
        <w:t>- идентификационный номер налогоплательщика (оригинал, копия);</w:t>
      </w:r>
    </w:p>
    <w:p w:rsidR="001C7DDC" w:rsidRPr="00BF1ACF" w:rsidRDefault="001C7DDC" w:rsidP="00AE146A">
      <w:pPr>
        <w:pStyle w:val="aa"/>
        <w:spacing w:before="0" w:beforeAutospacing="0" w:after="0" w:afterAutospacing="0"/>
        <w:ind w:firstLine="709"/>
        <w:jc w:val="both"/>
      </w:pPr>
      <w:r w:rsidRPr="00BF1ACF">
        <w:t>- справка с учебного заведения или с прежнего места работы – для начисления надбавки за работу в местностях, приравненных к районам Крайнего Севера (оригинал);</w:t>
      </w:r>
    </w:p>
    <w:p w:rsidR="001C7DDC" w:rsidRPr="00BF1ACF" w:rsidRDefault="001C7DDC" w:rsidP="00AE146A">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BF1ACF">
        <w:rPr>
          <w:rFonts w:ascii="Times New Roman" w:eastAsia="Times New Roman" w:hAnsi="Times New Roman" w:cs="Times New Roman"/>
          <w:sz w:val="24"/>
          <w:szCs w:val="24"/>
        </w:rPr>
        <w:t xml:space="preserve">- </w:t>
      </w:r>
      <w:r w:rsidRPr="00BF1ACF">
        <w:rPr>
          <w:rFonts w:ascii="Times New Roman" w:eastAsia="Calibri" w:hAnsi="Times New Roman" w:cs="Times New Roman"/>
          <w:sz w:val="24"/>
          <w:szCs w:val="24"/>
        </w:rPr>
        <w:t>медицинское заключение о возможности / невозможности работы в конкретных условиях труда;</w:t>
      </w:r>
    </w:p>
    <w:p w:rsidR="001C7DDC" w:rsidRPr="00BF1ACF" w:rsidRDefault="001C7DDC" w:rsidP="00AE146A">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BF1ACF">
        <w:rPr>
          <w:rFonts w:ascii="Times New Roman" w:eastAsia="Times New Roman" w:hAnsi="Times New Roman" w:cs="Times New Roman"/>
          <w:sz w:val="24"/>
          <w:szCs w:val="24"/>
        </w:rPr>
        <w:t>- заявление о приёме н</w:t>
      </w:r>
      <w:r w:rsidR="00C479C1" w:rsidRPr="00BF1ACF">
        <w:rPr>
          <w:rFonts w:ascii="Times New Roman" w:hAnsi="Times New Roman" w:cs="Times New Roman"/>
          <w:sz w:val="24"/>
          <w:szCs w:val="24"/>
        </w:rPr>
        <w:t>а работу (оригинал)</w:t>
      </w:r>
      <w:r w:rsidRPr="00BF1ACF">
        <w:rPr>
          <w:rFonts w:ascii="Times New Roman" w:eastAsia="Times New Roman" w:hAnsi="Times New Roman" w:cs="Times New Roman"/>
          <w:sz w:val="24"/>
          <w:szCs w:val="24"/>
        </w:rPr>
        <w:t xml:space="preserve">; </w:t>
      </w:r>
    </w:p>
    <w:p w:rsidR="001C7DDC" w:rsidRPr="00BF1ACF" w:rsidRDefault="001C7DDC" w:rsidP="00AE146A">
      <w:pPr>
        <w:pStyle w:val="aa"/>
        <w:spacing w:before="0" w:beforeAutospacing="0" w:after="0" w:afterAutospacing="0"/>
        <w:ind w:firstLine="709"/>
        <w:jc w:val="both"/>
      </w:pPr>
      <w:r w:rsidRPr="00BF1ACF">
        <w:t>- согласие органов опеки и попечительства для  заявителей в возрасте до 16 лет (оригинал);</w:t>
      </w:r>
    </w:p>
    <w:p w:rsidR="001C7DDC" w:rsidRPr="00BF1ACF" w:rsidRDefault="001C7DDC" w:rsidP="00AE146A">
      <w:pPr>
        <w:pStyle w:val="aa"/>
        <w:spacing w:before="0" w:beforeAutospacing="0" w:after="0" w:afterAutospacing="0"/>
        <w:ind w:firstLine="709"/>
        <w:jc w:val="both"/>
      </w:pPr>
      <w:r w:rsidRPr="00BF1ACF">
        <w:t xml:space="preserve">- согласие родителя (законного представителя) на заключение трудового договора и обработку его персональных данных для заявителей в возрасте до 16 лет (оригинал). </w:t>
      </w:r>
    </w:p>
    <w:p w:rsidR="00C479C1" w:rsidRPr="00BF1ACF" w:rsidRDefault="00C479C1" w:rsidP="00AE146A">
      <w:pPr>
        <w:pStyle w:val="aa"/>
        <w:spacing w:before="0" w:beforeAutospacing="0" w:after="0" w:afterAutospacing="0"/>
        <w:ind w:firstLine="709"/>
        <w:jc w:val="both"/>
      </w:pPr>
      <w:r w:rsidRPr="00BF1ACF">
        <w:t>4.6. Основания для отказа в приёме документов, необходимых для предоставления муниципальной услуги.</w:t>
      </w:r>
    </w:p>
    <w:p w:rsidR="00C479C1" w:rsidRPr="00BF1ACF" w:rsidRDefault="00C479C1" w:rsidP="00AE146A">
      <w:pPr>
        <w:pStyle w:val="aa"/>
        <w:spacing w:before="0" w:beforeAutospacing="0" w:after="0" w:afterAutospacing="0"/>
        <w:ind w:firstLine="709"/>
        <w:jc w:val="both"/>
      </w:pPr>
      <w:r w:rsidRPr="00BF1ACF">
        <w:t>а) Основания для отказа в приёме документов для предоставления муниципальной услуги в виде консультаций по вопросам трудоустройства:</w:t>
      </w:r>
    </w:p>
    <w:p w:rsidR="00C479C1" w:rsidRPr="00BF1ACF" w:rsidRDefault="00C479C1" w:rsidP="00AE146A">
      <w:pPr>
        <w:pStyle w:val="aa"/>
        <w:spacing w:before="0" w:beforeAutospacing="0" w:after="0" w:afterAutospacing="0"/>
        <w:ind w:firstLine="709"/>
        <w:jc w:val="both"/>
        <w:rPr>
          <w:strike/>
        </w:rPr>
      </w:pPr>
      <w:r w:rsidRPr="00BF1ACF">
        <w:t>- с запросом (заявлением) о предоставлении муниципальной услуги обратилось лицо, не предоставившее документ, удостоверяющий личность;</w:t>
      </w:r>
    </w:p>
    <w:p w:rsidR="00C479C1" w:rsidRPr="00BF1ACF" w:rsidRDefault="00C479C1" w:rsidP="00AE146A">
      <w:pPr>
        <w:pStyle w:val="aa"/>
        <w:spacing w:before="0" w:beforeAutospacing="0" w:after="0" w:afterAutospacing="0"/>
        <w:ind w:firstLine="709"/>
        <w:jc w:val="both"/>
      </w:pPr>
      <w:r w:rsidRPr="00BF1ACF">
        <w:t>- заявление не поддается прочтению;</w:t>
      </w:r>
    </w:p>
    <w:p w:rsidR="00C479C1" w:rsidRPr="00BF1ACF" w:rsidRDefault="00C479C1" w:rsidP="00AE146A">
      <w:pPr>
        <w:pStyle w:val="aa"/>
        <w:spacing w:before="0" w:beforeAutospacing="0" w:after="0" w:afterAutospacing="0"/>
        <w:ind w:firstLine="709"/>
        <w:jc w:val="both"/>
      </w:pPr>
      <w:r w:rsidRPr="00BF1ACF">
        <w:t>- заявление содержит нецензурные или оскорбительные выражения.</w:t>
      </w:r>
    </w:p>
    <w:p w:rsidR="00C479C1" w:rsidRPr="00BF1ACF" w:rsidRDefault="00C479C1" w:rsidP="00AE146A">
      <w:pPr>
        <w:pStyle w:val="aa"/>
        <w:spacing w:before="0" w:beforeAutospacing="0" w:after="0" w:afterAutospacing="0"/>
        <w:ind w:firstLine="709"/>
        <w:jc w:val="both"/>
      </w:pPr>
      <w:r w:rsidRPr="00BF1ACF">
        <w:t>б) Основания для отказа в приёме документов для предоставления муниципальной услуги в виде трудовой занятости:</w:t>
      </w:r>
    </w:p>
    <w:p w:rsidR="00C479C1" w:rsidRPr="00BF1ACF" w:rsidRDefault="00C479C1" w:rsidP="00AE146A">
      <w:pPr>
        <w:pStyle w:val="aa"/>
        <w:spacing w:before="0" w:beforeAutospacing="0" w:after="0" w:afterAutospacing="0"/>
        <w:ind w:firstLine="709"/>
        <w:jc w:val="both"/>
      </w:pPr>
      <w:r w:rsidRPr="00BF1ACF">
        <w:t>- несвоевременная явка для подачи документов;</w:t>
      </w:r>
    </w:p>
    <w:p w:rsidR="00C479C1" w:rsidRPr="00BF1ACF" w:rsidRDefault="00C479C1" w:rsidP="00AE146A">
      <w:pPr>
        <w:pStyle w:val="aa"/>
        <w:spacing w:before="0" w:beforeAutospacing="0" w:after="0" w:afterAutospacing="0"/>
        <w:ind w:firstLine="709"/>
        <w:jc w:val="both"/>
        <w:rPr>
          <w:bCs/>
        </w:rPr>
      </w:pPr>
      <w:r w:rsidRPr="00BF1ACF">
        <w:t xml:space="preserve">- предоставление неполного пакета документов, </w:t>
      </w:r>
      <w:r w:rsidRPr="00BF1ACF">
        <w:rPr>
          <w:bCs/>
        </w:rPr>
        <w:t>а также документов, содержащих недостоверные сведения;</w:t>
      </w:r>
    </w:p>
    <w:p w:rsidR="00C479C1" w:rsidRPr="00BF1ACF" w:rsidRDefault="00C479C1" w:rsidP="00AE146A">
      <w:pPr>
        <w:pStyle w:val="aa"/>
        <w:spacing w:before="0" w:beforeAutospacing="0" w:after="0" w:afterAutospacing="0"/>
        <w:ind w:firstLine="709"/>
        <w:jc w:val="both"/>
      </w:pPr>
      <w:r w:rsidRPr="00BF1ACF">
        <w:rPr>
          <w:bCs/>
        </w:rPr>
        <w:t xml:space="preserve">- </w:t>
      </w:r>
      <w:r w:rsidRPr="00BF1ACF">
        <w:t>при подаче документов заявителя в возрасте до 16 лет отсутствует его родитель (законный представитель);</w:t>
      </w:r>
    </w:p>
    <w:p w:rsidR="00C479C1" w:rsidRPr="00BF1ACF" w:rsidRDefault="00C479C1" w:rsidP="00AE146A">
      <w:pPr>
        <w:pStyle w:val="aa"/>
        <w:spacing w:before="0" w:beforeAutospacing="0" w:after="0" w:afterAutospacing="0"/>
        <w:ind w:firstLine="709"/>
        <w:jc w:val="both"/>
      </w:pPr>
      <w:r w:rsidRPr="00BF1ACF">
        <w:t>- ликвидация Учреждения.</w:t>
      </w:r>
    </w:p>
    <w:p w:rsidR="00C479C1" w:rsidRPr="00BF1ACF" w:rsidRDefault="004A0280" w:rsidP="00AE146A">
      <w:pPr>
        <w:pStyle w:val="aa"/>
        <w:spacing w:before="0" w:beforeAutospacing="0" w:after="0" w:afterAutospacing="0"/>
        <w:ind w:firstLine="709"/>
        <w:jc w:val="both"/>
      </w:pPr>
      <w:r w:rsidRPr="00BF1ACF">
        <w:t>4.7</w:t>
      </w:r>
      <w:r w:rsidR="00C479C1" w:rsidRPr="00BF1ACF">
        <w:t>. Основания для отказа в предоставлении муниципальной услуги.</w:t>
      </w:r>
    </w:p>
    <w:p w:rsidR="00C479C1" w:rsidRPr="00BF1ACF" w:rsidRDefault="00C479C1" w:rsidP="00AE146A">
      <w:pPr>
        <w:pStyle w:val="aa"/>
        <w:spacing w:before="0" w:beforeAutospacing="0" w:after="0" w:afterAutospacing="0"/>
        <w:ind w:firstLine="709"/>
        <w:jc w:val="both"/>
      </w:pPr>
      <w:r w:rsidRPr="00BF1ACF">
        <w:t>а) Основания для отказа в предоставлении муниципальной услуги в виде консультаций по вопросам трудоустройства:</w:t>
      </w:r>
    </w:p>
    <w:p w:rsidR="00C479C1" w:rsidRPr="00BF1ACF" w:rsidRDefault="00C479C1" w:rsidP="00AE146A">
      <w:pPr>
        <w:pStyle w:val="aa"/>
        <w:spacing w:before="0" w:beforeAutospacing="0" w:after="0" w:afterAutospacing="0"/>
        <w:ind w:firstLine="709"/>
        <w:jc w:val="both"/>
      </w:pPr>
      <w:r w:rsidRPr="00BF1ACF">
        <w:t>- в письменном обращении отсутствует фамилия заявителя или его родителя (законного представителя), почтовый адрес либо адрес электронной почты, по которому должен быть направлен ответ;</w:t>
      </w:r>
    </w:p>
    <w:p w:rsidR="00C479C1" w:rsidRPr="00BF1ACF" w:rsidRDefault="00C479C1" w:rsidP="00AE146A">
      <w:pPr>
        <w:pStyle w:val="aa"/>
        <w:spacing w:before="0" w:beforeAutospacing="0" w:after="0" w:afterAutospacing="0"/>
        <w:ind w:firstLine="709"/>
        <w:jc w:val="both"/>
      </w:pPr>
      <w:r w:rsidRPr="00BF1ACF">
        <w:t>- добровольный отказ заявителя или его родителя (законного представителя) от предоставления услуги.</w:t>
      </w:r>
    </w:p>
    <w:p w:rsidR="00C479C1" w:rsidRPr="00BF1ACF" w:rsidRDefault="00C479C1" w:rsidP="00AE146A">
      <w:pPr>
        <w:pStyle w:val="aa"/>
        <w:spacing w:before="0" w:beforeAutospacing="0" w:after="0" w:afterAutospacing="0"/>
        <w:ind w:firstLine="709"/>
        <w:jc w:val="both"/>
      </w:pPr>
      <w:r w:rsidRPr="00BF1ACF">
        <w:t>б) Основания для отказа в предоставлении муниципальной услуги в виде трудовой занятости:</w:t>
      </w:r>
    </w:p>
    <w:p w:rsidR="00C479C1" w:rsidRPr="00BF1ACF" w:rsidRDefault="00C479C1" w:rsidP="00AE146A">
      <w:pPr>
        <w:pStyle w:val="aa"/>
        <w:spacing w:before="0" w:beforeAutospacing="0" w:after="0" w:afterAutospacing="0"/>
        <w:ind w:firstLine="709"/>
        <w:jc w:val="both"/>
      </w:pPr>
      <w:r w:rsidRPr="00BF1ACF">
        <w:t xml:space="preserve">- данные заявителя не соответствуют положениям действующих программ по обеспечению населения занятостью; </w:t>
      </w:r>
    </w:p>
    <w:p w:rsidR="00C479C1" w:rsidRPr="00BF1ACF" w:rsidRDefault="00C479C1" w:rsidP="00AE146A">
      <w:pPr>
        <w:pStyle w:val="aa"/>
        <w:spacing w:before="0" w:beforeAutospacing="0" w:after="0" w:afterAutospacing="0"/>
        <w:ind w:firstLine="709"/>
        <w:jc w:val="both"/>
      </w:pPr>
      <w:r w:rsidRPr="00BF1ACF">
        <w:rPr>
          <w:rStyle w:val="textnpa"/>
        </w:rPr>
        <w:t xml:space="preserve">- заявитель не входит в список на предоставление муниципальной услуги </w:t>
      </w:r>
      <w:r w:rsidRPr="00BF1ACF">
        <w:t xml:space="preserve">(количество включенных в список заявителей </w:t>
      </w:r>
      <w:r w:rsidRPr="00BF1ACF">
        <w:rPr>
          <w:rStyle w:val="textnpa"/>
        </w:rPr>
        <w:t>на предоставление муниципальной услуги</w:t>
      </w:r>
      <w:r w:rsidRPr="00BF1ACF">
        <w:t xml:space="preserve"> ограничено количеством временных рабочих мест, определяемого в рамках долгосрочной целевой программы «Содействие занятости населения города Когалыма на 2012-2014 годы</w:t>
      </w:r>
      <w:r w:rsidR="00BD53A4" w:rsidRPr="00BF1ACF">
        <w:t xml:space="preserve">», утверждённой постановлением </w:t>
      </w:r>
      <w:r w:rsidRPr="00BF1ACF">
        <w:t xml:space="preserve">Администрации города Когалыма от 10.10.2011 №2514); </w:t>
      </w:r>
    </w:p>
    <w:p w:rsidR="00C479C1" w:rsidRPr="00BF1ACF" w:rsidRDefault="00C479C1" w:rsidP="00AE146A">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BF1ACF">
        <w:rPr>
          <w:rFonts w:ascii="Times New Roman" w:eastAsia="Times New Roman" w:hAnsi="Times New Roman" w:cs="Times New Roman"/>
          <w:sz w:val="24"/>
          <w:szCs w:val="24"/>
        </w:rPr>
        <w:lastRenderedPageBreak/>
        <w:t xml:space="preserve">- </w:t>
      </w:r>
      <w:r w:rsidRPr="00BF1ACF">
        <w:rPr>
          <w:rFonts w:ascii="Times New Roman" w:eastAsia="Calibri" w:hAnsi="Times New Roman" w:cs="Times New Roman"/>
          <w:sz w:val="24"/>
          <w:szCs w:val="24"/>
        </w:rPr>
        <w:t>медицинское заключение о невозможности работы в конкретных условиях труда;</w:t>
      </w:r>
    </w:p>
    <w:p w:rsidR="00C479C1" w:rsidRPr="00BF1ACF" w:rsidRDefault="00C479C1" w:rsidP="00AE146A">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BF1ACF">
        <w:rPr>
          <w:rFonts w:ascii="Times New Roman" w:eastAsia="Times New Roman" w:hAnsi="Times New Roman" w:cs="Times New Roman"/>
          <w:sz w:val="24"/>
          <w:szCs w:val="24"/>
        </w:rPr>
        <w:t>- ликвидация Учреждения;</w:t>
      </w:r>
    </w:p>
    <w:p w:rsidR="00C479C1" w:rsidRPr="00BF1ACF" w:rsidRDefault="00C479C1" w:rsidP="00AE146A">
      <w:pPr>
        <w:pStyle w:val="aa"/>
        <w:spacing w:before="0" w:beforeAutospacing="0" w:after="0" w:afterAutospacing="0"/>
        <w:ind w:firstLine="709"/>
        <w:jc w:val="both"/>
      </w:pPr>
      <w:r w:rsidRPr="00BF1ACF">
        <w:t>- несвоевременная явка заявителя и (или) его родителя (законного представителя) для осуществления административных процедур, необходимых для предоставления муниципальной услуги;</w:t>
      </w:r>
    </w:p>
    <w:p w:rsidR="00D75B83" w:rsidRPr="00BF1ACF" w:rsidRDefault="00C479C1" w:rsidP="00AE146A">
      <w:pPr>
        <w:pStyle w:val="aa"/>
        <w:spacing w:before="0" w:beforeAutospacing="0" w:after="0" w:afterAutospacing="0"/>
        <w:ind w:firstLine="709"/>
        <w:jc w:val="both"/>
      </w:pPr>
      <w:r w:rsidRPr="00BF1ACF">
        <w:t>- добровольный письменный отказ заявителя от предоставления услуги.</w:t>
      </w:r>
    </w:p>
    <w:p w:rsidR="00AE146A" w:rsidRPr="00BF1ACF" w:rsidRDefault="004A0280" w:rsidP="00AE146A">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4.8</w:t>
      </w:r>
      <w:r w:rsidR="00BD53A4" w:rsidRPr="00BF1ACF">
        <w:rPr>
          <w:rFonts w:ascii="Times New Roman" w:hAnsi="Times New Roman" w:cs="Times New Roman"/>
          <w:sz w:val="24"/>
          <w:szCs w:val="24"/>
        </w:rPr>
        <w:t xml:space="preserve">. </w:t>
      </w:r>
      <w:r w:rsidR="00C479C1" w:rsidRPr="00BF1ACF">
        <w:rPr>
          <w:rFonts w:ascii="Times New Roman" w:eastAsia="Times New Roman" w:hAnsi="Times New Roman" w:cs="Times New Roman"/>
          <w:sz w:val="24"/>
          <w:szCs w:val="24"/>
        </w:rPr>
        <w:t xml:space="preserve">Для получения муниципальной услуги в виде трудовой занятости заявители ежегодно в период с 01 февраля по 31 марта с документами, (за исключением </w:t>
      </w:r>
      <w:r w:rsidR="00C479C1" w:rsidRPr="00BF1ACF">
        <w:rPr>
          <w:rFonts w:ascii="Times New Roman" w:eastAsia="Calibri" w:hAnsi="Times New Roman" w:cs="Times New Roman"/>
          <w:sz w:val="24"/>
          <w:szCs w:val="24"/>
        </w:rPr>
        <w:t>медицинского заключения о возможности (невозможности) работы в конкретных условиях труда</w:t>
      </w:r>
      <w:r w:rsidR="00C479C1" w:rsidRPr="00BF1ACF">
        <w:rPr>
          <w:rFonts w:ascii="Times New Roman" w:eastAsia="Times New Roman" w:hAnsi="Times New Roman" w:cs="Times New Roman"/>
          <w:sz w:val="24"/>
          <w:szCs w:val="24"/>
        </w:rPr>
        <w:t xml:space="preserve"> и согласия органов опеки и попечительства) должны обратиться в отдел по трудоустройству молодёжи Учреждения (далее – отдел). </w:t>
      </w:r>
    </w:p>
    <w:p w:rsidR="00C479C1" w:rsidRPr="00BF1ACF" w:rsidRDefault="00C479C1" w:rsidP="00AE146A">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 xml:space="preserve">Заявители в возрасте до 16 лет должны обратиться в отдел вместе с родителем (законным представителем); заявители в возрасте от 16 до 18 лет могут обратиться в отдел самостоятельно без сопровождения родителя (законного представителя). </w:t>
      </w:r>
    </w:p>
    <w:p w:rsidR="00C479C1" w:rsidRPr="00BF1ACF" w:rsidRDefault="00C479C1" w:rsidP="00AE146A">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Должностное лицо отдела регистрирует обращение в журнале регистрации обращений и консультаций граждан отдела по трудоустройству молодёжи Учреждения (далее – журнал), в котором расписываются как заявитель, так и его родитель (законный представитель), в случае его присутствия, с указанием даты и времени внесения. </w:t>
      </w:r>
    </w:p>
    <w:p w:rsidR="00C479C1" w:rsidRPr="00BF1ACF" w:rsidRDefault="00C479C1" w:rsidP="00AE146A">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 xml:space="preserve">В журнале формируется очередь на каждый летний месяц (июнь, июль, август) на предоставление муниципальной услуги в виде трудовой занятости, которая закрывается 31 марта. Очередь формируется ежегодно и  действует до 31 августа. В соответствии с данной очередью и с количеством временных рабочих мест определяется список получателей муниципальной услуги. </w:t>
      </w:r>
    </w:p>
    <w:p w:rsidR="00C479C1" w:rsidRPr="00BF1ACF" w:rsidRDefault="00C479C1" w:rsidP="00AE146A">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Должностное лицо отдела проверяет наличие всех</w:t>
      </w:r>
      <w:r w:rsidR="00AF67DE" w:rsidRPr="00BF1ACF">
        <w:rPr>
          <w:rFonts w:ascii="Times New Roman" w:hAnsi="Times New Roman" w:cs="Times New Roman"/>
          <w:sz w:val="24"/>
          <w:szCs w:val="24"/>
        </w:rPr>
        <w:t xml:space="preserve"> документов </w:t>
      </w:r>
      <w:r w:rsidRPr="00BF1ACF">
        <w:rPr>
          <w:rFonts w:ascii="Times New Roman" w:hAnsi="Times New Roman" w:cs="Times New Roman"/>
          <w:sz w:val="24"/>
          <w:szCs w:val="24"/>
        </w:rPr>
        <w:t>(за исключением</w:t>
      </w:r>
      <w:r w:rsidRPr="00BF1ACF">
        <w:rPr>
          <w:rFonts w:ascii="Times New Roman" w:eastAsia="Calibri" w:hAnsi="Times New Roman" w:cs="Times New Roman"/>
          <w:sz w:val="24"/>
          <w:szCs w:val="24"/>
        </w:rPr>
        <w:t xml:space="preserve"> медицинского заключения о возможности (невозможности) работы в конкретных условиях труда</w:t>
      </w:r>
      <w:r w:rsidRPr="00BF1ACF">
        <w:rPr>
          <w:rFonts w:ascii="Times New Roman" w:hAnsi="Times New Roman" w:cs="Times New Roman"/>
          <w:sz w:val="24"/>
          <w:szCs w:val="24"/>
        </w:rPr>
        <w:t xml:space="preserve"> и согласия органов опеки и попечительства).</w:t>
      </w:r>
    </w:p>
    <w:p w:rsidR="00C479C1" w:rsidRPr="00BF1ACF" w:rsidRDefault="00C479C1" w:rsidP="00AE146A">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В случае непредоставл</w:t>
      </w:r>
      <w:r w:rsidR="00AF67DE" w:rsidRPr="00BF1ACF">
        <w:rPr>
          <w:rFonts w:ascii="Times New Roman" w:hAnsi="Times New Roman" w:cs="Times New Roman"/>
          <w:sz w:val="24"/>
          <w:szCs w:val="24"/>
        </w:rPr>
        <w:t xml:space="preserve">ения полного пакета документов </w:t>
      </w:r>
      <w:r w:rsidRPr="00BF1ACF">
        <w:rPr>
          <w:rFonts w:ascii="Times New Roman" w:hAnsi="Times New Roman" w:cs="Times New Roman"/>
          <w:sz w:val="24"/>
          <w:szCs w:val="24"/>
        </w:rPr>
        <w:t>(за исключением</w:t>
      </w:r>
      <w:r w:rsidRPr="00BF1ACF">
        <w:rPr>
          <w:rFonts w:ascii="Times New Roman" w:eastAsia="Calibri" w:hAnsi="Times New Roman" w:cs="Times New Roman"/>
          <w:sz w:val="24"/>
          <w:szCs w:val="24"/>
        </w:rPr>
        <w:t xml:space="preserve"> медицинского заключения о возможности (невозможности) работы в конкретных условиях труда</w:t>
      </w:r>
      <w:r w:rsidRPr="00BF1ACF">
        <w:rPr>
          <w:rFonts w:ascii="Times New Roman" w:hAnsi="Times New Roman" w:cs="Times New Roman"/>
          <w:sz w:val="24"/>
          <w:szCs w:val="24"/>
        </w:rPr>
        <w:t xml:space="preserve"> и согласия органов опеки и попечительства), и (или) отсутствия родителя (законного представителя) при подаче заявления заявителя в возрасте до 16 лет, ему может быть отказано в предоставлении муниципальной услуги.</w:t>
      </w:r>
    </w:p>
    <w:p w:rsidR="00C479C1" w:rsidRPr="00BF1ACF" w:rsidRDefault="004A0280" w:rsidP="00AE146A">
      <w:pPr>
        <w:tabs>
          <w:tab w:val="left" w:pos="1134"/>
        </w:tabs>
        <w:spacing w:after="0" w:line="240" w:lineRule="auto"/>
        <w:ind w:firstLine="709"/>
        <w:jc w:val="both"/>
        <w:rPr>
          <w:rFonts w:ascii="Times New Roman" w:eastAsia="Times New Roman" w:hAnsi="Times New Roman" w:cs="Times New Roman"/>
          <w:sz w:val="24"/>
          <w:szCs w:val="24"/>
        </w:rPr>
      </w:pPr>
      <w:r w:rsidRPr="00BF1ACF">
        <w:rPr>
          <w:rFonts w:ascii="Times New Roman" w:hAnsi="Times New Roman" w:cs="Times New Roman"/>
          <w:sz w:val="24"/>
          <w:szCs w:val="24"/>
        </w:rPr>
        <w:t>4.9</w:t>
      </w:r>
      <w:r w:rsidR="00C479C1" w:rsidRPr="00BF1ACF">
        <w:rPr>
          <w:rFonts w:ascii="Times New Roman" w:eastAsia="Times New Roman" w:hAnsi="Times New Roman" w:cs="Times New Roman"/>
          <w:sz w:val="24"/>
          <w:szCs w:val="24"/>
        </w:rPr>
        <w:t>. В течение 14 рабочих дней после завершения формирования очереди формируется и публикуется список получателей муниципальной услуги.</w:t>
      </w:r>
    </w:p>
    <w:p w:rsidR="00C479C1" w:rsidRPr="00BF1ACF" w:rsidRDefault="00C479C1" w:rsidP="00AE146A">
      <w:pPr>
        <w:tabs>
          <w:tab w:val="left" w:pos="1134"/>
        </w:tabs>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В случае, если в очереди зарегистрировано обращение заявителя, находящегося в трудной жизненной ситуации и (или) в социально опасном положении, при формировании списка получателей муниципальной услуги он автоматически становится в начало списка получателей на летний месяц, в котором он изъявил желание трудоустроить</w:t>
      </w:r>
      <w:r w:rsidR="00AF67DE" w:rsidRPr="00BF1ACF">
        <w:rPr>
          <w:rFonts w:ascii="Times New Roman" w:hAnsi="Times New Roman" w:cs="Times New Roman"/>
          <w:sz w:val="24"/>
          <w:szCs w:val="24"/>
        </w:rPr>
        <w:t>ся, но после граждан</w:t>
      </w:r>
      <w:r w:rsidRPr="00BF1ACF">
        <w:rPr>
          <w:rFonts w:ascii="Times New Roman" w:eastAsia="Times New Roman" w:hAnsi="Times New Roman" w:cs="Times New Roman"/>
          <w:sz w:val="24"/>
          <w:szCs w:val="24"/>
        </w:rPr>
        <w:t xml:space="preserve">, </w:t>
      </w:r>
      <w:r w:rsidR="00AF67DE" w:rsidRPr="00BF1ACF">
        <w:rPr>
          <w:rFonts w:ascii="Times New Roman" w:hAnsi="Times New Roman" w:cs="Times New Roman"/>
          <w:sz w:val="24"/>
          <w:szCs w:val="24"/>
        </w:rPr>
        <w:t>находящихс</w:t>
      </w:r>
      <w:r w:rsidR="00AF67DE" w:rsidRPr="00BF1ACF">
        <w:rPr>
          <w:rFonts w:ascii="Times New Roman" w:eastAsia="Times New Roman" w:hAnsi="Times New Roman" w:cs="Times New Roman"/>
          <w:sz w:val="24"/>
          <w:szCs w:val="24"/>
        </w:rPr>
        <w:t>я в трудной жизненной ситуации и (или) в социально опасном положении</w:t>
      </w:r>
      <w:r w:rsidR="00AF67DE" w:rsidRPr="00BF1ACF">
        <w:rPr>
          <w:rFonts w:ascii="Times New Roman" w:hAnsi="Times New Roman" w:cs="Times New Roman"/>
          <w:sz w:val="24"/>
          <w:szCs w:val="24"/>
        </w:rPr>
        <w:t xml:space="preserve">, </w:t>
      </w:r>
      <w:r w:rsidRPr="00BF1ACF">
        <w:rPr>
          <w:rFonts w:ascii="Times New Roman" w:eastAsia="Times New Roman" w:hAnsi="Times New Roman" w:cs="Times New Roman"/>
          <w:sz w:val="24"/>
          <w:szCs w:val="24"/>
        </w:rPr>
        <w:t xml:space="preserve">которые зарегистрировались в очереди раньше его для трудоустройства в данном месяце; все остальные заявители сдвигаются в списке получателей на данный летний месяц на 1 порядок ниже. </w:t>
      </w:r>
    </w:p>
    <w:p w:rsidR="00AF67DE" w:rsidRPr="00BF1ACF" w:rsidRDefault="00C479C1" w:rsidP="00AF67DE">
      <w:pPr>
        <w:tabs>
          <w:tab w:val="left" w:pos="1134"/>
        </w:tabs>
        <w:spacing w:after="0" w:line="240" w:lineRule="auto"/>
        <w:ind w:firstLine="709"/>
        <w:jc w:val="both"/>
        <w:rPr>
          <w:rFonts w:ascii="Times New Roman" w:hAnsi="Times New Roman" w:cs="Times New Roman"/>
          <w:sz w:val="24"/>
          <w:szCs w:val="24"/>
        </w:rPr>
      </w:pPr>
      <w:r w:rsidRPr="00BF1ACF">
        <w:rPr>
          <w:rFonts w:ascii="Times New Roman" w:eastAsia="Times New Roman" w:hAnsi="Times New Roman" w:cs="Times New Roman"/>
          <w:sz w:val="24"/>
          <w:szCs w:val="24"/>
        </w:rPr>
        <w:t>Заявители, зарегистрированные в журнале в очереди на предоставление муниципальной услуги в виде трудовой занятости, но не вошедшие в список получателей муниципальной услуги, имеют возможность трудоустроиться согласно своей очереди в случае появления вакантного места.</w:t>
      </w:r>
    </w:p>
    <w:p w:rsidR="00AF67DE" w:rsidRPr="00BF1ACF" w:rsidRDefault="00AF67DE" w:rsidP="00AF67DE">
      <w:pPr>
        <w:tabs>
          <w:tab w:val="left" w:pos="1134"/>
        </w:tabs>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4.1</w:t>
      </w:r>
      <w:r w:rsidR="004A0280" w:rsidRPr="00BF1ACF">
        <w:rPr>
          <w:rFonts w:ascii="Times New Roman" w:hAnsi="Times New Roman" w:cs="Times New Roman"/>
          <w:sz w:val="24"/>
          <w:szCs w:val="24"/>
        </w:rPr>
        <w:t>0</w:t>
      </w:r>
      <w:r w:rsidRPr="00BF1ACF">
        <w:rPr>
          <w:rFonts w:ascii="Times New Roman" w:eastAsia="Times New Roman" w:hAnsi="Times New Roman" w:cs="Times New Roman"/>
          <w:sz w:val="24"/>
          <w:szCs w:val="24"/>
        </w:rPr>
        <w:t>. Не позже, чем за 14 рабочих дней до начала действия срочного трудового договора, заявители, вошедшие в список получателей муниципальной услуги, обращаются в отдел для получения направления на медицинский осмотр. Также заявителям в возрасте до 16 лет вручается ходатайство на получение согласия от органов опеки и попечительства на трудоустройство заявителя.</w:t>
      </w:r>
    </w:p>
    <w:p w:rsidR="00AF67DE" w:rsidRPr="00BF1ACF" w:rsidRDefault="00AF67DE" w:rsidP="00AF67DE">
      <w:pPr>
        <w:pStyle w:val="aa"/>
        <w:spacing w:before="0" w:beforeAutospacing="0" w:after="0" w:afterAutospacing="0"/>
        <w:ind w:firstLine="709"/>
        <w:jc w:val="both"/>
      </w:pPr>
      <w:r w:rsidRPr="00BF1ACF">
        <w:t xml:space="preserve">Должностное лицо отдела повторно информирует заявителя о порядке и сроках предоставления муниципальной услуги, объёме и видах работ. </w:t>
      </w:r>
    </w:p>
    <w:p w:rsidR="00AF67DE" w:rsidRPr="00BF1ACF" w:rsidRDefault="00AF67DE" w:rsidP="00AF67DE">
      <w:pPr>
        <w:pStyle w:val="aa"/>
        <w:spacing w:before="0" w:beforeAutospacing="0" w:after="0" w:afterAutospacing="0"/>
        <w:ind w:firstLine="709"/>
        <w:jc w:val="both"/>
      </w:pPr>
      <w:r w:rsidRPr="00BF1ACF">
        <w:t>В случае, если заявитель отказывается от предложенных вакантных временных рабочих мест, он оформляет добровольный отказ в письменной форме.</w:t>
      </w:r>
    </w:p>
    <w:p w:rsidR="00AF67DE" w:rsidRPr="00BF1ACF" w:rsidRDefault="00AF67DE" w:rsidP="00AF67DE">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 xml:space="preserve">В случае, если заявитель согласен, должностное лицо выдает ему направление на прохождение медицинского осмотра;  заявителям в возрасте до 16 лет – направление на прохождение медицинского </w:t>
      </w:r>
      <w:r w:rsidRPr="00BF1ACF">
        <w:rPr>
          <w:rFonts w:ascii="Times New Roman" w:eastAsia="Times New Roman" w:hAnsi="Times New Roman" w:cs="Times New Roman"/>
          <w:sz w:val="24"/>
          <w:szCs w:val="24"/>
        </w:rPr>
        <w:lastRenderedPageBreak/>
        <w:t xml:space="preserve">осмотра и ходатайство в органы опеки и попечительства для получения согласия на трудоустройство заявителя. </w:t>
      </w:r>
    </w:p>
    <w:p w:rsidR="00AF67DE" w:rsidRPr="00BF1ACF" w:rsidRDefault="00AF67DE" w:rsidP="00AF67D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BF1ACF">
        <w:rPr>
          <w:rFonts w:ascii="Times New Roman" w:eastAsia="Times New Roman" w:hAnsi="Times New Roman" w:cs="Times New Roman"/>
          <w:sz w:val="24"/>
          <w:szCs w:val="24"/>
        </w:rPr>
        <w:t xml:space="preserve">Прохождение медицинского осмотра осуществляется организованно согласно выданному направлению в </w:t>
      </w:r>
      <w:r w:rsidRPr="00BF1ACF">
        <w:rPr>
          <w:rFonts w:ascii="Times New Roman" w:eastAsia="Calibri" w:hAnsi="Times New Roman" w:cs="Times New Roman"/>
          <w:sz w:val="24"/>
          <w:szCs w:val="24"/>
        </w:rPr>
        <w:t xml:space="preserve">медицинской организации, имеющей лицензию на данный вид деятельности. Выдача </w:t>
      </w:r>
      <w:r w:rsidRPr="00BF1ACF">
        <w:rPr>
          <w:rFonts w:ascii="Times New Roman" w:eastAsia="Times New Roman" w:hAnsi="Times New Roman" w:cs="Times New Roman"/>
          <w:sz w:val="24"/>
          <w:szCs w:val="24"/>
        </w:rPr>
        <w:t>согласия на трудоустройство заявителей осуществляется в органах опеки и попечительства</w:t>
      </w:r>
      <w:r w:rsidRPr="00BF1ACF">
        <w:rPr>
          <w:rFonts w:ascii="Times New Roman" w:hAnsi="Times New Roman" w:cs="Times New Roman"/>
          <w:sz w:val="24"/>
          <w:szCs w:val="24"/>
        </w:rPr>
        <w:t xml:space="preserve">. </w:t>
      </w:r>
    </w:p>
    <w:p w:rsidR="00AF67DE" w:rsidRPr="00BF1ACF" w:rsidRDefault="00AF67DE" w:rsidP="00AF67DE">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4.1</w:t>
      </w:r>
      <w:r w:rsidR="004A0280" w:rsidRPr="00BF1ACF">
        <w:rPr>
          <w:rFonts w:ascii="Times New Roman" w:hAnsi="Times New Roman" w:cs="Times New Roman"/>
          <w:sz w:val="24"/>
          <w:szCs w:val="24"/>
        </w:rPr>
        <w:t>1</w:t>
      </w:r>
      <w:r w:rsidRPr="00BF1ACF">
        <w:rPr>
          <w:rFonts w:ascii="Times New Roman" w:eastAsia="Times New Roman" w:hAnsi="Times New Roman" w:cs="Times New Roman"/>
          <w:sz w:val="24"/>
          <w:szCs w:val="24"/>
        </w:rPr>
        <w:t xml:space="preserve">. </w:t>
      </w:r>
      <w:r w:rsidRPr="00BF1ACF">
        <w:rPr>
          <w:rFonts w:ascii="Times New Roman" w:eastAsia="Calibri" w:hAnsi="Times New Roman" w:cs="Times New Roman"/>
          <w:sz w:val="24"/>
          <w:szCs w:val="24"/>
        </w:rPr>
        <w:t>Заявитель</w:t>
      </w:r>
      <w:r w:rsidRPr="00BF1ACF">
        <w:rPr>
          <w:rFonts w:ascii="Times New Roman" w:eastAsia="Times New Roman" w:hAnsi="Times New Roman" w:cs="Times New Roman"/>
          <w:sz w:val="24"/>
          <w:szCs w:val="24"/>
        </w:rPr>
        <w:t xml:space="preserve"> в возрасте 16-18 лет предоставляет </w:t>
      </w:r>
      <w:r w:rsidRPr="00BF1ACF">
        <w:rPr>
          <w:rFonts w:ascii="Times New Roman" w:eastAsia="Calibri" w:hAnsi="Times New Roman" w:cs="Times New Roman"/>
          <w:sz w:val="24"/>
          <w:szCs w:val="24"/>
        </w:rPr>
        <w:t>в отдел</w:t>
      </w:r>
      <w:r w:rsidRPr="00BF1ACF">
        <w:rPr>
          <w:rFonts w:ascii="Times New Roman" w:eastAsia="Times New Roman" w:hAnsi="Times New Roman" w:cs="Times New Roman"/>
          <w:sz w:val="24"/>
          <w:szCs w:val="24"/>
        </w:rPr>
        <w:t xml:space="preserve"> справку с </w:t>
      </w:r>
      <w:r w:rsidRPr="00BF1ACF">
        <w:rPr>
          <w:rFonts w:ascii="Times New Roman" w:eastAsia="Calibri" w:hAnsi="Times New Roman" w:cs="Times New Roman"/>
          <w:sz w:val="24"/>
          <w:szCs w:val="24"/>
        </w:rPr>
        <w:t xml:space="preserve">медицинским заключением о возможности/невозможности работы в конкретных условиях труда, заявитель в возрасте от 14 до 16 лет – </w:t>
      </w:r>
      <w:r w:rsidRPr="00BF1ACF">
        <w:rPr>
          <w:rFonts w:ascii="Times New Roman" w:eastAsia="Times New Roman" w:hAnsi="Times New Roman" w:cs="Times New Roman"/>
          <w:sz w:val="24"/>
          <w:szCs w:val="24"/>
        </w:rPr>
        <w:t xml:space="preserve">справку с </w:t>
      </w:r>
      <w:r w:rsidRPr="00BF1ACF">
        <w:rPr>
          <w:rFonts w:ascii="Times New Roman" w:eastAsia="Calibri" w:hAnsi="Times New Roman" w:cs="Times New Roman"/>
          <w:sz w:val="24"/>
          <w:szCs w:val="24"/>
        </w:rPr>
        <w:t xml:space="preserve">медицинским заключением о возможности / невозможности работы в конкретных условиях труда и согласие органов опеки и попечительства. С получателями муниципальной услуги, </w:t>
      </w:r>
      <w:r w:rsidRPr="00BF1ACF">
        <w:rPr>
          <w:rFonts w:ascii="Times New Roman" w:eastAsia="Times New Roman" w:hAnsi="Times New Roman" w:cs="Times New Roman"/>
          <w:sz w:val="24"/>
          <w:szCs w:val="24"/>
        </w:rPr>
        <w:t xml:space="preserve">предоставившими полный пакет документов согласно пункту 4.7 настоящего стандарта, в том числе  </w:t>
      </w:r>
      <w:r w:rsidRPr="00BF1ACF">
        <w:rPr>
          <w:rFonts w:ascii="Times New Roman" w:eastAsia="Calibri" w:hAnsi="Times New Roman" w:cs="Times New Roman"/>
          <w:sz w:val="24"/>
          <w:szCs w:val="24"/>
        </w:rPr>
        <w:t xml:space="preserve">медицинское заключение </w:t>
      </w:r>
      <w:r w:rsidRPr="00BF1ACF">
        <w:rPr>
          <w:rFonts w:ascii="Times New Roman" w:eastAsia="Calibri" w:hAnsi="Times New Roman" w:cs="Times New Roman"/>
          <w:b/>
          <w:sz w:val="24"/>
          <w:szCs w:val="24"/>
        </w:rPr>
        <w:t>о возможности работы</w:t>
      </w:r>
      <w:r w:rsidRPr="00BF1ACF">
        <w:rPr>
          <w:rFonts w:ascii="Times New Roman" w:eastAsia="Calibri" w:hAnsi="Times New Roman" w:cs="Times New Roman"/>
          <w:sz w:val="24"/>
          <w:szCs w:val="24"/>
        </w:rPr>
        <w:t xml:space="preserve"> в предложенных конкретных условиях труда и согласие органов опеки и попечительства, организуется вводный </w:t>
      </w:r>
      <w:r w:rsidRPr="00BF1ACF">
        <w:rPr>
          <w:rFonts w:ascii="Times New Roman" w:eastAsia="Times New Roman" w:hAnsi="Times New Roman" w:cs="Times New Roman"/>
          <w:sz w:val="24"/>
          <w:szCs w:val="24"/>
        </w:rPr>
        <w:t>инструктаж по охране труда и заключается срочный трудовой договор.</w:t>
      </w:r>
    </w:p>
    <w:p w:rsidR="00AF67DE" w:rsidRPr="00BF1ACF" w:rsidRDefault="00AF67DE" w:rsidP="00AF67D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BF1ACF">
        <w:rPr>
          <w:rFonts w:ascii="Times New Roman" w:eastAsia="Times New Roman" w:hAnsi="Times New Roman" w:cs="Times New Roman"/>
          <w:sz w:val="24"/>
          <w:szCs w:val="24"/>
        </w:rPr>
        <w:t xml:space="preserve">С получателем муниципальной услуги заключается срочный трудовой договор на срок не более одного месяца.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трудоустроенному заявителю, другой хранится у работодателя. </w:t>
      </w:r>
    </w:p>
    <w:p w:rsidR="00AF67DE" w:rsidRPr="00BF1ACF" w:rsidRDefault="00AF67DE" w:rsidP="00AF67DE">
      <w:pPr>
        <w:autoSpaceDE w:val="0"/>
        <w:autoSpaceDN w:val="0"/>
        <w:adjustRightInd w:val="0"/>
        <w:spacing w:after="0" w:line="240" w:lineRule="auto"/>
        <w:ind w:firstLine="709"/>
        <w:jc w:val="both"/>
        <w:outlineLvl w:val="1"/>
        <w:rPr>
          <w:rFonts w:ascii="Times New Roman" w:hAnsi="Times New Roman" w:cs="Times New Roman"/>
          <w:sz w:val="24"/>
          <w:szCs w:val="24"/>
        </w:rPr>
      </w:pPr>
      <w:r w:rsidRPr="00BF1ACF">
        <w:rPr>
          <w:rFonts w:ascii="Times New Roman" w:eastAsia="Times New Roman" w:hAnsi="Times New Roman" w:cs="Times New Roman"/>
          <w:sz w:val="24"/>
          <w:szCs w:val="24"/>
        </w:rPr>
        <w:t xml:space="preserve">Приём на работу оформляется приказом (распоряжением) работодателя, изданным на основании заключенного срочного трудового договора. </w:t>
      </w:r>
    </w:p>
    <w:p w:rsidR="00AF67DE" w:rsidRPr="00BF1ACF" w:rsidRDefault="00AF67DE" w:rsidP="00AF67DE">
      <w:pPr>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BF1ACF">
        <w:rPr>
          <w:rFonts w:ascii="Times New Roman" w:hAnsi="Times New Roman" w:cs="Times New Roman"/>
          <w:sz w:val="24"/>
          <w:szCs w:val="24"/>
        </w:rPr>
        <w:t>(Более подробно порядок предоставления муниципальной услуги представлен в стандарте качества предоставления данной муниципальной услуги).</w:t>
      </w:r>
    </w:p>
    <w:p w:rsidR="00C479C1" w:rsidRPr="00BF1ACF" w:rsidRDefault="00C479C1" w:rsidP="00AE146A">
      <w:pPr>
        <w:pStyle w:val="aa"/>
        <w:spacing w:before="0" w:beforeAutospacing="0" w:after="0" w:afterAutospacing="0"/>
        <w:ind w:firstLine="709"/>
        <w:jc w:val="both"/>
      </w:pPr>
    </w:p>
    <w:p w:rsidR="00703F89" w:rsidRPr="00BF1ACF" w:rsidRDefault="00703F89" w:rsidP="001048F4">
      <w:pPr>
        <w:spacing w:after="0" w:line="240" w:lineRule="auto"/>
        <w:ind w:firstLine="708"/>
        <w:rPr>
          <w:rFonts w:ascii="Times New Roman" w:hAnsi="Times New Roman" w:cs="Times New Roman"/>
          <w:b/>
          <w:sz w:val="24"/>
          <w:szCs w:val="24"/>
        </w:rPr>
      </w:pPr>
      <w:r w:rsidRPr="00BF1ACF">
        <w:rPr>
          <w:rFonts w:ascii="Times New Roman" w:hAnsi="Times New Roman" w:cs="Times New Roman"/>
          <w:b/>
          <w:sz w:val="24"/>
          <w:szCs w:val="24"/>
        </w:rPr>
        <w:t>5. Предельные цены (тарифы) на оплату муниципальной услуги в случае, если законодательством Российской Федерации предусмотрено оказание соответствующей услуги на платной основе, либо порядок их установления</w:t>
      </w:r>
    </w:p>
    <w:p w:rsidR="00703F89" w:rsidRPr="00BF1ACF" w:rsidRDefault="00703F89" w:rsidP="001048F4">
      <w:pPr>
        <w:spacing w:after="0" w:line="240" w:lineRule="auto"/>
        <w:ind w:firstLine="708"/>
        <w:rPr>
          <w:rFonts w:ascii="Times New Roman" w:hAnsi="Times New Roman" w:cs="Times New Roman"/>
          <w:sz w:val="24"/>
          <w:szCs w:val="24"/>
        </w:rPr>
      </w:pPr>
      <w:r w:rsidRPr="00BF1ACF">
        <w:rPr>
          <w:rFonts w:ascii="Times New Roman" w:hAnsi="Times New Roman" w:cs="Times New Roman"/>
          <w:sz w:val="24"/>
          <w:szCs w:val="24"/>
        </w:rPr>
        <w:t xml:space="preserve">5.1. Муниципальная услуга предоставляется потребителям на безвозмездной основе. </w:t>
      </w:r>
    </w:p>
    <w:p w:rsidR="00703F89" w:rsidRPr="00BF1ACF" w:rsidRDefault="00703F89" w:rsidP="001048F4">
      <w:pPr>
        <w:spacing w:after="0" w:line="240" w:lineRule="auto"/>
        <w:ind w:firstLine="708"/>
        <w:rPr>
          <w:rFonts w:ascii="Times New Roman" w:hAnsi="Times New Roman" w:cs="Times New Roman"/>
          <w:sz w:val="24"/>
          <w:szCs w:val="24"/>
        </w:rPr>
      </w:pPr>
    </w:p>
    <w:p w:rsidR="00703F89" w:rsidRPr="00BF1ACF" w:rsidRDefault="00703F89" w:rsidP="001048F4">
      <w:pPr>
        <w:spacing w:after="0" w:line="240" w:lineRule="auto"/>
        <w:ind w:firstLine="708"/>
        <w:jc w:val="both"/>
        <w:rPr>
          <w:rFonts w:ascii="Times New Roman" w:hAnsi="Times New Roman" w:cs="Times New Roman"/>
          <w:b/>
          <w:sz w:val="24"/>
          <w:szCs w:val="24"/>
        </w:rPr>
      </w:pPr>
      <w:r w:rsidRPr="00BF1ACF">
        <w:rPr>
          <w:rFonts w:ascii="Times New Roman" w:hAnsi="Times New Roman" w:cs="Times New Roman"/>
          <w:b/>
          <w:sz w:val="24"/>
          <w:szCs w:val="24"/>
        </w:rPr>
        <w:t>6. Порядок контроля за исполнением муниципального задания, в том числе условия и порядок его досрочного прекращения.</w:t>
      </w:r>
    </w:p>
    <w:p w:rsidR="00703F89" w:rsidRPr="00BF1ACF" w:rsidRDefault="00703F89" w:rsidP="001048F4">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6.1. Контроль за выполнением муниципального задания  осуществляется посредством процедур  внутреннего и внешнего контроля.</w:t>
      </w:r>
    </w:p>
    <w:p w:rsidR="00703F89" w:rsidRPr="00BF1ACF" w:rsidRDefault="00703F89" w:rsidP="001048F4">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6.2. Внутренний контроль проводится руководителем Учреждения и его заместителями.  Внутренний контроль подразделяется на:</w:t>
      </w:r>
    </w:p>
    <w:p w:rsidR="00BD4AD5" w:rsidRPr="00BF1ACF" w:rsidRDefault="00703F89" w:rsidP="001048F4">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xml:space="preserve">  1) оперативный контроль (по выявленным фактам и жалобам, касающимся качества предоставления услуг);</w:t>
      </w:r>
    </w:p>
    <w:p w:rsidR="006F2E6F" w:rsidRPr="00BF1ACF" w:rsidRDefault="00703F89" w:rsidP="001048F4">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 xml:space="preserve">2) контроль организации, подготовки и проведения мероприятий; анализ и </w:t>
      </w:r>
      <w:r w:rsidR="00BD4AD5" w:rsidRPr="00BF1ACF">
        <w:rPr>
          <w:rFonts w:ascii="Times New Roman" w:hAnsi="Times New Roman" w:cs="Times New Roman"/>
          <w:sz w:val="24"/>
          <w:szCs w:val="24"/>
        </w:rPr>
        <w:t>оценка проведённого мероприятия</w:t>
      </w:r>
      <w:r w:rsidRPr="00BF1ACF">
        <w:rPr>
          <w:rFonts w:ascii="Times New Roman" w:hAnsi="Times New Roman" w:cs="Times New Roman"/>
          <w:sz w:val="24"/>
          <w:szCs w:val="24"/>
        </w:rPr>
        <w:t>;</w:t>
      </w:r>
    </w:p>
    <w:p w:rsidR="00703F89" w:rsidRPr="00BF1ACF" w:rsidRDefault="00703F89" w:rsidP="001048F4">
      <w:pPr>
        <w:spacing w:after="0" w:line="240" w:lineRule="auto"/>
        <w:ind w:firstLine="708"/>
        <w:jc w:val="both"/>
        <w:rPr>
          <w:rFonts w:ascii="Times New Roman" w:hAnsi="Times New Roman" w:cs="Times New Roman"/>
          <w:sz w:val="24"/>
          <w:szCs w:val="24"/>
        </w:rPr>
      </w:pPr>
      <w:r w:rsidRPr="00BF1ACF">
        <w:rPr>
          <w:rFonts w:ascii="Times New Roman" w:hAnsi="Times New Roman" w:cs="Times New Roman"/>
          <w:sz w:val="24"/>
          <w:szCs w:val="24"/>
        </w:rPr>
        <w:t>3) итоговый контроль (анализ деятельности Учреждения по результатам года).</w:t>
      </w:r>
    </w:p>
    <w:p w:rsidR="00703F89" w:rsidRPr="00BF1ACF" w:rsidRDefault="00703F89" w:rsidP="001048F4">
      <w:pPr>
        <w:tabs>
          <w:tab w:val="left" w:pos="0"/>
          <w:tab w:val="left" w:pos="142"/>
          <w:tab w:val="left" w:pos="426"/>
          <w:tab w:val="left" w:pos="709"/>
          <w:tab w:val="left" w:pos="993"/>
        </w:tabs>
        <w:spacing w:after="0" w:line="240" w:lineRule="auto"/>
        <w:ind w:right="141" w:firstLine="708"/>
        <w:jc w:val="both"/>
        <w:rPr>
          <w:rFonts w:ascii="Times New Roman" w:hAnsi="Times New Roman" w:cs="Times New Roman"/>
          <w:sz w:val="24"/>
          <w:szCs w:val="24"/>
        </w:rPr>
      </w:pPr>
      <w:r w:rsidRPr="00BF1ACF">
        <w:rPr>
          <w:rFonts w:ascii="Times New Roman" w:hAnsi="Times New Roman" w:cs="Times New Roman"/>
          <w:sz w:val="24"/>
          <w:szCs w:val="24"/>
        </w:rPr>
        <w:t xml:space="preserve">6.3. Внешний контроль за выполнением муниципального задания  осуществляет </w:t>
      </w:r>
      <w:r w:rsidR="00CE1B54" w:rsidRPr="00BF1ACF">
        <w:rPr>
          <w:rFonts w:ascii="Times New Roman" w:hAnsi="Times New Roman" w:cs="Times New Roman"/>
          <w:sz w:val="24"/>
          <w:szCs w:val="24"/>
        </w:rPr>
        <w:t>Управление</w:t>
      </w:r>
      <w:r w:rsidRPr="00BF1ACF">
        <w:rPr>
          <w:rFonts w:ascii="Times New Roman" w:hAnsi="Times New Roman" w:cs="Times New Roman"/>
          <w:sz w:val="24"/>
          <w:szCs w:val="24"/>
        </w:rPr>
        <w:t xml:space="preserve"> (начальник Управления, заместитель начальника Управления, начальник и специалисты отдела, курирующего учреждение) путём:</w:t>
      </w:r>
    </w:p>
    <w:p w:rsidR="00703F89" w:rsidRPr="00BF1ACF" w:rsidRDefault="003227BF"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Pr>
          <w:rFonts w:ascii="Times New Roman" w:hAnsi="Times New Roman" w:cs="Times New Roman"/>
          <w:sz w:val="24"/>
          <w:szCs w:val="24"/>
        </w:rPr>
        <w:tab/>
      </w:r>
      <w:r w:rsidR="00703F89" w:rsidRPr="00BF1ACF">
        <w:rPr>
          <w:rFonts w:ascii="Times New Roman" w:hAnsi="Times New Roman" w:cs="Times New Roman"/>
          <w:sz w:val="24"/>
          <w:szCs w:val="24"/>
        </w:rPr>
        <w:t>1) проведения мониторинга основных показателей работы за определённый период;</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2) анализа обращений и жалоб граждан в Управление, проведение по фактам обращений служебных расследований с привлечением соответствующих специалистов по выявленным нарушениям;</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3) проведения контрольных м</w:t>
      </w:r>
      <w:r w:rsidR="00CE1B54" w:rsidRPr="00BF1ACF">
        <w:rPr>
          <w:rFonts w:ascii="Times New Roman" w:hAnsi="Times New Roman" w:cs="Times New Roman"/>
          <w:sz w:val="24"/>
          <w:szCs w:val="24"/>
        </w:rPr>
        <w:t>ероприятий, в том числе проверки</w:t>
      </w:r>
      <w:r w:rsidRPr="00BF1ACF">
        <w:rPr>
          <w:rFonts w:ascii="Times New Roman" w:hAnsi="Times New Roman" w:cs="Times New Roman"/>
          <w:sz w:val="24"/>
          <w:szCs w:val="24"/>
        </w:rPr>
        <w:t xml:space="preserve"> книги жалоб Учреждения на предмет фиксации в ней жалоб на качество услуг, а также факт принятия мер по жалобам.</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6.4. Муниципальное задание  может быть досрочно  прекращено (полностью или частично) в случаях:</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реорганизации или ликвидации Учреждения;</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lastRenderedPageBreak/>
        <w:t xml:space="preserve">- в случаях, когда Учреждение  не обеспечивает выполнения муниципального задания или имеются основания предполагать, что муниципальное задание не будет выполнено в полном объёме или в соответствии с установленными требованиями. </w:t>
      </w:r>
    </w:p>
    <w:p w:rsidR="00703F89" w:rsidRPr="00BF1ACF" w:rsidRDefault="00703F89" w:rsidP="003227BF">
      <w:pPr>
        <w:tabs>
          <w:tab w:val="left" w:pos="0"/>
          <w:tab w:val="left" w:pos="142"/>
          <w:tab w:val="left" w:pos="426"/>
          <w:tab w:val="left" w:pos="709"/>
          <w:tab w:val="left" w:pos="993"/>
        </w:tabs>
        <w:spacing w:after="0" w:line="240" w:lineRule="auto"/>
        <w:ind w:right="141" w:firstLine="709"/>
        <w:rPr>
          <w:rFonts w:ascii="Times New Roman" w:hAnsi="Times New Roman" w:cs="Times New Roman"/>
          <w:sz w:val="24"/>
          <w:szCs w:val="24"/>
        </w:rPr>
      </w:pPr>
    </w:p>
    <w:p w:rsidR="00703F89" w:rsidRPr="00BF1ACF" w:rsidRDefault="00703F89" w:rsidP="003227BF">
      <w:pPr>
        <w:tabs>
          <w:tab w:val="left" w:pos="0"/>
          <w:tab w:val="left" w:pos="142"/>
          <w:tab w:val="left" w:pos="426"/>
          <w:tab w:val="left" w:pos="709"/>
          <w:tab w:val="left" w:pos="993"/>
        </w:tabs>
        <w:spacing w:after="0" w:line="240" w:lineRule="auto"/>
        <w:ind w:right="141" w:firstLine="709"/>
        <w:rPr>
          <w:rFonts w:ascii="Times New Roman" w:hAnsi="Times New Roman" w:cs="Times New Roman"/>
          <w:b/>
          <w:sz w:val="24"/>
          <w:szCs w:val="24"/>
        </w:rPr>
      </w:pPr>
      <w:r w:rsidRPr="00BF1ACF">
        <w:rPr>
          <w:rFonts w:ascii="Times New Roman" w:hAnsi="Times New Roman" w:cs="Times New Roman"/>
          <w:b/>
          <w:sz w:val="24"/>
          <w:szCs w:val="24"/>
        </w:rPr>
        <w:t>7. Требования к отчётности об исполнении муниципального задания</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7.1. Учреждение  предоставляет в Управление следующие отчёты о  выполнении муниципального задания:</w:t>
      </w:r>
    </w:p>
    <w:p w:rsidR="00A61F96" w:rsidRPr="00BF1ACF" w:rsidRDefault="00703F89" w:rsidP="00644FF1">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еженедельные отчёты в рамках отчёта Учреждения (каждый понедельник);</w:t>
      </w:r>
    </w:p>
    <w:p w:rsidR="00DA2A17" w:rsidRPr="00BF1ACF" w:rsidRDefault="00DA2A17" w:rsidP="00644FF1">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ежемесячные отчёты о выполнении </w:t>
      </w:r>
      <w:r w:rsidR="00A61F96" w:rsidRPr="00BF1ACF">
        <w:rPr>
          <w:rFonts w:ascii="Times New Roman" w:hAnsi="Times New Roman" w:cs="Times New Roman"/>
          <w:sz w:val="24"/>
          <w:szCs w:val="24"/>
        </w:rPr>
        <w:t xml:space="preserve">мероприятия долгосрочной целевой программы </w:t>
      </w:r>
      <w:r w:rsidR="00A61F96" w:rsidRPr="00BF1ACF">
        <w:rPr>
          <w:rFonts w:ascii="Times New Roman" w:eastAsia="Times New Roman" w:hAnsi="Times New Roman" w:cs="Times New Roman"/>
          <w:sz w:val="24"/>
          <w:szCs w:val="24"/>
        </w:rPr>
        <w:t>«Содействие занятости населения города Когалыма на 2012-2014 годы» (до 02 числа каждого летнего месяца);</w:t>
      </w:r>
    </w:p>
    <w:p w:rsidR="00703F89" w:rsidRPr="00BF1ACF" w:rsidRDefault="00703F89" w:rsidP="00644FF1">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квартальные отчёты в рамках отчёта Учреждения (до 20 числа последнего месяца квартала);</w:t>
      </w:r>
    </w:p>
    <w:p w:rsidR="00703F89" w:rsidRPr="00BF1ACF" w:rsidRDefault="00703F89" w:rsidP="00644FF1">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отчёт об исполнении муниципального задания (до 25 числа последнего месяца отчётного квартала ежегодно согласно приложению 1 к муниципальному заданию);</w:t>
      </w:r>
    </w:p>
    <w:p w:rsidR="00703F89" w:rsidRPr="00BF1ACF" w:rsidRDefault="00703F89" w:rsidP="00644FF1">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информационно-аналитический отчёт за год (до 20 декабря ежегодно);</w:t>
      </w:r>
    </w:p>
    <w:p w:rsidR="00703F89" w:rsidRPr="00BF1ACF" w:rsidRDefault="00703F89" w:rsidP="00644FF1">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статис</w:t>
      </w:r>
      <w:r w:rsidR="0049668E" w:rsidRPr="00BF1ACF">
        <w:rPr>
          <w:rFonts w:ascii="Times New Roman" w:hAnsi="Times New Roman" w:cs="Times New Roman"/>
          <w:sz w:val="24"/>
          <w:szCs w:val="24"/>
        </w:rPr>
        <w:t>тический отчёт (до 15 июня и до 15</w:t>
      </w:r>
      <w:r w:rsidRPr="00BF1ACF">
        <w:rPr>
          <w:rFonts w:ascii="Times New Roman" w:hAnsi="Times New Roman" w:cs="Times New Roman"/>
          <w:sz w:val="24"/>
          <w:szCs w:val="24"/>
        </w:rPr>
        <w:t xml:space="preserve"> декабря ежегодно).</w:t>
      </w:r>
    </w:p>
    <w:p w:rsidR="00703F89" w:rsidRPr="00BF1ACF" w:rsidRDefault="00703F89" w:rsidP="00644FF1">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highlight w:val="yellow"/>
        </w:rPr>
      </w:pPr>
    </w:p>
    <w:p w:rsidR="00703F89" w:rsidRPr="00BF1ACF" w:rsidRDefault="00703F89" w:rsidP="003227BF">
      <w:pPr>
        <w:tabs>
          <w:tab w:val="left" w:pos="0"/>
          <w:tab w:val="left" w:pos="142"/>
          <w:tab w:val="left" w:pos="426"/>
          <w:tab w:val="left" w:pos="709"/>
          <w:tab w:val="left" w:pos="993"/>
        </w:tabs>
        <w:spacing w:after="0" w:line="240" w:lineRule="auto"/>
        <w:ind w:right="141" w:firstLine="709"/>
        <w:rPr>
          <w:rFonts w:ascii="Times New Roman" w:hAnsi="Times New Roman" w:cs="Times New Roman"/>
          <w:b/>
          <w:sz w:val="24"/>
          <w:szCs w:val="24"/>
        </w:rPr>
      </w:pPr>
      <w:r w:rsidRPr="00BF1ACF">
        <w:rPr>
          <w:rFonts w:ascii="Times New Roman" w:hAnsi="Times New Roman" w:cs="Times New Roman"/>
          <w:b/>
          <w:sz w:val="24"/>
          <w:szCs w:val="24"/>
        </w:rPr>
        <w:t>8. Порядок   изменения муниципального задания</w:t>
      </w:r>
    </w:p>
    <w:p w:rsidR="00703F89" w:rsidRPr="00BF1ACF" w:rsidRDefault="00703F89" w:rsidP="003227BF">
      <w:pPr>
        <w:tabs>
          <w:tab w:val="left" w:pos="0"/>
          <w:tab w:val="left" w:pos="142"/>
          <w:tab w:val="left" w:pos="426"/>
          <w:tab w:val="left" w:pos="709"/>
          <w:tab w:val="left" w:pos="993"/>
        </w:tabs>
        <w:spacing w:after="0" w:line="240" w:lineRule="auto"/>
        <w:ind w:right="141" w:firstLine="709"/>
        <w:rPr>
          <w:rFonts w:ascii="Times New Roman" w:hAnsi="Times New Roman" w:cs="Times New Roman"/>
          <w:sz w:val="24"/>
          <w:szCs w:val="24"/>
        </w:rPr>
      </w:pPr>
      <w:r w:rsidRPr="00BF1ACF">
        <w:rPr>
          <w:rFonts w:ascii="Times New Roman" w:hAnsi="Times New Roman" w:cs="Times New Roman"/>
          <w:sz w:val="24"/>
          <w:szCs w:val="24"/>
        </w:rPr>
        <w:t>8.1. Муниципальное задание  может быть изменено в течение текущего финансового года в случаях:</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объёма бюджетных ассигнований и лимитов бюджетных обязательств, доведённых для финансового обеспечения выполнения муниципального задания;</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нормативно-правовых актов Российской Федерации, Ханты-Мансийского автономного округа - Югры, муниципальных правовых актов города Когалыма, влекущих изменение требований к категориям физических и юридических лиц, являющихся потребителями услуг, показателям, характеризующим качество и объём услуг, порядку или результату оказания услуг, предельным ценам (тарифам) на оплату услуг потребителями;</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численности потребителей услуг, спроса на услуги или иных условий оказания услуг, влияющих на объём и качество (в том числе на основании предложений муниципальных бюджетных учреждений).</w:t>
      </w:r>
    </w:p>
    <w:p w:rsidR="00703F89" w:rsidRPr="00BF1ACF" w:rsidRDefault="00703F89" w:rsidP="003227BF">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8.2. Об изменении муници</w:t>
      </w:r>
      <w:r w:rsidR="00660A24" w:rsidRPr="00BF1ACF">
        <w:rPr>
          <w:rFonts w:ascii="Times New Roman" w:hAnsi="Times New Roman" w:cs="Times New Roman"/>
          <w:sz w:val="24"/>
          <w:szCs w:val="24"/>
        </w:rPr>
        <w:t xml:space="preserve">пального задания  руководитель </w:t>
      </w:r>
      <w:r w:rsidRPr="00BF1ACF">
        <w:rPr>
          <w:rFonts w:ascii="Times New Roman" w:hAnsi="Times New Roman" w:cs="Times New Roman"/>
          <w:sz w:val="24"/>
          <w:szCs w:val="24"/>
        </w:rPr>
        <w:t>Управления обязан письменно уведомить руководителя  Учреждения не позднее, чем за 10 дней до дня вступления в силу решения об изменении задания.</w:t>
      </w:r>
    </w:p>
    <w:p w:rsidR="00703F89" w:rsidRPr="00BF1ACF" w:rsidRDefault="00703F89" w:rsidP="003227BF">
      <w:pPr>
        <w:tabs>
          <w:tab w:val="left" w:pos="0"/>
          <w:tab w:val="left" w:pos="142"/>
          <w:tab w:val="left" w:pos="426"/>
          <w:tab w:val="left" w:pos="709"/>
          <w:tab w:val="left" w:pos="993"/>
        </w:tabs>
        <w:spacing w:after="0" w:line="240" w:lineRule="auto"/>
        <w:ind w:left="284" w:right="141" w:firstLine="709"/>
        <w:rPr>
          <w:rFonts w:ascii="Times New Roman" w:hAnsi="Times New Roman" w:cs="Times New Roman"/>
          <w:sz w:val="24"/>
          <w:szCs w:val="24"/>
        </w:rPr>
      </w:pPr>
    </w:p>
    <w:p w:rsidR="000650A7" w:rsidRPr="00BF1ACF" w:rsidRDefault="000650A7" w:rsidP="00AE146A">
      <w:pPr>
        <w:spacing w:after="0" w:line="240" w:lineRule="auto"/>
        <w:rPr>
          <w:rFonts w:ascii="Times New Roman" w:hAnsi="Times New Roman" w:cs="Times New Roman"/>
          <w:sz w:val="24"/>
          <w:szCs w:val="24"/>
        </w:rPr>
      </w:pPr>
    </w:p>
    <w:p w:rsidR="000650A7" w:rsidRPr="00BF1ACF" w:rsidRDefault="000650A7" w:rsidP="00AE146A">
      <w:pPr>
        <w:spacing w:after="0" w:line="240" w:lineRule="auto"/>
        <w:rPr>
          <w:rFonts w:ascii="Times New Roman" w:hAnsi="Times New Roman" w:cs="Times New Roman"/>
          <w:sz w:val="24"/>
          <w:szCs w:val="24"/>
        </w:rPr>
      </w:pPr>
    </w:p>
    <w:p w:rsidR="00A106BB" w:rsidRPr="00BF1ACF" w:rsidRDefault="00A106BB" w:rsidP="00AE146A">
      <w:pPr>
        <w:spacing w:after="0" w:line="240" w:lineRule="auto"/>
        <w:rPr>
          <w:rFonts w:ascii="Times New Roman" w:hAnsi="Times New Roman" w:cs="Times New Roman"/>
          <w:sz w:val="24"/>
          <w:szCs w:val="24"/>
        </w:rPr>
      </w:pPr>
    </w:p>
    <w:p w:rsidR="00A106BB" w:rsidRPr="00BF1ACF" w:rsidRDefault="00A106BB" w:rsidP="00AE146A">
      <w:pPr>
        <w:spacing w:after="0" w:line="240" w:lineRule="auto"/>
        <w:rPr>
          <w:rFonts w:ascii="Times New Roman" w:hAnsi="Times New Roman" w:cs="Times New Roman"/>
          <w:sz w:val="24"/>
          <w:szCs w:val="24"/>
        </w:rPr>
      </w:pPr>
    </w:p>
    <w:p w:rsidR="00A106BB" w:rsidRPr="00BF1ACF" w:rsidRDefault="00A106BB" w:rsidP="00AE146A">
      <w:pPr>
        <w:spacing w:after="0" w:line="240" w:lineRule="auto"/>
        <w:rPr>
          <w:rFonts w:ascii="Times New Roman" w:hAnsi="Times New Roman" w:cs="Times New Roman"/>
          <w:sz w:val="24"/>
          <w:szCs w:val="24"/>
        </w:rPr>
      </w:pPr>
    </w:p>
    <w:p w:rsidR="00A106BB" w:rsidRPr="00BF1ACF" w:rsidRDefault="00A106BB" w:rsidP="00AE146A">
      <w:pPr>
        <w:spacing w:after="0" w:line="240" w:lineRule="auto"/>
        <w:rPr>
          <w:rFonts w:ascii="Times New Roman" w:hAnsi="Times New Roman" w:cs="Times New Roman"/>
          <w:sz w:val="24"/>
          <w:szCs w:val="24"/>
        </w:rPr>
      </w:pPr>
    </w:p>
    <w:p w:rsidR="00B10446" w:rsidRPr="00BF1ACF" w:rsidRDefault="00B10446" w:rsidP="00AE146A">
      <w:pPr>
        <w:spacing w:after="0" w:line="240" w:lineRule="auto"/>
        <w:rPr>
          <w:rFonts w:ascii="Times New Roman" w:hAnsi="Times New Roman" w:cs="Times New Roman"/>
          <w:sz w:val="24"/>
          <w:szCs w:val="24"/>
        </w:rPr>
      </w:pPr>
    </w:p>
    <w:p w:rsidR="007B4CEA" w:rsidRDefault="007B4CEA"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Default="004857A7" w:rsidP="00AE146A">
      <w:pPr>
        <w:spacing w:after="0" w:line="240" w:lineRule="auto"/>
        <w:rPr>
          <w:rFonts w:ascii="Times New Roman" w:hAnsi="Times New Roman" w:cs="Times New Roman"/>
          <w:sz w:val="24"/>
          <w:szCs w:val="24"/>
        </w:rPr>
      </w:pPr>
    </w:p>
    <w:p w:rsidR="004857A7" w:rsidRPr="00BF1ACF" w:rsidRDefault="004857A7" w:rsidP="00AE146A">
      <w:pPr>
        <w:spacing w:after="0" w:line="240" w:lineRule="auto"/>
        <w:rPr>
          <w:rFonts w:ascii="Times New Roman" w:hAnsi="Times New Roman" w:cs="Times New Roman"/>
          <w:sz w:val="24"/>
          <w:szCs w:val="24"/>
        </w:rPr>
      </w:pPr>
    </w:p>
    <w:p w:rsidR="000650A7" w:rsidRPr="00BF1ACF" w:rsidRDefault="000650A7"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lastRenderedPageBreak/>
        <w:t>РАЗДЕЛ 5</w:t>
      </w:r>
    </w:p>
    <w:p w:rsidR="000650A7" w:rsidRPr="00BF1ACF" w:rsidRDefault="000650A7" w:rsidP="00AE146A">
      <w:pPr>
        <w:spacing w:after="0" w:line="240" w:lineRule="auto"/>
        <w:rPr>
          <w:rFonts w:ascii="Times New Roman" w:hAnsi="Times New Roman" w:cs="Times New Roman"/>
          <w:b/>
          <w:sz w:val="24"/>
          <w:szCs w:val="24"/>
        </w:rPr>
      </w:pPr>
    </w:p>
    <w:p w:rsidR="00C64119" w:rsidRPr="00BF1ACF" w:rsidRDefault="000650A7" w:rsidP="00AE146A">
      <w:pPr>
        <w:pStyle w:val="a3"/>
        <w:numPr>
          <w:ilvl w:val="0"/>
          <w:numId w:val="24"/>
        </w:numPr>
        <w:tabs>
          <w:tab w:val="left" w:pos="284"/>
        </w:tabs>
        <w:spacing w:after="0" w:line="240" w:lineRule="auto"/>
        <w:ind w:left="0" w:firstLine="0"/>
        <w:jc w:val="both"/>
        <w:rPr>
          <w:rFonts w:ascii="Times New Roman" w:hAnsi="Times New Roman" w:cs="Times New Roman"/>
          <w:sz w:val="24"/>
          <w:szCs w:val="24"/>
        </w:rPr>
      </w:pPr>
      <w:r w:rsidRPr="00BF1ACF">
        <w:rPr>
          <w:rFonts w:ascii="Times New Roman" w:hAnsi="Times New Roman" w:cs="Times New Roman"/>
          <w:sz w:val="24"/>
          <w:szCs w:val="24"/>
        </w:rPr>
        <w:t xml:space="preserve">Наименование муниципальной услуги: </w:t>
      </w:r>
      <w:r w:rsidRPr="00BF1ACF">
        <w:rPr>
          <w:rFonts w:ascii="Times New Roman" w:hAnsi="Times New Roman" w:cs="Times New Roman"/>
          <w:b/>
          <w:sz w:val="24"/>
          <w:szCs w:val="24"/>
        </w:rPr>
        <w:t xml:space="preserve">«Организация временного трудоустройства </w:t>
      </w:r>
      <w:r w:rsidR="00C64119" w:rsidRPr="00BF1ACF">
        <w:rPr>
          <w:rFonts w:ascii="Times New Roman" w:hAnsi="Times New Roman" w:cs="Times New Roman"/>
          <w:b/>
          <w:sz w:val="24"/>
          <w:szCs w:val="24"/>
        </w:rPr>
        <w:t>безработных несовершеннолетних граждан в возрасте от 16 до 18 лет».</w:t>
      </w:r>
    </w:p>
    <w:p w:rsidR="00C64119" w:rsidRPr="00BF1ACF" w:rsidRDefault="00C64119" w:rsidP="00AE146A">
      <w:pPr>
        <w:pStyle w:val="a3"/>
        <w:tabs>
          <w:tab w:val="left" w:pos="284"/>
        </w:tabs>
        <w:spacing w:after="0" w:line="240" w:lineRule="auto"/>
        <w:ind w:left="0"/>
        <w:jc w:val="both"/>
        <w:rPr>
          <w:rFonts w:ascii="Times New Roman" w:hAnsi="Times New Roman" w:cs="Times New Roman"/>
          <w:sz w:val="24"/>
          <w:szCs w:val="24"/>
        </w:rPr>
      </w:pPr>
    </w:p>
    <w:p w:rsidR="000650A7" w:rsidRPr="00BF1ACF" w:rsidRDefault="000650A7" w:rsidP="00AE146A">
      <w:pPr>
        <w:pStyle w:val="a3"/>
        <w:numPr>
          <w:ilvl w:val="0"/>
          <w:numId w:val="24"/>
        </w:numPr>
        <w:tabs>
          <w:tab w:val="left" w:pos="284"/>
        </w:tabs>
        <w:spacing w:after="0" w:line="240" w:lineRule="auto"/>
        <w:ind w:left="0" w:firstLine="0"/>
        <w:jc w:val="both"/>
        <w:rPr>
          <w:rFonts w:ascii="Times New Roman" w:hAnsi="Times New Roman" w:cs="Times New Roman"/>
          <w:sz w:val="24"/>
          <w:szCs w:val="24"/>
          <w:highlight w:val="yellow"/>
        </w:rPr>
      </w:pPr>
      <w:r w:rsidRPr="00AA0C32">
        <w:rPr>
          <w:rFonts w:ascii="Times New Roman" w:hAnsi="Times New Roman" w:cs="Times New Roman"/>
          <w:b/>
          <w:sz w:val="24"/>
          <w:szCs w:val="24"/>
        </w:rPr>
        <w:t>Пот</w:t>
      </w:r>
      <w:r w:rsidRPr="00BF1ACF">
        <w:rPr>
          <w:rFonts w:ascii="Times New Roman" w:hAnsi="Times New Roman" w:cs="Times New Roman"/>
          <w:b/>
          <w:sz w:val="24"/>
          <w:szCs w:val="24"/>
        </w:rPr>
        <w:t>ребители муниципальной услуги:</w:t>
      </w:r>
      <w:r w:rsidR="004857A7">
        <w:rPr>
          <w:rFonts w:ascii="Times New Roman" w:hAnsi="Times New Roman" w:cs="Times New Roman"/>
          <w:b/>
          <w:sz w:val="24"/>
          <w:szCs w:val="24"/>
        </w:rPr>
        <w:t xml:space="preserve"> </w:t>
      </w:r>
      <w:r w:rsidR="00B63049" w:rsidRPr="00BF1ACF">
        <w:rPr>
          <w:rFonts w:ascii="Times New Roman" w:hAnsi="Times New Roman" w:cs="Times New Roman"/>
          <w:sz w:val="24"/>
          <w:szCs w:val="24"/>
        </w:rPr>
        <w:t>несовершеннолетние граждане в возрасте от 16 до 18 лет, проживающие на территории города Когалыма, которые на момент заключения срочного трудового договора являются безработными, признанными в установленном порядке.</w:t>
      </w:r>
    </w:p>
    <w:p w:rsidR="00B63049" w:rsidRPr="00BF1ACF" w:rsidRDefault="00B63049" w:rsidP="00AE146A">
      <w:pPr>
        <w:pStyle w:val="a3"/>
        <w:tabs>
          <w:tab w:val="left" w:pos="284"/>
        </w:tabs>
        <w:spacing w:after="0" w:line="240" w:lineRule="auto"/>
        <w:ind w:left="0"/>
        <w:jc w:val="both"/>
        <w:rPr>
          <w:rFonts w:ascii="Times New Roman" w:hAnsi="Times New Roman" w:cs="Times New Roman"/>
          <w:sz w:val="24"/>
          <w:szCs w:val="24"/>
        </w:rPr>
      </w:pPr>
    </w:p>
    <w:p w:rsidR="000650A7" w:rsidRPr="00BF1ACF" w:rsidRDefault="000650A7" w:rsidP="00AE146A">
      <w:pPr>
        <w:pStyle w:val="ac"/>
        <w:jc w:val="both"/>
        <w:rPr>
          <w:rFonts w:ascii="Times New Roman" w:hAnsi="Times New Roman" w:cs="Times New Roman"/>
          <w:b/>
          <w:sz w:val="24"/>
          <w:szCs w:val="24"/>
        </w:rPr>
      </w:pPr>
      <w:r w:rsidRPr="00BF1ACF">
        <w:rPr>
          <w:rFonts w:ascii="Times New Roman" w:hAnsi="Times New Roman" w:cs="Times New Roman"/>
          <w:b/>
          <w:sz w:val="24"/>
          <w:szCs w:val="24"/>
        </w:rPr>
        <w:t>3. Показатели, характеризующие качество и объём и (или) качество  оказываемой муниципальной услуги.</w:t>
      </w:r>
    </w:p>
    <w:p w:rsidR="000650A7" w:rsidRPr="00BF1ACF" w:rsidRDefault="000650A7" w:rsidP="00AE146A">
      <w:pPr>
        <w:pStyle w:val="ac"/>
        <w:jc w:val="both"/>
        <w:rPr>
          <w:rFonts w:ascii="Times New Roman" w:hAnsi="Times New Roman" w:cs="Times New Roman"/>
          <w:b/>
          <w:sz w:val="24"/>
          <w:szCs w:val="24"/>
        </w:rPr>
      </w:pPr>
      <w:r w:rsidRPr="00BF1ACF">
        <w:rPr>
          <w:rFonts w:ascii="Times New Roman" w:hAnsi="Times New Roman" w:cs="Times New Roman"/>
          <w:b/>
          <w:sz w:val="24"/>
          <w:szCs w:val="24"/>
        </w:rPr>
        <w:t>3.1. Показатели, характеризующие объём (в натуральных показателях) оказываемой муниципальной услуги.</w:t>
      </w:r>
    </w:p>
    <w:p w:rsidR="000650A7" w:rsidRPr="00BF1ACF" w:rsidRDefault="000650A7" w:rsidP="00AE146A">
      <w:pPr>
        <w:spacing w:after="0" w:line="240" w:lineRule="auto"/>
        <w:rPr>
          <w:rFonts w:ascii="Times New Roman" w:hAnsi="Times New Roman" w:cs="Times New Roman"/>
          <w:b/>
          <w:sz w:val="24"/>
          <w:szCs w:val="24"/>
        </w:rPr>
      </w:pPr>
    </w:p>
    <w:tbl>
      <w:tblPr>
        <w:tblStyle w:val="a4"/>
        <w:tblW w:w="10348" w:type="dxa"/>
        <w:tblInd w:w="108" w:type="dxa"/>
        <w:tblLayout w:type="fixed"/>
        <w:tblLook w:val="04A0"/>
      </w:tblPr>
      <w:tblGrid>
        <w:gridCol w:w="567"/>
        <w:gridCol w:w="2694"/>
        <w:gridCol w:w="1417"/>
        <w:gridCol w:w="1134"/>
        <w:gridCol w:w="1134"/>
        <w:gridCol w:w="1134"/>
        <w:gridCol w:w="1134"/>
        <w:gridCol w:w="1134"/>
      </w:tblGrid>
      <w:tr w:rsidR="00505E8E" w:rsidRPr="00BF1ACF" w:rsidTr="00505E8E">
        <w:tc>
          <w:tcPr>
            <w:tcW w:w="567" w:type="dxa"/>
            <w:vMerge w:val="restart"/>
          </w:tcPr>
          <w:p w:rsidR="00505E8E" w:rsidRPr="00AA0C32" w:rsidRDefault="00505E8E"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w:t>
            </w:r>
            <w:r w:rsidR="00AA0C32">
              <w:rPr>
                <w:rFonts w:ascii="Times New Roman" w:hAnsi="Times New Roman" w:cs="Times New Roman"/>
                <w:sz w:val="24"/>
                <w:szCs w:val="24"/>
              </w:rPr>
              <w:t>, п</w:t>
            </w:r>
            <w:r w:rsidR="00AA0C32">
              <w:rPr>
                <w:rFonts w:ascii="Times New Roman" w:hAnsi="Times New Roman" w:cs="Times New Roman"/>
                <w:sz w:val="24"/>
                <w:szCs w:val="24"/>
                <w:lang w:val="en-US"/>
              </w:rPr>
              <w:t>/</w:t>
            </w:r>
            <w:r w:rsidR="00AA0C32">
              <w:rPr>
                <w:rFonts w:ascii="Times New Roman" w:hAnsi="Times New Roman" w:cs="Times New Roman"/>
                <w:sz w:val="24"/>
                <w:szCs w:val="24"/>
              </w:rPr>
              <w:t>п</w:t>
            </w:r>
          </w:p>
        </w:tc>
        <w:tc>
          <w:tcPr>
            <w:tcW w:w="2694" w:type="dxa"/>
            <w:vMerge w:val="restart"/>
          </w:tcPr>
          <w:p w:rsidR="00505E8E" w:rsidRPr="00BF1ACF" w:rsidRDefault="00505E8E"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7" w:type="dxa"/>
            <w:vMerge w:val="restart"/>
          </w:tcPr>
          <w:p w:rsidR="00505E8E" w:rsidRPr="00BF1ACF" w:rsidRDefault="00505E8E"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Единица измерения</w:t>
            </w:r>
          </w:p>
        </w:tc>
        <w:tc>
          <w:tcPr>
            <w:tcW w:w="5670" w:type="dxa"/>
            <w:gridSpan w:val="5"/>
          </w:tcPr>
          <w:p w:rsidR="00505E8E" w:rsidRPr="00BF1ACF" w:rsidRDefault="00505E8E"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505E8E" w:rsidRPr="00BF1ACF" w:rsidTr="00505E8E">
        <w:tc>
          <w:tcPr>
            <w:tcW w:w="567" w:type="dxa"/>
            <w:vMerge/>
          </w:tcPr>
          <w:p w:rsidR="00505E8E" w:rsidRPr="00BF1ACF" w:rsidRDefault="00505E8E" w:rsidP="00AE146A">
            <w:pPr>
              <w:rPr>
                <w:rFonts w:ascii="Times New Roman" w:hAnsi="Times New Roman" w:cs="Times New Roman"/>
                <w:sz w:val="24"/>
                <w:szCs w:val="24"/>
              </w:rPr>
            </w:pPr>
          </w:p>
        </w:tc>
        <w:tc>
          <w:tcPr>
            <w:tcW w:w="2694" w:type="dxa"/>
            <w:vMerge/>
          </w:tcPr>
          <w:p w:rsidR="00505E8E" w:rsidRPr="00BF1ACF" w:rsidRDefault="00505E8E" w:rsidP="00AE146A">
            <w:pPr>
              <w:rPr>
                <w:rFonts w:ascii="Times New Roman" w:hAnsi="Times New Roman" w:cs="Times New Roman"/>
                <w:sz w:val="24"/>
                <w:szCs w:val="24"/>
              </w:rPr>
            </w:pPr>
          </w:p>
        </w:tc>
        <w:tc>
          <w:tcPr>
            <w:tcW w:w="1417" w:type="dxa"/>
            <w:vMerge/>
          </w:tcPr>
          <w:p w:rsidR="00505E8E" w:rsidRPr="00BF1ACF" w:rsidRDefault="00505E8E" w:rsidP="00AE146A">
            <w:pPr>
              <w:rPr>
                <w:rFonts w:ascii="Times New Roman" w:hAnsi="Times New Roman" w:cs="Times New Roman"/>
                <w:sz w:val="24"/>
                <w:szCs w:val="24"/>
              </w:rPr>
            </w:pPr>
          </w:p>
        </w:tc>
        <w:tc>
          <w:tcPr>
            <w:tcW w:w="1134" w:type="dxa"/>
          </w:tcPr>
          <w:p w:rsidR="00505E8E" w:rsidRPr="00BF1ACF" w:rsidRDefault="00505E8E" w:rsidP="00AE146A">
            <w:pPr>
              <w:pStyle w:val="ac"/>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tcPr>
          <w:p w:rsidR="00505E8E" w:rsidRPr="00BF1ACF" w:rsidRDefault="00505E8E" w:rsidP="00AE146A">
            <w:pPr>
              <w:pStyle w:val="ac"/>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505E8E" w:rsidRPr="00BF1ACF" w:rsidRDefault="00505E8E" w:rsidP="00AE146A">
            <w:pPr>
              <w:pStyle w:val="ac"/>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505E8E" w:rsidRPr="00BF1ACF" w:rsidRDefault="00505E8E" w:rsidP="00AE146A">
            <w:pPr>
              <w:pStyle w:val="ac"/>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134" w:type="dxa"/>
          </w:tcPr>
          <w:p w:rsidR="00505E8E" w:rsidRPr="00BF1ACF" w:rsidRDefault="00505E8E" w:rsidP="00AE146A">
            <w:pPr>
              <w:pStyle w:val="ac"/>
              <w:rPr>
                <w:rFonts w:ascii="Times New Roman" w:hAnsi="Times New Roman" w:cs="Times New Roman"/>
                <w:sz w:val="24"/>
                <w:szCs w:val="24"/>
              </w:rPr>
            </w:pPr>
            <w:r w:rsidRPr="00BF1ACF">
              <w:rPr>
                <w:rFonts w:ascii="Times New Roman" w:hAnsi="Times New Roman" w:cs="Times New Roman"/>
                <w:sz w:val="24"/>
                <w:szCs w:val="24"/>
              </w:rPr>
              <w:t>2015 год</w:t>
            </w:r>
          </w:p>
        </w:tc>
      </w:tr>
      <w:tr w:rsidR="00CA48F0" w:rsidRPr="00BF1ACF" w:rsidTr="00505E8E">
        <w:tc>
          <w:tcPr>
            <w:tcW w:w="567" w:type="dxa"/>
          </w:tcPr>
          <w:p w:rsidR="00CA48F0" w:rsidRPr="00BF1ACF" w:rsidRDefault="00CA48F0" w:rsidP="00AE146A">
            <w:pPr>
              <w:pStyle w:val="a3"/>
              <w:numPr>
                <w:ilvl w:val="0"/>
                <w:numId w:val="19"/>
              </w:numPr>
              <w:tabs>
                <w:tab w:val="left" w:pos="34"/>
                <w:tab w:val="left" w:pos="176"/>
                <w:tab w:val="left" w:pos="318"/>
              </w:tabs>
              <w:ind w:left="176" w:hanging="142"/>
              <w:rPr>
                <w:rFonts w:ascii="Times New Roman" w:hAnsi="Times New Roman" w:cs="Times New Roman"/>
                <w:sz w:val="24"/>
                <w:szCs w:val="24"/>
              </w:rPr>
            </w:pPr>
          </w:p>
        </w:tc>
        <w:tc>
          <w:tcPr>
            <w:tcW w:w="2694" w:type="dxa"/>
          </w:tcPr>
          <w:p w:rsidR="00CA48F0" w:rsidRPr="00BF1ACF" w:rsidRDefault="00CA48F0" w:rsidP="00CA48F0">
            <w:pPr>
              <w:tabs>
                <w:tab w:val="left" w:pos="34"/>
                <w:tab w:val="left" w:pos="176"/>
                <w:tab w:val="left" w:pos="318"/>
              </w:tabs>
              <w:ind w:left="34"/>
              <w:rPr>
                <w:rFonts w:ascii="Times New Roman" w:hAnsi="Times New Roman" w:cs="Times New Roman"/>
                <w:sz w:val="24"/>
                <w:szCs w:val="24"/>
              </w:rPr>
            </w:pPr>
            <w:r w:rsidRPr="00BF1ACF">
              <w:rPr>
                <w:rFonts w:ascii="Times New Roman" w:hAnsi="Times New Roman" w:cs="Times New Roman"/>
                <w:sz w:val="24"/>
                <w:szCs w:val="24"/>
              </w:rPr>
              <w:t>Количество организованных временных рабочих мест</w:t>
            </w:r>
            <w:r w:rsidR="00505E8E" w:rsidRPr="00BF1ACF">
              <w:rPr>
                <w:rStyle w:val="af0"/>
                <w:rFonts w:ascii="Times New Roman" w:hAnsi="Times New Roman" w:cs="Times New Roman"/>
                <w:sz w:val="24"/>
                <w:szCs w:val="24"/>
              </w:rPr>
              <w:footnoteReference w:id="12"/>
            </w:r>
          </w:p>
        </w:tc>
        <w:tc>
          <w:tcPr>
            <w:tcW w:w="1417"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r>
      <w:tr w:rsidR="00CA48F0" w:rsidRPr="00BF1ACF" w:rsidTr="00505E8E">
        <w:tc>
          <w:tcPr>
            <w:tcW w:w="567" w:type="dxa"/>
          </w:tcPr>
          <w:p w:rsidR="00CA48F0" w:rsidRPr="00BF1ACF" w:rsidRDefault="00CA48F0" w:rsidP="00AE146A">
            <w:pPr>
              <w:pStyle w:val="a3"/>
              <w:numPr>
                <w:ilvl w:val="0"/>
                <w:numId w:val="19"/>
              </w:numPr>
              <w:tabs>
                <w:tab w:val="left" w:pos="34"/>
                <w:tab w:val="left" w:pos="176"/>
                <w:tab w:val="left" w:pos="318"/>
              </w:tabs>
              <w:ind w:left="176" w:hanging="142"/>
              <w:rPr>
                <w:rFonts w:ascii="Times New Roman" w:hAnsi="Times New Roman" w:cs="Times New Roman"/>
                <w:sz w:val="24"/>
                <w:szCs w:val="24"/>
              </w:rPr>
            </w:pPr>
          </w:p>
        </w:tc>
        <w:tc>
          <w:tcPr>
            <w:tcW w:w="2694" w:type="dxa"/>
          </w:tcPr>
          <w:p w:rsidR="00CA48F0" w:rsidRPr="00BF1ACF" w:rsidRDefault="00CA48F0" w:rsidP="00CA48F0">
            <w:pPr>
              <w:tabs>
                <w:tab w:val="left" w:pos="34"/>
                <w:tab w:val="left" w:pos="176"/>
                <w:tab w:val="left" w:pos="318"/>
              </w:tabs>
              <w:ind w:left="34"/>
              <w:rPr>
                <w:rFonts w:ascii="Times New Roman" w:hAnsi="Times New Roman" w:cs="Times New Roman"/>
                <w:sz w:val="24"/>
                <w:szCs w:val="24"/>
              </w:rPr>
            </w:pPr>
            <w:r w:rsidRPr="00BF1ACF">
              <w:rPr>
                <w:rFonts w:ascii="Times New Roman" w:hAnsi="Times New Roman" w:cs="Times New Roman"/>
                <w:sz w:val="24"/>
                <w:szCs w:val="24"/>
              </w:rPr>
              <w:t>Количество человек, временно трудоустроенных в течение года</w:t>
            </w:r>
            <w:r w:rsidR="00505E8E" w:rsidRPr="00BF1ACF">
              <w:rPr>
                <w:rStyle w:val="af0"/>
                <w:rFonts w:ascii="Times New Roman" w:hAnsi="Times New Roman" w:cs="Times New Roman"/>
                <w:sz w:val="24"/>
                <w:szCs w:val="24"/>
              </w:rPr>
              <w:footnoteReference w:id="13"/>
            </w:r>
          </w:p>
        </w:tc>
        <w:tc>
          <w:tcPr>
            <w:tcW w:w="1417"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человек</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p>
        </w:tc>
      </w:tr>
      <w:tr w:rsidR="00CA48F0" w:rsidRPr="00BF1ACF" w:rsidTr="00505E8E">
        <w:tc>
          <w:tcPr>
            <w:tcW w:w="567" w:type="dxa"/>
          </w:tcPr>
          <w:p w:rsidR="00CA48F0" w:rsidRPr="00BF1ACF" w:rsidRDefault="00CA48F0" w:rsidP="00AE146A">
            <w:pPr>
              <w:pStyle w:val="a3"/>
              <w:numPr>
                <w:ilvl w:val="0"/>
                <w:numId w:val="19"/>
              </w:numPr>
              <w:tabs>
                <w:tab w:val="left" w:pos="318"/>
              </w:tabs>
              <w:ind w:left="176" w:hanging="142"/>
              <w:rPr>
                <w:rFonts w:ascii="Times New Roman" w:hAnsi="Times New Roman" w:cs="Times New Roman"/>
                <w:sz w:val="24"/>
                <w:szCs w:val="24"/>
              </w:rPr>
            </w:pPr>
          </w:p>
        </w:tc>
        <w:tc>
          <w:tcPr>
            <w:tcW w:w="2694" w:type="dxa"/>
          </w:tcPr>
          <w:p w:rsidR="00CA48F0" w:rsidRPr="00BF1ACF" w:rsidRDefault="00CA48F0" w:rsidP="00CA48F0">
            <w:pPr>
              <w:tabs>
                <w:tab w:val="left" w:pos="318"/>
              </w:tabs>
              <w:ind w:left="34"/>
              <w:rPr>
                <w:rFonts w:ascii="Times New Roman" w:hAnsi="Times New Roman" w:cs="Times New Roman"/>
                <w:sz w:val="24"/>
                <w:szCs w:val="24"/>
              </w:rPr>
            </w:pPr>
            <w:r w:rsidRPr="00BF1ACF">
              <w:rPr>
                <w:rFonts w:ascii="Times New Roman" w:hAnsi="Times New Roman" w:cs="Times New Roman"/>
                <w:sz w:val="24"/>
                <w:szCs w:val="24"/>
              </w:rPr>
              <w:t xml:space="preserve">Количество индивидуальных консультаций, оказанных несовершеннолетним гражданам и их законным представителям по вопросам трудоустройства </w:t>
            </w:r>
          </w:p>
        </w:tc>
        <w:tc>
          <w:tcPr>
            <w:tcW w:w="1417"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48F0" w:rsidRPr="00BF1ACF" w:rsidRDefault="00CA48F0" w:rsidP="00AE146A">
            <w:pPr>
              <w:jc w:val="center"/>
              <w:rPr>
                <w:rFonts w:ascii="Times New Roman" w:hAnsi="Times New Roman" w:cs="Times New Roman"/>
                <w:sz w:val="24"/>
                <w:szCs w:val="24"/>
                <w:highlight w:val="green"/>
              </w:rPr>
            </w:pPr>
            <w:r w:rsidRPr="00BF1ACF">
              <w:rPr>
                <w:rFonts w:ascii="Times New Roman" w:hAnsi="Times New Roman" w:cs="Times New Roman"/>
                <w:sz w:val="24"/>
                <w:szCs w:val="24"/>
              </w:rPr>
              <w:t>-</w:t>
            </w:r>
          </w:p>
        </w:tc>
      </w:tr>
    </w:tbl>
    <w:p w:rsidR="000650A7" w:rsidRPr="00BF1ACF" w:rsidRDefault="000650A7" w:rsidP="00AE146A">
      <w:pPr>
        <w:pStyle w:val="a3"/>
        <w:tabs>
          <w:tab w:val="left" w:pos="284"/>
        </w:tabs>
        <w:spacing w:after="0" w:line="240" w:lineRule="auto"/>
        <w:ind w:left="0"/>
        <w:jc w:val="both"/>
        <w:rPr>
          <w:rFonts w:ascii="Times New Roman" w:eastAsia="Times New Roman" w:hAnsi="Times New Roman" w:cs="Times New Roman"/>
          <w:sz w:val="24"/>
          <w:szCs w:val="24"/>
        </w:rPr>
      </w:pPr>
    </w:p>
    <w:p w:rsidR="000650A7" w:rsidRPr="00BF1ACF" w:rsidRDefault="000650A7"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3.2. Показатели, характеризующие качество оказываемой муниципальной услуги</w:t>
      </w:r>
    </w:p>
    <w:p w:rsidR="000650A7" w:rsidRPr="00BF1ACF" w:rsidRDefault="000650A7" w:rsidP="00AE146A">
      <w:pPr>
        <w:spacing w:after="0" w:line="240" w:lineRule="auto"/>
        <w:rPr>
          <w:rFonts w:ascii="Times New Roman" w:hAnsi="Times New Roman" w:cs="Times New Roman"/>
          <w:sz w:val="24"/>
          <w:szCs w:val="24"/>
        </w:rPr>
      </w:pPr>
      <w:r w:rsidRPr="00BF1ACF">
        <w:rPr>
          <w:rFonts w:ascii="Times New Roman" w:hAnsi="Times New Roman" w:cs="Times New Roman"/>
          <w:sz w:val="24"/>
          <w:szCs w:val="24"/>
        </w:rPr>
        <w:tab/>
      </w:r>
    </w:p>
    <w:tbl>
      <w:tblPr>
        <w:tblStyle w:val="a4"/>
        <w:tblW w:w="10314" w:type="dxa"/>
        <w:tblInd w:w="108" w:type="dxa"/>
        <w:tblLayout w:type="fixed"/>
        <w:tblLook w:val="04A0"/>
      </w:tblPr>
      <w:tblGrid>
        <w:gridCol w:w="567"/>
        <w:gridCol w:w="2694"/>
        <w:gridCol w:w="1418"/>
        <w:gridCol w:w="1134"/>
        <w:gridCol w:w="1134"/>
        <w:gridCol w:w="1134"/>
        <w:gridCol w:w="1134"/>
        <w:gridCol w:w="1099"/>
      </w:tblGrid>
      <w:tr w:rsidR="00CA753A" w:rsidRPr="00BF1ACF" w:rsidTr="00CA753A">
        <w:tc>
          <w:tcPr>
            <w:tcW w:w="567" w:type="dxa"/>
            <w:vMerge w:val="restart"/>
          </w:tcPr>
          <w:p w:rsidR="00CA753A" w:rsidRPr="00BF1ACF" w:rsidRDefault="00CA753A"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w:t>
            </w:r>
            <w:r w:rsidR="00AA0C32">
              <w:rPr>
                <w:rFonts w:ascii="Times New Roman" w:hAnsi="Times New Roman" w:cs="Times New Roman"/>
                <w:sz w:val="24"/>
                <w:szCs w:val="24"/>
              </w:rPr>
              <w:t xml:space="preserve"> п</w:t>
            </w:r>
            <w:r w:rsidR="00AA0C32">
              <w:rPr>
                <w:rFonts w:ascii="Times New Roman" w:hAnsi="Times New Roman" w:cs="Times New Roman"/>
                <w:sz w:val="24"/>
                <w:szCs w:val="24"/>
                <w:lang w:val="en-US"/>
              </w:rPr>
              <w:t>/</w:t>
            </w:r>
            <w:r w:rsidR="00AA0C32">
              <w:rPr>
                <w:rFonts w:ascii="Times New Roman" w:hAnsi="Times New Roman" w:cs="Times New Roman"/>
                <w:sz w:val="24"/>
                <w:szCs w:val="24"/>
              </w:rPr>
              <w:t>п</w:t>
            </w:r>
          </w:p>
        </w:tc>
        <w:tc>
          <w:tcPr>
            <w:tcW w:w="2694" w:type="dxa"/>
            <w:vMerge w:val="restart"/>
          </w:tcPr>
          <w:p w:rsidR="00CA753A" w:rsidRPr="00BF1ACF" w:rsidRDefault="00CA753A"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Наименование показателя</w:t>
            </w:r>
          </w:p>
        </w:tc>
        <w:tc>
          <w:tcPr>
            <w:tcW w:w="1418" w:type="dxa"/>
            <w:vMerge w:val="restart"/>
          </w:tcPr>
          <w:p w:rsidR="00CA753A" w:rsidRPr="00BF1ACF" w:rsidRDefault="00CA753A" w:rsidP="00CA753A">
            <w:pPr>
              <w:pStyle w:val="ac"/>
              <w:jc w:val="center"/>
              <w:rPr>
                <w:rFonts w:ascii="Times New Roman" w:hAnsi="Times New Roman" w:cs="Times New Roman"/>
                <w:sz w:val="24"/>
                <w:szCs w:val="24"/>
              </w:rPr>
            </w:pPr>
            <w:r w:rsidRPr="00BF1ACF">
              <w:rPr>
                <w:rFonts w:ascii="Times New Roman" w:hAnsi="Times New Roman" w:cs="Times New Roman"/>
                <w:sz w:val="24"/>
                <w:szCs w:val="24"/>
              </w:rPr>
              <w:t>Ед. измерения</w:t>
            </w:r>
          </w:p>
        </w:tc>
        <w:tc>
          <w:tcPr>
            <w:tcW w:w="5635" w:type="dxa"/>
            <w:gridSpan w:val="5"/>
          </w:tcPr>
          <w:p w:rsidR="00CA753A" w:rsidRPr="00BF1ACF" w:rsidRDefault="00CA753A" w:rsidP="00AE146A">
            <w:pPr>
              <w:pStyle w:val="ac"/>
              <w:jc w:val="center"/>
              <w:rPr>
                <w:rFonts w:ascii="Times New Roman" w:hAnsi="Times New Roman" w:cs="Times New Roman"/>
                <w:sz w:val="24"/>
                <w:szCs w:val="24"/>
              </w:rPr>
            </w:pPr>
            <w:r w:rsidRPr="00BF1ACF">
              <w:rPr>
                <w:rFonts w:ascii="Times New Roman" w:hAnsi="Times New Roman" w:cs="Times New Roman"/>
                <w:sz w:val="24"/>
                <w:szCs w:val="24"/>
              </w:rPr>
              <w:t>Значения показателей объёма муниципальной услуги</w:t>
            </w:r>
          </w:p>
        </w:tc>
      </w:tr>
      <w:tr w:rsidR="00CA753A" w:rsidRPr="00BF1ACF" w:rsidTr="00CA753A">
        <w:tc>
          <w:tcPr>
            <w:tcW w:w="567" w:type="dxa"/>
            <w:vMerge/>
          </w:tcPr>
          <w:p w:rsidR="00CA753A" w:rsidRPr="00BF1ACF" w:rsidRDefault="00CA753A" w:rsidP="00AE146A">
            <w:pPr>
              <w:rPr>
                <w:rFonts w:ascii="Times New Roman" w:hAnsi="Times New Roman" w:cs="Times New Roman"/>
                <w:sz w:val="24"/>
                <w:szCs w:val="24"/>
              </w:rPr>
            </w:pPr>
          </w:p>
        </w:tc>
        <w:tc>
          <w:tcPr>
            <w:tcW w:w="2694" w:type="dxa"/>
            <w:vMerge/>
          </w:tcPr>
          <w:p w:rsidR="00CA753A" w:rsidRPr="00BF1ACF" w:rsidRDefault="00CA753A" w:rsidP="00AE146A">
            <w:pPr>
              <w:rPr>
                <w:rFonts w:ascii="Times New Roman" w:hAnsi="Times New Roman" w:cs="Times New Roman"/>
                <w:sz w:val="24"/>
                <w:szCs w:val="24"/>
              </w:rPr>
            </w:pPr>
          </w:p>
        </w:tc>
        <w:tc>
          <w:tcPr>
            <w:tcW w:w="1418" w:type="dxa"/>
            <w:vMerge/>
          </w:tcPr>
          <w:p w:rsidR="00CA753A" w:rsidRPr="00BF1ACF" w:rsidRDefault="00CA753A" w:rsidP="00CA753A">
            <w:pPr>
              <w:jc w:val="center"/>
              <w:rPr>
                <w:rFonts w:ascii="Times New Roman" w:hAnsi="Times New Roman" w:cs="Times New Roman"/>
                <w:sz w:val="24"/>
                <w:szCs w:val="24"/>
              </w:rPr>
            </w:pPr>
          </w:p>
        </w:tc>
        <w:tc>
          <w:tcPr>
            <w:tcW w:w="1134" w:type="dxa"/>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2011 год</w:t>
            </w:r>
          </w:p>
        </w:tc>
        <w:tc>
          <w:tcPr>
            <w:tcW w:w="1134" w:type="dxa"/>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2012 год</w:t>
            </w:r>
          </w:p>
        </w:tc>
        <w:tc>
          <w:tcPr>
            <w:tcW w:w="1134" w:type="dxa"/>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2013 год</w:t>
            </w:r>
          </w:p>
        </w:tc>
        <w:tc>
          <w:tcPr>
            <w:tcW w:w="1134" w:type="dxa"/>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2014 год</w:t>
            </w:r>
          </w:p>
        </w:tc>
        <w:tc>
          <w:tcPr>
            <w:tcW w:w="1099" w:type="dxa"/>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2015 год</w:t>
            </w:r>
          </w:p>
        </w:tc>
      </w:tr>
      <w:tr w:rsidR="00CA753A" w:rsidRPr="00BF1ACF" w:rsidTr="00CA753A">
        <w:tc>
          <w:tcPr>
            <w:tcW w:w="567" w:type="dxa"/>
          </w:tcPr>
          <w:p w:rsidR="00CA753A" w:rsidRPr="00BF1ACF" w:rsidRDefault="00CA753A" w:rsidP="00AE146A">
            <w:pPr>
              <w:pStyle w:val="a9"/>
              <w:numPr>
                <w:ilvl w:val="0"/>
                <w:numId w:val="20"/>
              </w:numPr>
              <w:tabs>
                <w:tab w:val="left" w:pos="426"/>
              </w:tabs>
              <w:ind w:left="34" w:firstLine="0"/>
              <w:jc w:val="left"/>
              <w:rPr>
                <w:rFonts w:ascii="Times New Roman" w:hAnsi="Times New Roman" w:cs="Times New Roman"/>
                <w:sz w:val="24"/>
                <w:szCs w:val="24"/>
              </w:rPr>
            </w:pPr>
          </w:p>
        </w:tc>
        <w:tc>
          <w:tcPr>
            <w:tcW w:w="2694" w:type="dxa"/>
          </w:tcPr>
          <w:p w:rsidR="00CA753A" w:rsidRPr="00BF1ACF" w:rsidRDefault="00CA753A" w:rsidP="00CA753A">
            <w:pPr>
              <w:pStyle w:val="a9"/>
              <w:tabs>
                <w:tab w:val="left" w:pos="426"/>
              </w:tabs>
              <w:ind w:left="34"/>
              <w:jc w:val="left"/>
              <w:rPr>
                <w:rFonts w:ascii="Times New Roman" w:hAnsi="Times New Roman" w:cs="Times New Roman"/>
                <w:sz w:val="24"/>
                <w:szCs w:val="24"/>
              </w:rPr>
            </w:pPr>
            <w:r w:rsidRPr="00BF1ACF">
              <w:rPr>
                <w:rFonts w:ascii="Times New Roman" w:hAnsi="Times New Roman" w:cs="Times New Roman"/>
                <w:sz w:val="24"/>
                <w:szCs w:val="24"/>
              </w:rPr>
              <w:t xml:space="preserve">Исполнение мероприятия долгосрочной целевой программы «Содействие занятости населения города </w:t>
            </w:r>
            <w:r w:rsidRPr="00BF1ACF">
              <w:rPr>
                <w:rFonts w:ascii="Times New Roman" w:hAnsi="Times New Roman" w:cs="Times New Roman"/>
                <w:sz w:val="24"/>
                <w:szCs w:val="24"/>
              </w:rPr>
              <w:lastRenderedPageBreak/>
              <w:t>Когалыма на 2012-2014 годы» в полном объёме</w:t>
            </w:r>
          </w:p>
        </w:tc>
        <w:tc>
          <w:tcPr>
            <w:tcW w:w="1418" w:type="dxa"/>
          </w:tcPr>
          <w:p w:rsidR="00CA753A" w:rsidRPr="00BF1ACF" w:rsidRDefault="00CA753A" w:rsidP="00CA753A">
            <w:pPr>
              <w:pStyle w:val="a9"/>
              <w:jc w:val="center"/>
              <w:rPr>
                <w:rFonts w:ascii="Times New Roman" w:hAnsi="Times New Roman" w:cs="Times New Roman"/>
                <w:sz w:val="24"/>
                <w:szCs w:val="24"/>
              </w:rPr>
            </w:pPr>
            <w:r w:rsidRPr="00BF1ACF">
              <w:rPr>
                <w:rFonts w:ascii="Times New Roman" w:hAnsi="Times New Roman" w:cs="Times New Roman"/>
                <w:sz w:val="24"/>
                <w:szCs w:val="24"/>
              </w:rPr>
              <w:lastRenderedPageBreak/>
              <w:t>%</w:t>
            </w:r>
          </w:p>
        </w:tc>
        <w:tc>
          <w:tcPr>
            <w:tcW w:w="1134" w:type="dxa"/>
          </w:tcPr>
          <w:p w:rsidR="00CA753A" w:rsidRPr="00BF1ACF" w:rsidRDefault="00CA753A" w:rsidP="00CA753A">
            <w:pPr>
              <w:jc w:val="center"/>
              <w:rPr>
                <w:rFonts w:ascii="Times New Roman" w:hAnsi="Times New Roman" w:cs="Times New Roman"/>
                <w:sz w:val="24"/>
                <w:szCs w:val="24"/>
              </w:rPr>
            </w:pPr>
            <w:r w:rsidRPr="00BF1ACF">
              <w:rPr>
                <w:rFonts w:ascii="Times New Roman" w:hAnsi="Times New Roman" w:cs="Times New Roman"/>
                <w:sz w:val="24"/>
                <w:szCs w:val="24"/>
              </w:rPr>
              <w:t>100</w:t>
            </w:r>
          </w:p>
        </w:tc>
        <w:tc>
          <w:tcPr>
            <w:tcW w:w="1134" w:type="dxa"/>
          </w:tcPr>
          <w:p w:rsidR="00CA753A" w:rsidRPr="00BF1ACF" w:rsidRDefault="00CA753A" w:rsidP="00CA753A">
            <w:pPr>
              <w:jc w:val="center"/>
              <w:rPr>
                <w:rFonts w:ascii="Times New Roman" w:hAnsi="Times New Roman" w:cs="Times New Roman"/>
                <w:sz w:val="24"/>
                <w:szCs w:val="24"/>
              </w:rPr>
            </w:pPr>
            <w:r w:rsidRPr="00BF1ACF">
              <w:rPr>
                <w:rFonts w:ascii="Times New Roman" w:hAnsi="Times New Roman" w:cs="Times New Roman"/>
                <w:sz w:val="24"/>
                <w:szCs w:val="24"/>
              </w:rPr>
              <w:t>100</w:t>
            </w:r>
          </w:p>
        </w:tc>
        <w:tc>
          <w:tcPr>
            <w:tcW w:w="1134" w:type="dxa"/>
          </w:tcPr>
          <w:p w:rsidR="00CA753A" w:rsidRPr="00BF1ACF" w:rsidRDefault="00CA753A" w:rsidP="00CA753A">
            <w:pPr>
              <w:jc w:val="center"/>
              <w:rPr>
                <w:rFonts w:ascii="Times New Roman" w:hAnsi="Times New Roman" w:cs="Times New Roman"/>
                <w:sz w:val="24"/>
                <w:szCs w:val="24"/>
              </w:rPr>
            </w:pPr>
            <w:r w:rsidRPr="00BF1ACF">
              <w:rPr>
                <w:rFonts w:ascii="Times New Roman" w:hAnsi="Times New Roman" w:cs="Times New Roman"/>
                <w:sz w:val="24"/>
                <w:szCs w:val="24"/>
              </w:rPr>
              <w:t>100</w:t>
            </w:r>
          </w:p>
        </w:tc>
        <w:tc>
          <w:tcPr>
            <w:tcW w:w="1134" w:type="dxa"/>
          </w:tcPr>
          <w:p w:rsidR="00CA753A" w:rsidRPr="00BF1ACF" w:rsidRDefault="00CA753A" w:rsidP="00CA753A">
            <w:pPr>
              <w:jc w:val="center"/>
              <w:rPr>
                <w:rFonts w:ascii="Times New Roman" w:hAnsi="Times New Roman" w:cs="Times New Roman"/>
                <w:sz w:val="24"/>
                <w:szCs w:val="24"/>
              </w:rPr>
            </w:pPr>
            <w:r w:rsidRPr="00BF1ACF">
              <w:rPr>
                <w:rFonts w:ascii="Times New Roman" w:hAnsi="Times New Roman" w:cs="Times New Roman"/>
                <w:sz w:val="24"/>
                <w:szCs w:val="24"/>
              </w:rPr>
              <w:t>100</w:t>
            </w:r>
          </w:p>
        </w:tc>
        <w:tc>
          <w:tcPr>
            <w:tcW w:w="1099" w:type="dxa"/>
          </w:tcPr>
          <w:p w:rsidR="00CA753A" w:rsidRPr="00BF1ACF" w:rsidRDefault="00CA753A" w:rsidP="00CA753A">
            <w:pPr>
              <w:jc w:val="center"/>
              <w:rPr>
                <w:rFonts w:ascii="Times New Roman" w:hAnsi="Times New Roman" w:cs="Times New Roman"/>
                <w:sz w:val="24"/>
                <w:szCs w:val="24"/>
              </w:rPr>
            </w:pPr>
            <w:r w:rsidRPr="00BF1ACF">
              <w:rPr>
                <w:rFonts w:ascii="Times New Roman" w:hAnsi="Times New Roman" w:cs="Times New Roman"/>
                <w:sz w:val="24"/>
                <w:szCs w:val="24"/>
              </w:rPr>
              <w:t>-</w:t>
            </w:r>
          </w:p>
        </w:tc>
      </w:tr>
      <w:tr w:rsidR="00CA753A" w:rsidRPr="00BF1ACF" w:rsidTr="00CA753A">
        <w:tc>
          <w:tcPr>
            <w:tcW w:w="567" w:type="dxa"/>
          </w:tcPr>
          <w:p w:rsidR="00CA753A" w:rsidRPr="00BF1ACF" w:rsidRDefault="00CA753A" w:rsidP="00AE146A">
            <w:pPr>
              <w:pStyle w:val="a9"/>
              <w:numPr>
                <w:ilvl w:val="0"/>
                <w:numId w:val="20"/>
              </w:numPr>
              <w:tabs>
                <w:tab w:val="left" w:pos="318"/>
              </w:tabs>
              <w:ind w:left="34" w:firstLine="0"/>
              <w:jc w:val="left"/>
              <w:rPr>
                <w:rFonts w:ascii="Times New Roman" w:hAnsi="Times New Roman" w:cs="Times New Roman"/>
                <w:sz w:val="24"/>
                <w:szCs w:val="24"/>
              </w:rPr>
            </w:pPr>
          </w:p>
        </w:tc>
        <w:tc>
          <w:tcPr>
            <w:tcW w:w="2694" w:type="dxa"/>
          </w:tcPr>
          <w:p w:rsidR="00CA753A" w:rsidRPr="00BF1ACF" w:rsidRDefault="00CA753A" w:rsidP="00CA753A">
            <w:pPr>
              <w:pStyle w:val="a9"/>
              <w:tabs>
                <w:tab w:val="left" w:pos="318"/>
              </w:tabs>
              <w:ind w:left="34"/>
              <w:jc w:val="left"/>
              <w:rPr>
                <w:rFonts w:ascii="Times New Roman" w:hAnsi="Times New Roman" w:cs="Times New Roman"/>
                <w:sz w:val="24"/>
                <w:szCs w:val="24"/>
              </w:rPr>
            </w:pPr>
            <w:r w:rsidRPr="00BF1ACF">
              <w:rPr>
                <w:rFonts w:ascii="Times New Roman" w:hAnsi="Times New Roman" w:cs="Times New Roman"/>
                <w:sz w:val="24"/>
                <w:szCs w:val="24"/>
              </w:rPr>
              <w:t>Своевременность и регулярность проведения консультаций по вопросам трудоустройства</w:t>
            </w:r>
          </w:p>
        </w:tc>
        <w:tc>
          <w:tcPr>
            <w:tcW w:w="1418" w:type="dxa"/>
          </w:tcPr>
          <w:p w:rsidR="00CA753A" w:rsidRPr="00BF1ACF" w:rsidRDefault="00CA753A" w:rsidP="00CA753A">
            <w:pPr>
              <w:pStyle w:val="a9"/>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20</w:t>
            </w:r>
          </w:p>
        </w:tc>
        <w:tc>
          <w:tcPr>
            <w:tcW w:w="1099" w:type="dxa"/>
          </w:tcPr>
          <w:p w:rsidR="00CA753A" w:rsidRPr="00BF1ACF" w:rsidRDefault="00CA753A" w:rsidP="00771D06">
            <w:pPr>
              <w:jc w:val="center"/>
              <w:rPr>
                <w:rFonts w:ascii="Times New Roman" w:hAnsi="Times New Roman" w:cs="Times New Roman"/>
                <w:sz w:val="24"/>
                <w:szCs w:val="24"/>
                <w:highlight w:val="green"/>
              </w:rPr>
            </w:pPr>
            <w:r w:rsidRPr="00BF1ACF">
              <w:rPr>
                <w:rFonts w:ascii="Times New Roman" w:hAnsi="Times New Roman" w:cs="Times New Roman"/>
                <w:sz w:val="24"/>
                <w:szCs w:val="24"/>
              </w:rPr>
              <w:t>-</w:t>
            </w:r>
          </w:p>
        </w:tc>
      </w:tr>
      <w:tr w:rsidR="00CA753A" w:rsidRPr="00BF1ACF" w:rsidTr="00CA753A">
        <w:tc>
          <w:tcPr>
            <w:tcW w:w="567" w:type="dxa"/>
          </w:tcPr>
          <w:p w:rsidR="00CA753A" w:rsidRPr="00BF1ACF" w:rsidRDefault="00CA753A" w:rsidP="00AE146A">
            <w:pPr>
              <w:pStyle w:val="a3"/>
              <w:numPr>
                <w:ilvl w:val="0"/>
                <w:numId w:val="20"/>
              </w:numPr>
              <w:tabs>
                <w:tab w:val="left" w:pos="459"/>
              </w:tabs>
              <w:ind w:left="34" w:hanging="34"/>
              <w:rPr>
                <w:rFonts w:ascii="Times New Roman" w:hAnsi="Times New Roman" w:cs="Times New Roman"/>
                <w:sz w:val="24"/>
                <w:szCs w:val="24"/>
              </w:rPr>
            </w:pPr>
          </w:p>
        </w:tc>
        <w:tc>
          <w:tcPr>
            <w:tcW w:w="2694" w:type="dxa"/>
          </w:tcPr>
          <w:p w:rsidR="00CA753A" w:rsidRPr="00BF1ACF" w:rsidRDefault="00CA753A" w:rsidP="00CA753A">
            <w:pPr>
              <w:pStyle w:val="a3"/>
              <w:tabs>
                <w:tab w:val="left" w:pos="459"/>
              </w:tabs>
              <w:ind w:left="34"/>
              <w:rPr>
                <w:rFonts w:ascii="Times New Roman" w:hAnsi="Times New Roman" w:cs="Times New Roman"/>
                <w:sz w:val="24"/>
                <w:szCs w:val="24"/>
              </w:rPr>
            </w:pPr>
            <w:r w:rsidRPr="00BF1ACF">
              <w:rPr>
                <w:rFonts w:ascii="Times New Roman" w:hAnsi="Times New Roman" w:cs="Times New Roman"/>
                <w:sz w:val="24"/>
                <w:szCs w:val="24"/>
              </w:rPr>
              <w:t>Количество жалоб на качество предоставляемой услуги</w:t>
            </w:r>
          </w:p>
          <w:p w:rsidR="00CA753A" w:rsidRPr="00BF1ACF" w:rsidRDefault="00CA753A" w:rsidP="00AE146A">
            <w:pPr>
              <w:pStyle w:val="a3"/>
              <w:ind w:left="34"/>
              <w:rPr>
                <w:rFonts w:ascii="Times New Roman" w:hAnsi="Times New Roman" w:cs="Times New Roman"/>
                <w:sz w:val="24"/>
                <w:szCs w:val="24"/>
              </w:rPr>
            </w:pPr>
          </w:p>
        </w:tc>
        <w:tc>
          <w:tcPr>
            <w:tcW w:w="1418" w:type="dxa"/>
          </w:tcPr>
          <w:p w:rsidR="00CA753A" w:rsidRPr="00BF1ACF" w:rsidRDefault="00CA753A" w:rsidP="00CA753A">
            <w:pPr>
              <w:jc w:val="center"/>
              <w:rPr>
                <w:rFonts w:ascii="Times New Roman" w:hAnsi="Times New Roman" w:cs="Times New Roman"/>
                <w:sz w:val="24"/>
                <w:szCs w:val="24"/>
              </w:rPr>
            </w:pPr>
            <w:r w:rsidRPr="00BF1ACF">
              <w:rPr>
                <w:rFonts w:ascii="Times New Roman" w:hAnsi="Times New Roman" w:cs="Times New Roman"/>
                <w:sz w:val="24"/>
                <w:szCs w:val="24"/>
              </w:rPr>
              <w:t>единиц</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134"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0</w:t>
            </w:r>
          </w:p>
        </w:tc>
        <w:tc>
          <w:tcPr>
            <w:tcW w:w="1099" w:type="dxa"/>
          </w:tcPr>
          <w:p w:rsidR="00CA753A" w:rsidRPr="00BF1ACF" w:rsidRDefault="00CA753A" w:rsidP="00771D06">
            <w:pPr>
              <w:jc w:val="center"/>
              <w:rPr>
                <w:rFonts w:ascii="Times New Roman" w:hAnsi="Times New Roman" w:cs="Times New Roman"/>
                <w:sz w:val="24"/>
                <w:szCs w:val="24"/>
              </w:rPr>
            </w:pPr>
            <w:r w:rsidRPr="00BF1ACF">
              <w:rPr>
                <w:rFonts w:ascii="Times New Roman" w:hAnsi="Times New Roman" w:cs="Times New Roman"/>
                <w:sz w:val="24"/>
                <w:szCs w:val="24"/>
              </w:rPr>
              <w:t>0</w:t>
            </w:r>
          </w:p>
        </w:tc>
      </w:tr>
      <w:tr w:rsidR="00CA753A" w:rsidRPr="00BF1ACF" w:rsidTr="00CA753A">
        <w:trPr>
          <w:trHeight w:val="2420"/>
        </w:trPr>
        <w:tc>
          <w:tcPr>
            <w:tcW w:w="567" w:type="dxa"/>
          </w:tcPr>
          <w:p w:rsidR="00CA753A" w:rsidRPr="00BF1ACF" w:rsidRDefault="00CA753A" w:rsidP="00AE146A">
            <w:pPr>
              <w:pStyle w:val="a3"/>
              <w:numPr>
                <w:ilvl w:val="0"/>
                <w:numId w:val="20"/>
              </w:numPr>
              <w:ind w:left="34" w:hanging="34"/>
              <w:rPr>
                <w:rFonts w:ascii="Times New Roman" w:hAnsi="Times New Roman" w:cs="Times New Roman"/>
                <w:sz w:val="24"/>
                <w:szCs w:val="24"/>
              </w:rPr>
            </w:pPr>
          </w:p>
        </w:tc>
        <w:tc>
          <w:tcPr>
            <w:tcW w:w="2694" w:type="dxa"/>
          </w:tcPr>
          <w:p w:rsidR="00CA753A" w:rsidRPr="00BF1ACF" w:rsidRDefault="00CA753A" w:rsidP="00CA753A">
            <w:pPr>
              <w:rPr>
                <w:rFonts w:ascii="Times New Roman" w:hAnsi="Times New Roman" w:cs="Times New Roman"/>
                <w:sz w:val="24"/>
                <w:szCs w:val="24"/>
              </w:rPr>
            </w:pPr>
            <w:r w:rsidRPr="00BF1ACF">
              <w:rPr>
                <w:rFonts w:ascii="Times New Roman" w:hAnsi="Times New Roman" w:cs="Times New Roman"/>
                <w:sz w:val="24"/>
                <w:szCs w:val="24"/>
              </w:rPr>
              <w:t>Безопасность во время проведения мероприятий</w:t>
            </w:r>
          </w:p>
        </w:tc>
        <w:tc>
          <w:tcPr>
            <w:tcW w:w="1418" w:type="dxa"/>
          </w:tcPr>
          <w:p w:rsidR="00CA753A" w:rsidRPr="00BF1ACF" w:rsidRDefault="00CA753A" w:rsidP="00CA753A">
            <w:pPr>
              <w:jc w:val="center"/>
              <w:rPr>
                <w:rFonts w:ascii="Times New Roman" w:hAnsi="Times New Roman" w:cs="Times New Roman"/>
                <w:sz w:val="24"/>
                <w:szCs w:val="24"/>
              </w:rPr>
            </w:pPr>
            <w:r w:rsidRPr="00BF1ACF">
              <w:rPr>
                <w:rFonts w:ascii="Times New Roman" w:hAnsi="Times New Roman" w:cs="Times New Roman"/>
                <w:sz w:val="24"/>
                <w:szCs w:val="24"/>
              </w:rPr>
              <w:t>-</w:t>
            </w:r>
          </w:p>
        </w:tc>
        <w:tc>
          <w:tcPr>
            <w:tcW w:w="5635" w:type="dxa"/>
            <w:gridSpan w:val="5"/>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Помещения Учреждения по размерам и состоянию должны соответствовать требованиям санитарно-гигиенических норм и правил, правил противопожарной безопасности, безопасности труда и быть защищены от воздействия факторов, отрицательно влияющих на качество предоставляемой услуги, обязательно наличие в исправном состоянии кнопки вызова милиции, наличие сторожа, согласно графику работы, наличие паспорта антитеррористической защищённости Учреждения</w:t>
            </w:r>
          </w:p>
        </w:tc>
      </w:tr>
      <w:tr w:rsidR="00CA753A" w:rsidRPr="00BF1ACF" w:rsidTr="00CA753A">
        <w:trPr>
          <w:trHeight w:val="499"/>
        </w:trPr>
        <w:tc>
          <w:tcPr>
            <w:tcW w:w="567" w:type="dxa"/>
          </w:tcPr>
          <w:p w:rsidR="00CA753A" w:rsidRPr="00BF1ACF" w:rsidRDefault="00CA753A" w:rsidP="00AE146A">
            <w:pPr>
              <w:pStyle w:val="a3"/>
              <w:numPr>
                <w:ilvl w:val="0"/>
                <w:numId w:val="20"/>
              </w:numPr>
              <w:ind w:left="34" w:hanging="34"/>
              <w:rPr>
                <w:rFonts w:ascii="Times New Roman" w:hAnsi="Times New Roman" w:cs="Times New Roman"/>
                <w:sz w:val="24"/>
                <w:szCs w:val="24"/>
              </w:rPr>
            </w:pPr>
          </w:p>
        </w:tc>
        <w:tc>
          <w:tcPr>
            <w:tcW w:w="2694" w:type="dxa"/>
          </w:tcPr>
          <w:p w:rsidR="00CA753A" w:rsidRPr="00BF1ACF" w:rsidRDefault="00CA753A" w:rsidP="00CA753A">
            <w:pPr>
              <w:pStyle w:val="a3"/>
              <w:ind w:left="34"/>
              <w:rPr>
                <w:rFonts w:ascii="Times New Roman" w:hAnsi="Times New Roman" w:cs="Times New Roman"/>
                <w:sz w:val="24"/>
                <w:szCs w:val="24"/>
              </w:rPr>
            </w:pPr>
            <w:r w:rsidRPr="00BF1ACF">
              <w:rPr>
                <w:rFonts w:ascii="Times New Roman" w:hAnsi="Times New Roman" w:cs="Times New Roman"/>
                <w:sz w:val="24"/>
                <w:szCs w:val="24"/>
              </w:rPr>
              <w:t>Наличие телефонной связи</w:t>
            </w:r>
          </w:p>
        </w:tc>
        <w:tc>
          <w:tcPr>
            <w:tcW w:w="1418" w:type="dxa"/>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w:t>
            </w:r>
          </w:p>
        </w:tc>
        <w:tc>
          <w:tcPr>
            <w:tcW w:w="5635" w:type="dxa"/>
            <w:gridSpan w:val="5"/>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Учреждение должно быть оснащено телефонной связью</w:t>
            </w:r>
          </w:p>
          <w:p w:rsidR="00CA753A" w:rsidRPr="00BF1ACF" w:rsidRDefault="00CA753A" w:rsidP="00AE146A">
            <w:pPr>
              <w:rPr>
                <w:rFonts w:ascii="Times New Roman" w:hAnsi="Times New Roman" w:cs="Times New Roman"/>
                <w:sz w:val="24"/>
                <w:szCs w:val="24"/>
              </w:rPr>
            </w:pPr>
          </w:p>
        </w:tc>
      </w:tr>
      <w:tr w:rsidR="00CA753A" w:rsidRPr="00BF1ACF" w:rsidTr="00CA753A">
        <w:trPr>
          <w:trHeight w:val="2619"/>
        </w:trPr>
        <w:tc>
          <w:tcPr>
            <w:tcW w:w="567" w:type="dxa"/>
          </w:tcPr>
          <w:p w:rsidR="00CA753A" w:rsidRPr="00BF1ACF" w:rsidRDefault="00CA753A" w:rsidP="00AE146A">
            <w:pPr>
              <w:pStyle w:val="a3"/>
              <w:numPr>
                <w:ilvl w:val="0"/>
                <w:numId w:val="20"/>
              </w:numPr>
              <w:tabs>
                <w:tab w:val="left" w:pos="426"/>
              </w:tabs>
              <w:ind w:left="34" w:hanging="34"/>
              <w:rPr>
                <w:rFonts w:ascii="Times New Roman" w:hAnsi="Times New Roman" w:cs="Times New Roman"/>
                <w:sz w:val="24"/>
                <w:szCs w:val="24"/>
              </w:rPr>
            </w:pPr>
          </w:p>
        </w:tc>
        <w:tc>
          <w:tcPr>
            <w:tcW w:w="2694" w:type="dxa"/>
          </w:tcPr>
          <w:p w:rsidR="00CA753A" w:rsidRPr="00BF1ACF" w:rsidRDefault="00CA753A" w:rsidP="00CA753A">
            <w:pPr>
              <w:pStyle w:val="a3"/>
              <w:tabs>
                <w:tab w:val="left" w:pos="426"/>
              </w:tabs>
              <w:ind w:left="34"/>
              <w:rPr>
                <w:rFonts w:ascii="Times New Roman" w:hAnsi="Times New Roman" w:cs="Times New Roman"/>
                <w:sz w:val="24"/>
                <w:szCs w:val="24"/>
              </w:rPr>
            </w:pPr>
            <w:r w:rsidRPr="00BF1ACF">
              <w:rPr>
                <w:rFonts w:ascii="Times New Roman" w:hAnsi="Times New Roman" w:cs="Times New Roman"/>
                <w:sz w:val="24"/>
                <w:szCs w:val="24"/>
              </w:rPr>
              <w:t>Обеспечение условий для предоставления муниципальной услуги</w:t>
            </w:r>
          </w:p>
        </w:tc>
        <w:tc>
          <w:tcPr>
            <w:tcW w:w="1418" w:type="dxa"/>
          </w:tcPr>
          <w:p w:rsidR="00CA753A" w:rsidRPr="00BF1ACF" w:rsidRDefault="00CA753A" w:rsidP="00AE146A">
            <w:pPr>
              <w:rPr>
                <w:rFonts w:ascii="Times New Roman" w:hAnsi="Times New Roman" w:cs="Times New Roman"/>
                <w:sz w:val="24"/>
                <w:szCs w:val="24"/>
              </w:rPr>
            </w:pPr>
            <w:r w:rsidRPr="00BF1ACF">
              <w:rPr>
                <w:rFonts w:ascii="Times New Roman" w:hAnsi="Times New Roman" w:cs="Times New Roman"/>
                <w:sz w:val="24"/>
                <w:szCs w:val="24"/>
              </w:rPr>
              <w:t>-</w:t>
            </w:r>
          </w:p>
        </w:tc>
        <w:tc>
          <w:tcPr>
            <w:tcW w:w="5635" w:type="dxa"/>
            <w:gridSpan w:val="5"/>
          </w:tcPr>
          <w:p w:rsidR="00CA753A" w:rsidRPr="00BF1ACF" w:rsidRDefault="00CA753A" w:rsidP="00AE146A">
            <w:pPr>
              <w:pStyle w:val="ab"/>
              <w:shd w:val="clear" w:color="auto" w:fill="FFFFFF"/>
              <w:jc w:val="both"/>
              <w:rPr>
                <w:color w:val="000000"/>
              </w:rPr>
            </w:pPr>
            <w:r w:rsidRPr="00BF1ACF">
              <w:rPr>
                <w:color w:val="000000"/>
              </w:rPr>
              <w:t>Места для проведения консультаций несовершеннолетних граждан и их законных представителей по вопросам трудоустройства оборудуются стульями, столами, обеспечиваются канцелярскими принадлежностями для написания письменных обращений, информационным стендом с тематической наглядной продукцией.</w:t>
            </w:r>
          </w:p>
          <w:p w:rsidR="00CA753A" w:rsidRPr="00BF1ACF" w:rsidRDefault="00CA753A" w:rsidP="00AE146A">
            <w:pPr>
              <w:pStyle w:val="32"/>
              <w:tabs>
                <w:tab w:val="left" w:pos="360"/>
                <w:tab w:val="left" w:pos="420"/>
                <w:tab w:val="left" w:pos="709"/>
                <w:tab w:val="left" w:pos="18321"/>
              </w:tabs>
              <w:suppressAutoHyphens w:val="0"/>
              <w:spacing w:after="0"/>
              <w:ind w:left="0"/>
              <w:jc w:val="both"/>
              <w:rPr>
                <w:sz w:val="24"/>
                <w:szCs w:val="24"/>
              </w:rPr>
            </w:pPr>
            <w:r w:rsidRPr="00BF1ACF">
              <w:rPr>
                <w:sz w:val="24"/>
                <w:szCs w:val="24"/>
              </w:rPr>
              <w:t xml:space="preserve">Для ожидания гражданам отводится специальное место, оборудованное стульями. </w:t>
            </w:r>
          </w:p>
          <w:p w:rsidR="00CA753A" w:rsidRPr="00BF1ACF" w:rsidRDefault="00CA753A" w:rsidP="00AE146A">
            <w:pPr>
              <w:pStyle w:val="32"/>
              <w:tabs>
                <w:tab w:val="left" w:pos="360"/>
                <w:tab w:val="left" w:pos="420"/>
                <w:tab w:val="left" w:pos="709"/>
                <w:tab w:val="left" w:pos="18321"/>
              </w:tabs>
              <w:suppressAutoHyphens w:val="0"/>
              <w:spacing w:after="0"/>
              <w:ind w:left="0"/>
              <w:jc w:val="both"/>
              <w:rPr>
                <w:sz w:val="24"/>
                <w:szCs w:val="24"/>
              </w:rPr>
            </w:pPr>
            <w:r w:rsidRPr="00BF1ACF">
              <w:rPr>
                <w:sz w:val="24"/>
                <w:szCs w:val="24"/>
              </w:rPr>
              <w:t>В Учреждении предусматривается оборудование доступных мест общественного пользования (туалетов).</w:t>
            </w:r>
          </w:p>
        </w:tc>
      </w:tr>
    </w:tbl>
    <w:p w:rsidR="00FE4385" w:rsidRPr="00BF1ACF" w:rsidRDefault="00FE4385" w:rsidP="00AE146A">
      <w:pPr>
        <w:spacing w:after="0" w:line="240" w:lineRule="auto"/>
        <w:rPr>
          <w:rFonts w:ascii="Times New Roman" w:hAnsi="Times New Roman" w:cs="Times New Roman"/>
          <w:b/>
          <w:sz w:val="24"/>
          <w:szCs w:val="24"/>
        </w:rPr>
      </w:pPr>
    </w:p>
    <w:p w:rsidR="000650A7" w:rsidRPr="00BF1ACF" w:rsidRDefault="000650A7" w:rsidP="00AE146A">
      <w:pPr>
        <w:spacing w:after="0" w:line="240" w:lineRule="auto"/>
        <w:rPr>
          <w:rFonts w:ascii="Times New Roman" w:hAnsi="Times New Roman" w:cs="Times New Roman"/>
          <w:b/>
          <w:sz w:val="24"/>
          <w:szCs w:val="24"/>
        </w:rPr>
      </w:pPr>
      <w:r w:rsidRPr="00BF1ACF">
        <w:rPr>
          <w:rFonts w:ascii="Times New Roman" w:hAnsi="Times New Roman" w:cs="Times New Roman"/>
          <w:b/>
          <w:sz w:val="24"/>
          <w:szCs w:val="24"/>
        </w:rPr>
        <w:t>3.3. Виды работ</w:t>
      </w:r>
    </w:p>
    <w:p w:rsidR="000650A7" w:rsidRPr="00BF1ACF" w:rsidRDefault="000650A7" w:rsidP="00AE146A">
      <w:pPr>
        <w:spacing w:after="0" w:line="240" w:lineRule="auto"/>
        <w:rPr>
          <w:rFonts w:ascii="Times New Roman" w:hAnsi="Times New Roman" w:cs="Times New Roman"/>
          <w:b/>
          <w:sz w:val="24"/>
          <w:szCs w:val="24"/>
        </w:rPr>
      </w:pPr>
    </w:p>
    <w:tbl>
      <w:tblPr>
        <w:tblStyle w:val="a4"/>
        <w:tblW w:w="10348" w:type="dxa"/>
        <w:tblInd w:w="108" w:type="dxa"/>
        <w:tblLook w:val="04A0"/>
      </w:tblPr>
      <w:tblGrid>
        <w:gridCol w:w="709"/>
        <w:gridCol w:w="3561"/>
        <w:gridCol w:w="6078"/>
      </w:tblGrid>
      <w:tr w:rsidR="00AA0C32" w:rsidRPr="00BF1ACF" w:rsidTr="00AA0C32">
        <w:trPr>
          <w:trHeight w:val="317"/>
        </w:trPr>
        <w:tc>
          <w:tcPr>
            <w:tcW w:w="709" w:type="dxa"/>
          </w:tcPr>
          <w:p w:rsidR="00AA0C32" w:rsidRPr="00BF1ACF" w:rsidRDefault="00AA0C32" w:rsidP="00AE146A">
            <w:pPr>
              <w:jc w:val="center"/>
              <w:rPr>
                <w:rFonts w:ascii="Times New Roman" w:hAnsi="Times New Roman" w:cs="Times New Roman"/>
                <w:sz w:val="24"/>
                <w:szCs w:val="24"/>
              </w:rPr>
            </w:pPr>
            <w:r w:rsidRPr="00BF1ACF">
              <w:rPr>
                <w:rFonts w:ascii="Times New Roman" w:hAnsi="Times New Roman" w:cs="Times New Roman"/>
                <w:sz w:val="24"/>
                <w:szCs w:val="24"/>
              </w:rPr>
              <w:t>№</w:t>
            </w:r>
            <w:r>
              <w:rPr>
                <w:rFonts w:ascii="Times New Roman" w:hAnsi="Times New Roman" w:cs="Times New Roman"/>
                <w:sz w:val="24"/>
                <w:szCs w:val="24"/>
              </w:rPr>
              <w:t xml:space="preserve"> п</w:t>
            </w:r>
            <w:r>
              <w:rPr>
                <w:rFonts w:ascii="Times New Roman" w:hAnsi="Times New Roman" w:cs="Times New Roman"/>
                <w:sz w:val="24"/>
                <w:szCs w:val="24"/>
                <w:lang w:val="en-US"/>
              </w:rPr>
              <w:t>/</w:t>
            </w:r>
            <w:r>
              <w:rPr>
                <w:rFonts w:ascii="Times New Roman" w:hAnsi="Times New Roman" w:cs="Times New Roman"/>
                <w:sz w:val="24"/>
                <w:szCs w:val="24"/>
              </w:rPr>
              <w:t>п</w:t>
            </w:r>
          </w:p>
        </w:tc>
        <w:tc>
          <w:tcPr>
            <w:tcW w:w="3561" w:type="dxa"/>
          </w:tcPr>
          <w:p w:rsidR="00AA0C32" w:rsidRPr="00BF1ACF" w:rsidRDefault="00AA0C32" w:rsidP="00AE146A">
            <w:pPr>
              <w:jc w:val="center"/>
              <w:rPr>
                <w:rFonts w:ascii="Times New Roman" w:hAnsi="Times New Roman" w:cs="Times New Roman"/>
                <w:sz w:val="24"/>
                <w:szCs w:val="24"/>
              </w:rPr>
            </w:pPr>
            <w:r w:rsidRPr="00BF1ACF">
              <w:rPr>
                <w:rFonts w:ascii="Times New Roman" w:hAnsi="Times New Roman" w:cs="Times New Roman"/>
                <w:sz w:val="24"/>
                <w:szCs w:val="24"/>
              </w:rPr>
              <w:t>Наименование работы</w:t>
            </w:r>
          </w:p>
        </w:tc>
        <w:tc>
          <w:tcPr>
            <w:tcW w:w="6078" w:type="dxa"/>
          </w:tcPr>
          <w:p w:rsidR="00AA0C32" w:rsidRPr="00BF1ACF" w:rsidRDefault="00AA0C32" w:rsidP="00AE146A">
            <w:pPr>
              <w:jc w:val="center"/>
              <w:rPr>
                <w:rFonts w:ascii="Times New Roman" w:hAnsi="Times New Roman" w:cs="Times New Roman"/>
                <w:sz w:val="24"/>
                <w:szCs w:val="24"/>
              </w:rPr>
            </w:pPr>
            <w:r w:rsidRPr="00BF1ACF">
              <w:rPr>
                <w:rFonts w:ascii="Times New Roman" w:hAnsi="Times New Roman" w:cs="Times New Roman"/>
                <w:sz w:val="24"/>
                <w:szCs w:val="24"/>
              </w:rPr>
              <w:t>Содержание работы</w:t>
            </w:r>
          </w:p>
        </w:tc>
      </w:tr>
      <w:tr w:rsidR="00AA0C32" w:rsidRPr="00BF1ACF" w:rsidTr="00AA0C32">
        <w:trPr>
          <w:trHeight w:val="2948"/>
        </w:trPr>
        <w:tc>
          <w:tcPr>
            <w:tcW w:w="709" w:type="dxa"/>
          </w:tcPr>
          <w:p w:rsidR="00AA0C32" w:rsidRPr="00BF1ACF" w:rsidRDefault="00AA0C32" w:rsidP="00AE146A">
            <w:pPr>
              <w:pStyle w:val="a3"/>
              <w:numPr>
                <w:ilvl w:val="0"/>
                <w:numId w:val="18"/>
              </w:numPr>
              <w:ind w:left="0" w:firstLine="0"/>
              <w:rPr>
                <w:rFonts w:ascii="Times New Roman" w:hAnsi="Times New Roman" w:cs="Times New Roman"/>
                <w:sz w:val="24"/>
                <w:szCs w:val="24"/>
              </w:rPr>
            </w:pPr>
          </w:p>
        </w:tc>
        <w:tc>
          <w:tcPr>
            <w:tcW w:w="3561" w:type="dxa"/>
          </w:tcPr>
          <w:p w:rsidR="00AA0C32" w:rsidRPr="00BF1ACF" w:rsidRDefault="00AA0C32" w:rsidP="00AA0C32">
            <w:pPr>
              <w:pStyle w:val="a3"/>
              <w:ind w:left="0"/>
              <w:rPr>
                <w:rFonts w:ascii="Times New Roman" w:hAnsi="Times New Roman" w:cs="Times New Roman"/>
                <w:sz w:val="24"/>
                <w:szCs w:val="24"/>
              </w:rPr>
            </w:pPr>
            <w:r w:rsidRPr="00BF1ACF">
              <w:rPr>
                <w:rFonts w:ascii="Times New Roman" w:hAnsi="Times New Roman" w:cs="Times New Roman"/>
                <w:sz w:val="24"/>
                <w:szCs w:val="24"/>
              </w:rPr>
              <w:t>Организационные работы</w:t>
            </w:r>
          </w:p>
          <w:p w:rsidR="00AA0C32" w:rsidRPr="00BF1ACF" w:rsidRDefault="00AA0C32" w:rsidP="00AE146A">
            <w:pPr>
              <w:pStyle w:val="a3"/>
              <w:ind w:left="0"/>
              <w:rPr>
                <w:rFonts w:ascii="Times New Roman" w:hAnsi="Times New Roman" w:cs="Times New Roman"/>
                <w:sz w:val="24"/>
                <w:szCs w:val="24"/>
              </w:rPr>
            </w:pPr>
          </w:p>
          <w:p w:rsidR="00AA0C32" w:rsidRPr="00BF1ACF" w:rsidRDefault="00AA0C32"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индивидуальных консультаций по вопросам трудоустройства;</w:t>
            </w:r>
          </w:p>
          <w:p w:rsidR="00AA0C32" w:rsidRPr="00BF1ACF" w:rsidRDefault="00AA0C32" w:rsidP="00AE146A">
            <w:pPr>
              <w:pStyle w:val="a3"/>
              <w:ind w:left="0"/>
              <w:rPr>
                <w:rFonts w:ascii="Times New Roman" w:hAnsi="Times New Roman" w:cs="Times New Roman"/>
                <w:sz w:val="24"/>
                <w:szCs w:val="24"/>
              </w:rPr>
            </w:pPr>
          </w:p>
          <w:p w:rsidR="00AA0C32" w:rsidRPr="00BF1ACF" w:rsidRDefault="00AA0C32" w:rsidP="00AE146A">
            <w:pPr>
              <w:pStyle w:val="a3"/>
              <w:ind w:left="0"/>
              <w:rPr>
                <w:rFonts w:ascii="Times New Roman" w:hAnsi="Times New Roman" w:cs="Times New Roman"/>
                <w:sz w:val="24"/>
                <w:szCs w:val="24"/>
                <w:highlight w:val="lightGray"/>
              </w:rPr>
            </w:pPr>
            <w:r w:rsidRPr="00BF1ACF">
              <w:rPr>
                <w:rFonts w:ascii="Times New Roman" w:hAnsi="Times New Roman" w:cs="Times New Roman"/>
                <w:sz w:val="24"/>
                <w:szCs w:val="24"/>
              </w:rPr>
              <w:t>- по организации временных рабочих  мест для безработных заявителей</w:t>
            </w:r>
          </w:p>
        </w:tc>
        <w:tc>
          <w:tcPr>
            <w:tcW w:w="6078" w:type="dxa"/>
          </w:tcPr>
          <w:p w:rsidR="00AA0C32" w:rsidRPr="00BF1ACF" w:rsidRDefault="00AA0C32" w:rsidP="00AE146A">
            <w:pPr>
              <w:pStyle w:val="aa"/>
              <w:spacing w:before="0" w:beforeAutospacing="0" w:after="0" w:afterAutospacing="0"/>
              <w:jc w:val="both"/>
              <w:rPr>
                <w:highlight w:val="lightGray"/>
              </w:rPr>
            </w:pPr>
          </w:p>
          <w:p w:rsidR="00AA0C32" w:rsidRPr="00BF1ACF" w:rsidRDefault="00AA0C32" w:rsidP="00AE146A">
            <w:pPr>
              <w:pStyle w:val="aa"/>
              <w:spacing w:before="0" w:beforeAutospacing="0" w:after="0" w:afterAutospacing="0"/>
              <w:jc w:val="both"/>
              <w:rPr>
                <w:highlight w:val="lightGray"/>
              </w:rPr>
            </w:pPr>
          </w:p>
          <w:p w:rsidR="00AA0C32" w:rsidRPr="00BF1ACF" w:rsidRDefault="00AA0C32" w:rsidP="00AE146A">
            <w:pPr>
              <w:pStyle w:val="aa"/>
              <w:spacing w:before="0" w:beforeAutospacing="0" w:after="0" w:afterAutospacing="0"/>
              <w:jc w:val="both"/>
            </w:pPr>
            <w:r w:rsidRPr="00BF1ACF">
              <w:t>Регистрация в журнале учета обращений граждан письменного либо устного обращения заявителя; подготовка ответа</w:t>
            </w:r>
          </w:p>
          <w:p w:rsidR="00AA0C32" w:rsidRPr="00BF1ACF" w:rsidRDefault="00AA0C32" w:rsidP="00AE146A">
            <w:pPr>
              <w:pStyle w:val="aa"/>
              <w:spacing w:before="0" w:beforeAutospacing="0" w:after="0" w:afterAutospacing="0"/>
              <w:jc w:val="both"/>
              <w:rPr>
                <w:highlight w:val="lightGray"/>
              </w:rPr>
            </w:pPr>
          </w:p>
          <w:p w:rsidR="00AA0C32" w:rsidRPr="00BF1ACF" w:rsidRDefault="00AA0C32" w:rsidP="00AE146A">
            <w:pPr>
              <w:rPr>
                <w:rFonts w:ascii="Times New Roman" w:hAnsi="Times New Roman" w:cs="Times New Roman"/>
                <w:sz w:val="24"/>
                <w:szCs w:val="24"/>
                <w:highlight w:val="lightGray"/>
              </w:rPr>
            </w:pPr>
            <w:r w:rsidRPr="00BF1ACF">
              <w:rPr>
                <w:rFonts w:ascii="Times New Roman" w:hAnsi="Times New Roman" w:cs="Times New Roman"/>
                <w:sz w:val="24"/>
                <w:szCs w:val="24"/>
              </w:rPr>
              <w:t>Заключение договоров о совместной деятельности  с организациями, предприятиями, учреждениями города, предоставляющими временные рабочие места для заявителей сроком на 2 месяца; заключение договоров гражданско-правового характера с внештатными сотрудниками</w:t>
            </w:r>
          </w:p>
        </w:tc>
      </w:tr>
      <w:tr w:rsidR="00AA0C32" w:rsidRPr="00BF1ACF" w:rsidTr="00AA0C32">
        <w:trPr>
          <w:trHeight w:val="2697"/>
        </w:trPr>
        <w:tc>
          <w:tcPr>
            <w:tcW w:w="709" w:type="dxa"/>
          </w:tcPr>
          <w:p w:rsidR="00AA0C32" w:rsidRPr="00BF1ACF" w:rsidRDefault="00AA0C32" w:rsidP="00AE146A">
            <w:pPr>
              <w:pStyle w:val="a3"/>
              <w:numPr>
                <w:ilvl w:val="0"/>
                <w:numId w:val="18"/>
              </w:numPr>
              <w:ind w:left="0" w:firstLine="0"/>
              <w:rPr>
                <w:rFonts w:ascii="Times New Roman" w:hAnsi="Times New Roman" w:cs="Times New Roman"/>
                <w:sz w:val="24"/>
                <w:szCs w:val="24"/>
              </w:rPr>
            </w:pPr>
          </w:p>
        </w:tc>
        <w:tc>
          <w:tcPr>
            <w:tcW w:w="3561" w:type="dxa"/>
          </w:tcPr>
          <w:p w:rsidR="00AA0C32" w:rsidRPr="00BF1ACF" w:rsidRDefault="00AA0C32" w:rsidP="00AA0C32">
            <w:pPr>
              <w:pStyle w:val="a3"/>
              <w:ind w:left="0"/>
              <w:rPr>
                <w:rFonts w:ascii="Times New Roman" w:hAnsi="Times New Roman" w:cs="Times New Roman"/>
                <w:sz w:val="24"/>
                <w:szCs w:val="24"/>
              </w:rPr>
            </w:pPr>
            <w:r w:rsidRPr="00BF1ACF">
              <w:rPr>
                <w:rFonts w:ascii="Times New Roman" w:hAnsi="Times New Roman" w:cs="Times New Roman"/>
                <w:sz w:val="24"/>
                <w:szCs w:val="24"/>
              </w:rPr>
              <w:t xml:space="preserve">Работы </w:t>
            </w:r>
          </w:p>
          <w:p w:rsidR="00AA0C32" w:rsidRPr="00BF1ACF" w:rsidRDefault="00AA0C32" w:rsidP="00AE146A">
            <w:pPr>
              <w:pStyle w:val="a3"/>
              <w:ind w:left="0"/>
              <w:rPr>
                <w:rFonts w:ascii="Times New Roman" w:hAnsi="Times New Roman" w:cs="Times New Roman"/>
                <w:sz w:val="24"/>
                <w:szCs w:val="24"/>
              </w:rPr>
            </w:pPr>
          </w:p>
          <w:p w:rsidR="00AA0C32" w:rsidRPr="00BF1ACF" w:rsidRDefault="00AA0C32" w:rsidP="00AE146A">
            <w:pPr>
              <w:pStyle w:val="a3"/>
              <w:ind w:left="0"/>
              <w:rPr>
                <w:rFonts w:ascii="Times New Roman" w:hAnsi="Times New Roman" w:cs="Times New Roman"/>
                <w:sz w:val="24"/>
                <w:szCs w:val="24"/>
              </w:rPr>
            </w:pPr>
            <w:r w:rsidRPr="00BF1ACF">
              <w:rPr>
                <w:rFonts w:ascii="Times New Roman" w:hAnsi="Times New Roman" w:cs="Times New Roman"/>
                <w:sz w:val="24"/>
                <w:szCs w:val="24"/>
              </w:rPr>
              <w:t>- по проведению индивидуальных консультаций по вопросам трудоустройства;</w:t>
            </w:r>
          </w:p>
          <w:p w:rsidR="00AA0C32" w:rsidRPr="00BF1ACF" w:rsidRDefault="00AA0C32" w:rsidP="00AE146A">
            <w:pPr>
              <w:pStyle w:val="a3"/>
              <w:ind w:left="0"/>
              <w:rPr>
                <w:rFonts w:ascii="Times New Roman" w:hAnsi="Times New Roman" w:cs="Times New Roman"/>
                <w:sz w:val="24"/>
                <w:szCs w:val="24"/>
                <w:highlight w:val="lightGray"/>
              </w:rPr>
            </w:pPr>
          </w:p>
          <w:p w:rsidR="00AA0C32" w:rsidRPr="00BF1ACF" w:rsidRDefault="00AA0C32" w:rsidP="00AE146A">
            <w:pPr>
              <w:pStyle w:val="a3"/>
              <w:ind w:left="0"/>
              <w:rPr>
                <w:rFonts w:ascii="Times New Roman" w:hAnsi="Times New Roman" w:cs="Times New Roman"/>
                <w:sz w:val="24"/>
                <w:szCs w:val="24"/>
                <w:highlight w:val="lightGray"/>
              </w:rPr>
            </w:pPr>
            <w:r w:rsidRPr="00BF1ACF">
              <w:rPr>
                <w:rFonts w:ascii="Times New Roman" w:hAnsi="Times New Roman" w:cs="Times New Roman"/>
                <w:sz w:val="24"/>
                <w:szCs w:val="24"/>
              </w:rPr>
              <w:t>- по организации временных рабочих  мест для безработных заявителей</w:t>
            </w:r>
          </w:p>
        </w:tc>
        <w:tc>
          <w:tcPr>
            <w:tcW w:w="6078" w:type="dxa"/>
          </w:tcPr>
          <w:p w:rsidR="00AA0C32" w:rsidRPr="00BF1ACF" w:rsidRDefault="00AA0C32" w:rsidP="00AE146A">
            <w:pPr>
              <w:autoSpaceDE w:val="0"/>
              <w:autoSpaceDN w:val="0"/>
              <w:adjustRightInd w:val="0"/>
              <w:jc w:val="both"/>
              <w:rPr>
                <w:rFonts w:ascii="Times New Roman" w:hAnsi="Times New Roman" w:cs="Times New Roman"/>
                <w:sz w:val="24"/>
                <w:szCs w:val="24"/>
                <w:highlight w:val="lightGray"/>
              </w:rPr>
            </w:pPr>
          </w:p>
          <w:p w:rsidR="00AA0C32" w:rsidRPr="00BF1ACF" w:rsidRDefault="00AA0C32" w:rsidP="00AE146A">
            <w:pPr>
              <w:autoSpaceDE w:val="0"/>
              <w:autoSpaceDN w:val="0"/>
              <w:adjustRightInd w:val="0"/>
              <w:jc w:val="both"/>
              <w:rPr>
                <w:rFonts w:ascii="Times New Roman" w:hAnsi="Times New Roman" w:cs="Times New Roman"/>
                <w:sz w:val="24"/>
                <w:szCs w:val="24"/>
                <w:highlight w:val="lightGray"/>
              </w:rPr>
            </w:pPr>
          </w:p>
          <w:p w:rsidR="00AA0C32" w:rsidRPr="00BF1ACF" w:rsidRDefault="00AA0C32" w:rsidP="00AE146A">
            <w:pPr>
              <w:autoSpaceDE w:val="0"/>
              <w:autoSpaceDN w:val="0"/>
              <w:adjustRightInd w:val="0"/>
              <w:jc w:val="both"/>
              <w:rPr>
                <w:rFonts w:ascii="Times New Roman" w:hAnsi="Times New Roman" w:cs="Times New Roman"/>
                <w:sz w:val="24"/>
                <w:szCs w:val="24"/>
              </w:rPr>
            </w:pPr>
            <w:r w:rsidRPr="00BF1ACF">
              <w:rPr>
                <w:rFonts w:ascii="Times New Roman" w:hAnsi="Times New Roman" w:cs="Times New Roman"/>
                <w:sz w:val="24"/>
                <w:szCs w:val="24"/>
              </w:rPr>
              <w:t>Предоставление консультации по обращению заявителя</w:t>
            </w:r>
          </w:p>
          <w:p w:rsidR="00AA0C32" w:rsidRPr="00BF1ACF" w:rsidRDefault="00AA0C32" w:rsidP="00AE146A">
            <w:pPr>
              <w:autoSpaceDE w:val="0"/>
              <w:autoSpaceDN w:val="0"/>
              <w:adjustRightInd w:val="0"/>
              <w:jc w:val="both"/>
              <w:rPr>
                <w:rFonts w:ascii="Times New Roman" w:hAnsi="Times New Roman" w:cs="Times New Roman"/>
                <w:sz w:val="24"/>
                <w:szCs w:val="24"/>
                <w:highlight w:val="lightGray"/>
              </w:rPr>
            </w:pPr>
          </w:p>
          <w:p w:rsidR="00AA0C32" w:rsidRPr="00BF1ACF" w:rsidRDefault="00AA0C32" w:rsidP="00AE146A">
            <w:pPr>
              <w:autoSpaceDE w:val="0"/>
              <w:autoSpaceDN w:val="0"/>
              <w:adjustRightInd w:val="0"/>
              <w:jc w:val="both"/>
              <w:rPr>
                <w:rFonts w:ascii="Times New Roman" w:hAnsi="Times New Roman" w:cs="Times New Roman"/>
                <w:sz w:val="24"/>
                <w:szCs w:val="24"/>
              </w:rPr>
            </w:pPr>
          </w:p>
          <w:p w:rsidR="00AA0C32" w:rsidRPr="00BF1ACF" w:rsidRDefault="00AA0C32" w:rsidP="00AE146A">
            <w:pPr>
              <w:autoSpaceDE w:val="0"/>
              <w:autoSpaceDN w:val="0"/>
              <w:adjustRightInd w:val="0"/>
              <w:jc w:val="both"/>
              <w:rPr>
                <w:rFonts w:ascii="Times New Roman" w:hAnsi="Times New Roman" w:cs="Times New Roman"/>
                <w:sz w:val="24"/>
                <w:szCs w:val="24"/>
                <w:highlight w:val="lightGray"/>
              </w:rPr>
            </w:pPr>
            <w:r w:rsidRPr="00BF1ACF">
              <w:rPr>
                <w:rFonts w:ascii="Times New Roman" w:hAnsi="Times New Roman" w:cs="Times New Roman"/>
                <w:sz w:val="24"/>
                <w:szCs w:val="24"/>
              </w:rPr>
              <w:t>Заключение срочных трудовых договоров с безработными заявителями, оформление  трудовых книжек, проведение инструктажей по технике безопасности, оформление актов выполненных работ.</w:t>
            </w:r>
          </w:p>
        </w:tc>
      </w:tr>
    </w:tbl>
    <w:p w:rsidR="000650A7" w:rsidRPr="00BF1ACF" w:rsidRDefault="000650A7" w:rsidP="00AE146A">
      <w:pPr>
        <w:spacing w:after="0" w:line="240" w:lineRule="auto"/>
        <w:rPr>
          <w:rFonts w:ascii="Times New Roman" w:hAnsi="Times New Roman" w:cs="Times New Roman"/>
          <w:sz w:val="24"/>
          <w:szCs w:val="24"/>
        </w:rPr>
      </w:pPr>
    </w:p>
    <w:p w:rsidR="000650A7" w:rsidRPr="00BF1ACF" w:rsidRDefault="000650A7" w:rsidP="00AE146A">
      <w:pPr>
        <w:spacing w:after="0" w:line="240" w:lineRule="auto"/>
        <w:ind w:firstLine="708"/>
        <w:rPr>
          <w:rFonts w:ascii="Times New Roman" w:hAnsi="Times New Roman" w:cs="Times New Roman"/>
          <w:b/>
          <w:sz w:val="24"/>
          <w:szCs w:val="24"/>
        </w:rPr>
      </w:pPr>
      <w:r w:rsidRPr="00BF1ACF">
        <w:rPr>
          <w:rFonts w:ascii="Times New Roman" w:hAnsi="Times New Roman" w:cs="Times New Roman"/>
          <w:b/>
          <w:sz w:val="24"/>
          <w:szCs w:val="24"/>
        </w:rPr>
        <w:t>4. Порядок оказания муниципальных услуг.</w:t>
      </w:r>
    </w:p>
    <w:p w:rsidR="000D6B3D" w:rsidRPr="00BF1ACF" w:rsidRDefault="00362AA0" w:rsidP="000D6B3D">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4.1. </w:t>
      </w:r>
      <w:r w:rsidR="000D6B3D" w:rsidRPr="00BF1ACF">
        <w:rPr>
          <w:rFonts w:ascii="Times New Roman" w:eastAsia="Times New Roman" w:hAnsi="Times New Roman" w:cs="Times New Roman"/>
          <w:sz w:val="24"/>
          <w:szCs w:val="24"/>
        </w:rPr>
        <w:t>Круг получателей муниципальной услуги: несовершеннолетние граждане в возрасте от 16 до 18 лет, проживающие на территории города Когалыма, которые на момент заключения срочного трудового договора являются безработными, приз</w:t>
      </w:r>
      <w:r w:rsidR="000D6B3D" w:rsidRPr="00BF1ACF">
        <w:rPr>
          <w:rFonts w:ascii="Times New Roman" w:hAnsi="Times New Roman" w:cs="Times New Roman"/>
          <w:sz w:val="24"/>
          <w:szCs w:val="24"/>
        </w:rPr>
        <w:t>нанными в установленном порядке.</w:t>
      </w:r>
    </w:p>
    <w:p w:rsidR="00362AA0" w:rsidRPr="00BF1ACF" w:rsidRDefault="000D6B3D" w:rsidP="00AC1F0F">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4.2. </w:t>
      </w:r>
      <w:r w:rsidR="00362AA0" w:rsidRPr="00BF1ACF">
        <w:rPr>
          <w:rFonts w:ascii="Times New Roman" w:hAnsi="Times New Roman" w:cs="Times New Roman"/>
          <w:sz w:val="24"/>
          <w:szCs w:val="24"/>
        </w:rPr>
        <w:t xml:space="preserve">Юридическим фактом, являющимся основанием для начала административных процедур, является письменное либо устное обращение заявителя, его регистрация в журнале регистрации обращений и консультаций граждан отдела по трудоустройству </w:t>
      </w:r>
      <w:r w:rsidR="0029055D" w:rsidRPr="00BF1ACF">
        <w:rPr>
          <w:rFonts w:ascii="Times New Roman" w:hAnsi="Times New Roman" w:cs="Times New Roman"/>
          <w:sz w:val="24"/>
          <w:szCs w:val="24"/>
        </w:rPr>
        <w:t xml:space="preserve">молодёжи </w:t>
      </w:r>
      <w:r w:rsidR="00362AA0" w:rsidRPr="00BF1ACF">
        <w:rPr>
          <w:rFonts w:ascii="Times New Roman" w:hAnsi="Times New Roman" w:cs="Times New Roman"/>
          <w:sz w:val="24"/>
          <w:szCs w:val="24"/>
        </w:rPr>
        <w:t>Учреждения.</w:t>
      </w:r>
    </w:p>
    <w:p w:rsidR="0029055D" w:rsidRPr="00BF1ACF" w:rsidRDefault="0029055D" w:rsidP="00AC1F0F">
      <w:pPr>
        <w:pStyle w:val="aa"/>
        <w:tabs>
          <w:tab w:val="left" w:pos="1276"/>
        </w:tabs>
        <w:spacing w:before="0" w:beforeAutospacing="0" w:after="0" w:afterAutospacing="0"/>
        <w:ind w:firstLine="709"/>
        <w:jc w:val="both"/>
      </w:pPr>
      <w:r w:rsidRPr="00BF1ACF">
        <w:t>4.3</w:t>
      </w:r>
      <w:r w:rsidR="00362AA0" w:rsidRPr="00BF1ACF">
        <w:t xml:space="preserve">. </w:t>
      </w:r>
      <w:r w:rsidRPr="00BF1ACF">
        <w:t xml:space="preserve">Регистрация запроса заявителя на предоставление муниципальной услуги происходит непосредственно в помещении отдела по трудоустройству молодёжи Учреждения в журнале обращений и консультаций граждан отдела по трудоустройству молодёжи Учреждения при предъявлении заявителем документов, указанных в пункте 4.4 настоящего стандарта (за исключением </w:t>
      </w:r>
      <w:r w:rsidRPr="00BF1ACF">
        <w:rPr>
          <w:rFonts w:eastAsia="Calibri"/>
        </w:rPr>
        <w:t>медицинского заключения о возможности / невозможности работы в конкретных условиях труда</w:t>
      </w:r>
      <w:r w:rsidRPr="00BF1ACF">
        <w:t xml:space="preserve">). Срок  регистрации: 15 минут. </w:t>
      </w:r>
    </w:p>
    <w:p w:rsidR="00AC1F0F" w:rsidRPr="00BF1ACF" w:rsidRDefault="0029055D" w:rsidP="00AC1F0F">
      <w:pPr>
        <w:spacing w:after="0" w:line="240" w:lineRule="auto"/>
        <w:ind w:firstLine="709"/>
        <w:jc w:val="both"/>
        <w:rPr>
          <w:rStyle w:val="FontStyle23"/>
          <w:rFonts w:eastAsia="Times New Roman"/>
          <w:sz w:val="24"/>
          <w:szCs w:val="24"/>
        </w:rPr>
      </w:pPr>
      <w:r w:rsidRPr="00BF1ACF">
        <w:rPr>
          <w:rFonts w:ascii="Times New Roman" w:hAnsi="Times New Roman" w:cs="Times New Roman"/>
          <w:sz w:val="24"/>
          <w:szCs w:val="24"/>
        </w:rPr>
        <w:t xml:space="preserve">4.4. </w:t>
      </w:r>
      <w:r w:rsidR="00AC1F0F" w:rsidRPr="00BF1ACF">
        <w:rPr>
          <w:rStyle w:val="FontStyle23"/>
          <w:rFonts w:eastAsia="Times New Roman"/>
          <w:sz w:val="24"/>
          <w:szCs w:val="24"/>
        </w:rPr>
        <w:t xml:space="preserve">Перечень документов, необходимых для предоставления муниципальной услуги: </w:t>
      </w:r>
    </w:p>
    <w:p w:rsidR="00AC1F0F" w:rsidRPr="00BF1ACF" w:rsidRDefault="00AC1F0F" w:rsidP="00AC1F0F">
      <w:pPr>
        <w:pStyle w:val="aa"/>
        <w:spacing w:before="0" w:beforeAutospacing="0" w:after="0" w:afterAutospacing="0"/>
        <w:ind w:firstLine="709"/>
        <w:jc w:val="both"/>
      </w:pPr>
      <w:r w:rsidRPr="00BF1ACF">
        <w:t>- паспорт или иной документ, удостоверяющий личность (оригинал, копия);</w:t>
      </w:r>
    </w:p>
    <w:p w:rsidR="00AC1F0F" w:rsidRPr="00BF1ACF" w:rsidRDefault="00AC1F0F" w:rsidP="00AC1F0F">
      <w:pPr>
        <w:pStyle w:val="aa"/>
        <w:spacing w:before="0" w:beforeAutospacing="0" w:after="0" w:afterAutospacing="0"/>
        <w:ind w:firstLine="709"/>
        <w:jc w:val="both"/>
      </w:pPr>
      <w:r w:rsidRPr="00BF1ACF">
        <w:t>- направление на временное трудоустройство от Казённого учреждения «Когалымский центр занятости населения»;</w:t>
      </w:r>
    </w:p>
    <w:p w:rsidR="00AC1F0F" w:rsidRPr="00BF1ACF" w:rsidRDefault="00AC1F0F" w:rsidP="00AC1F0F">
      <w:pPr>
        <w:pStyle w:val="aa"/>
        <w:spacing w:before="0" w:beforeAutospacing="0" w:after="0" w:afterAutospacing="0"/>
        <w:ind w:firstLine="709"/>
        <w:jc w:val="both"/>
      </w:pPr>
      <w:r w:rsidRPr="00BF1ACF">
        <w:t>- трудовая книжка, оформленная в установленном порядке, за исключением случаев, когда трудовой договор заключается впервые;</w:t>
      </w:r>
    </w:p>
    <w:p w:rsidR="00AC1F0F" w:rsidRPr="00BF1ACF" w:rsidRDefault="00AC1F0F" w:rsidP="00AC1F0F">
      <w:pPr>
        <w:pStyle w:val="aa"/>
        <w:spacing w:before="0" w:beforeAutospacing="0" w:after="0" w:afterAutospacing="0"/>
        <w:ind w:firstLine="709"/>
        <w:jc w:val="both"/>
      </w:pPr>
      <w:r w:rsidRPr="00BF1ACF">
        <w:t>- страховое свидетельство пенсионного страхования (оригинал, копия);</w:t>
      </w:r>
    </w:p>
    <w:p w:rsidR="00AC1F0F" w:rsidRPr="00BF1ACF" w:rsidRDefault="00AC1F0F" w:rsidP="00AC1F0F">
      <w:pPr>
        <w:pStyle w:val="aa"/>
        <w:spacing w:before="0" w:beforeAutospacing="0" w:after="0" w:afterAutospacing="0"/>
        <w:ind w:firstLine="709"/>
        <w:jc w:val="both"/>
      </w:pPr>
      <w:r w:rsidRPr="00BF1ACF">
        <w:t>- идентификационный номер налогоплательщика (оригинал, копия);</w:t>
      </w:r>
    </w:p>
    <w:p w:rsidR="00AC1F0F" w:rsidRPr="00BF1ACF" w:rsidRDefault="00AC1F0F" w:rsidP="00AC1F0F">
      <w:pPr>
        <w:pStyle w:val="aa"/>
        <w:spacing w:before="0" w:beforeAutospacing="0" w:after="0" w:afterAutospacing="0"/>
        <w:ind w:firstLine="709"/>
        <w:jc w:val="both"/>
      </w:pPr>
      <w:r w:rsidRPr="00BF1ACF">
        <w:t>- справка с учебного заведения или с прежнего места работы – для начисления надбавки за работу в местностях, приравненных к районам Крайнего Севера (оригинал);</w:t>
      </w:r>
    </w:p>
    <w:p w:rsidR="00AC1F0F" w:rsidRPr="00BF1ACF" w:rsidRDefault="00AC1F0F" w:rsidP="00AC1F0F">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1ACF">
        <w:rPr>
          <w:rFonts w:ascii="Times New Roman" w:eastAsia="Times New Roman" w:hAnsi="Times New Roman" w:cs="Times New Roman"/>
          <w:sz w:val="24"/>
          <w:szCs w:val="24"/>
        </w:rPr>
        <w:t xml:space="preserve">- </w:t>
      </w:r>
      <w:r w:rsidRPr="00BF1ACF">
        <w:rPr>
          <w:rFonts w:ascii="Times New Roman" w:eastAsia="Calibri" w:hAnsi="Times New Roman" w:cs="Times New Roman"/>
          <w:sz w:val="24"/>
          <w:szCs w:val="24"/>
        </w:rPr>
        <w:t>медицинское заключение о возможности / невозможности работы в конкретных условиях труда;</w:t>
      </w:r>
    </w:p>
    <w:p w:rsidR="0029055D" w:rsidRPr="00BF1ACF" w:rsidRDefault="00AC1F0F" w:rsidP="00DA01D7">
      <w:pPr>
        <w:pStyle w:val="aa"/>
        <w:spacing w:before="0" w:beforeAutospacing="0" w:after="0" w:afterAutospacing="0"/>
        <w:ind w:firstLine="709"/>
        <w:jc w:val="both"/>
      </w:pPr>
      <w:r w:rsidRPr="00BF1ACF">
        <w:t>- заявление о приёме на работу (оригинал).</w:t>
      </w:r>
    </w:p>
    <w:p w:rsidR="00564089" w:rsidRPr="00BF1ACF" w:rsidRDefault="00564089" w:rsidP="00564089">
      <w:pPr>
        <w:pStyle w:val="aa"/>
        <w:spacing w:before="0" w:beforeAutospacing="0" w:after="0" w:afterAutospacing="0"/>
        <w:ind w:firstLine="709"/>
        <w:jc w:val="both"/>
      </w:pPr>
      <w:r w:rsidRPr="00BF1ACF">
        <w:t>4.5. Основания для отказа в приёме документов для предоставления муниципальной услуги:</w:t>
      </w:r>
    </w:p>
    <w:p w:rsidR="00564089" w:rsidRPr="00BF1ACF" w:rsidRDefault="00564089" w:rsidP="00564089">
      <w:pPr>
        <w:pStyle w:val="aa"/>
        <w:spacing w:before="0" w:beforeAutospacing="0" w:after="0" w:afterAutospacing="0"/>
        <w:ind w:firstLine="709"/>
        <w:jc w:val="both"/>
        <w:rPr>
          <w:bCs/>
        </w:rPr>
      </w:pPr>
      <w:r w:rsidRPr="00BF1ACF">
        <w:t>- предоставление неполного пакета документов</w:t>
      </w:r>
      <w:r w:rsidRPr="00BF1ACF">
        <w:rPr>
          <w:rFonts w:eastAsia="Calibri"/>
        </w:rPr>
        <w:t xml:space="preserve">, </w:t>
      </w:r>
      <w:r w:rsidRPr="00BF1ACF">
        <w:rPr>
          <w:bCs/>
        </w:rPr>
        <w:t>а также документов, содержащих недостоверные сведения;</w:t>
      </w:r>
    </w:p>
    <w:p w:rsidR="00564089" w:rsidRPr="00BF1ACF" w:rsidRDefault="00564089" w:rsidP="00564089">
      <w:pPr>
        <w:pStyle w:val="aa"/>
        <w:spacing w:before="0" w:beforeAutospacing="0" w:after="0" w:afterAutospacing="0"/>
        <w:ind w:firstLine="709"/>
        <w:jc w:val="both"/>
      </w:pPr>
      <w:r w:rsidRPr="00BF1ACF">
        <w:lastRenderedPageBreak/>
        <w:t>- ликвидация Учреждения.</w:t>
      </w:r>
    </w:p>
    <w:p w:rsidR="00564089" w:rsidRPr="00BF1ACF" w:rsidRDefault="00564089" w:rsidP="00564089">
      <w:pPr>
        <w:pStyle w:val="aa"/>
        <w:spacing w:before="0" w:beforeAutospacing="0" w:after="0" w:afterAutospacing="0"/>
        <w:ind w:firstLine="709"/>
        <w:jc w:val="both"/>
      </w:pPr>
      <w:r w:rsidRPr="00BF1ACF">
        <w:t>4.7. Основания для отказа в предоставлении муниципальной услуги:</w:t>
      </w:r>
    </w:p>
    <w:p w:rsidR="00564089" w:rsidRPr="00BF1ACF" w:rsidRDefault="00564089" w:rsidP="00564089">
      <w:pPr>
        <w:pStyle w:val="aa"/>
        <w:spacing w:before="0" w:beforeAutospacing="0" w:after="0" w:afterAutospacing="0"/>
        <w:ind w:firstLine="709"/>
        <w:jc w:val="both"/>
      </w:pPr>
      <w:r w:rsidRPr="00BF1ACF">
        <w:t xml:space="preserve">- данные заявителя не соответствуют положениям действующих программ по обеспечению населения занятостью; </w:t>
      </w:r>
    </w:p>
    <w:p w:rsidR="00564089" w:rsidRPr="00BF1ACF" w:rsidRDefault="00564089" w:rsidP="00564089">
      <w:pPr>
        <w:pStyle w:val="aa"/>
        <w:spacing w:before="0" w:beforeAutospacing="0" w:after="0" w:afterAutospacing="0"/>
        <w:ind w:firstLine="709"/>
        <w:jc w:val="both"/>
      </w:pPr>
      <w:r w:rsidRPr="00BF1ACF">
        <w:rPr>
          <w:rStyle w:val="textnpa"/>
        </w:rPr>
        <w:t>- отсутствие временных рабочих мест</w:t>
      </w:r>
      <w:r w:rsidRPr="00BF1ACF">
        <w:t xml:space="preserve"> (объём предоставления муниципальной услуги ограничен количеством временных рабочих мест, определяемых в рамках долгосрочной целевой программы «Содействие занятости населения города Когалыма на 2012-2014 годы», утверждённой постановлением  Администрации города Когалыма от 10.10.2011 №2514); </w:t>
      </w:r>
    </w:p>
    <w:p w:rsidR="00564089" w:rsidRPr="00BF1ACF" w:rsidRDefault="00564089" w:rsidP="00564089">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1ACF">
        <w:rPr>
          <w:rFonts w:ascii="Times New Roman" w:eastAsia="Times New Roman" w:hAnsi="Times New Roman" w:cs="Times New Roman"/>
          <w:sz w:val="24"/>
          <w:szCs w:val="24"/>
        </w:rPr>
        <w:t xml:space="preserve">- </w:t>
      </w:r>
      <w:r w:rsidRPr="00BF1ACF">
        <w:rPr>
          <w:rFonts w:ascii="Times New Roman" w:eastAsia="Calibri" w:hAnsi="Times New Roman" w:cs="Times New Roman"/>
          <w:sz w:val="24"/>
          <w:szCs w:val="24"/>
        </w:rPr>
        <w:t>медицинское заключение о невозможности работы в конкретных условиях труда;</w:t>
      </w:r>
    </w:p>
    <w:p w:rsidR="00564089" w:rsidRPr="00BF1ACF" w:rsidRDefault="00564089" w:rsidP="00564089">
      <w:pPr>
        <w:pStyle w:val="aa"/>
        <w:spacing w:before="0" w:beforeAutospacing="0" w:after="0" w:afterAutospacing="0"/>
        <w:ind w:firstLine="709"/>
        <w:jc w:val="both"/>
      </w:pPr>
      <w:r w:rsidRPr="00BF1ACF">
        <w:t>- ликвидация Учреждения;</w:t>
      </w:r>
    </w:p>
    <w:p w:rsidR="00564089" w:rsidRPr="00BF1ACF" w:rsidRDefault="00564089" w:rsidP="00564089">
      <w:pPr>
        <w:pStyle w:val="aa"/>
        <w:spacing w:before="0" w:beforeAutospacing="0" w:after="0" w:afterAutospacing="0"/>
        <w:ind w:firstLine="709"/>
        <w:jc w:val="both"/>
      </w:pPr>
      <w:r w:rsidRPr="00BF1ACF">
        <w:t>- добровольный письменный отказ заявителя от предоставления услуги.</w:t>
      </w:r>
    </w:p>
    <w:p w:rsidR="00C53196" w:rsidRPr="00BF1ACF" w:rsidRDefault="00C53196" w:rsidP="00C53196">
      <w:pPr>
        <w:pStyle w:val="aa"/>
        <w:spacing w:before="0" w:beforeAutospacing="0" w:after="0" w:afterAutospacing="0"/>
        <w:ind w:firstLine="709"/>
        <w:jc w:val="both"/>
      </w:pPr>
      <w:r w:rsidRPr="00BF1ACF">
        <w:t>4.8. Для получения муниципальной услуги заявитель, признанный безработным в установленном порядке, с документами (за исключением</w:t>
      </w:r>
      <w:r w:rsidRPr="00BF1ACF">
        <w:rPr>
          <w:rFonts w:eastAsia="Calibri"/>
        </w:rPr>
        <w:t xml:space="preserve"> медицинского заключения о возможности/невозможности работы в конкретных условиях труда</w:t>
      </w:r>
      <w:r w:rsidRPr="00BF1ACF">
        <w:t xml:space="preserve">) согласно графику работы Учреждения обращается за предоставлением муниципальной услуги в отдел по трудоустройству молодёжи Учреждения (далее – отдел). </w:t>
      </w:r>
    </w:p>
    <w:p w:rsidR="00C53196" w:rsidRPr="00BF1ACF" w:rsidRDefault="00C53196" w:rsidP="00C53196">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Должностное лицо отдела регистрирует обращение в журнале регистрации обращений и консультаций граждан отдела по трудоустройству молодёжи Учреждения (далее – журнал), в котором расписывается заявитель с указанием даты и времени внесения. Журнал является документом, в котором регистрируются все обращения заявителей. </w:t>
      </w:r>
    </w:p>
    <w:p w:rsidR="00C53196" w:rsidRPr="00BF1ACF" w:rsidRDefault="00C53196" w:rsidP="00C53196">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Должностное лицо отдела проверяет наличие всех документов. </w:t>
      </w:r>
    </w:p>
    <w:p w:rsidR="00C53196" w:rsidRPr="00BF1ACF" w:rsidRDefault="00C53196" w:rsidP="00C53196">
      <w:pPr>
        <w:pStyle w:val="ConsPlusNormal"/>
        <w:widowControl/>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В случае непредоставления полного пакета документов, (за исключением </w:t>
      </w:r>
      <w:r w:rsidRPr="00BF1ACF">
        <w:rPr>
          <w:rFonts w:ascii="Times New Roman" w:eastAsia="Calibri" w:hAnsi="Times New Roman" w:cs="Times New Roman"/>
          <w:sz w:val="24"/>
          <w:szCs w:val="24"/>
        </w:rPr>
        <w:t>медицинского заключения о возможности/невозможности работы в конкретных условиях труда</w:t>
      </w:r>
      <w:r w:rsidRPr="00BF1ACF">
        <w:rPr>
          <w:rFonts w:ascii="Times New Roman" w:hAnsi="Times New Roman" w:cs="Times New Roman"/>
          <w:sz w:val="24"/>
          <w:szCs w:val="24"/>
        </w:rPr>
        <w:t>) при подаче заявления заявителя, ему может быть отказано в предоставлении муниципальной услуги.</w:t>
      </w:r>
    </w:p>
    <w:p w:rsidR="00C53196" w:rsidRPr="00BF1ACF" w:rsidRDefault="00C53196" w:rsidP="00C53196">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Должностное лицо информирует заявителя о порядке и сроках предоставления муниципальной услуги.</w:t>
      </w:r>
    </w:p>
    <w:p w:rsidR="00C53196" w:rsidRPr="00BF1ACF" w:rsidRDefault="00C53196" w:rsidP="00C53196">
      <w:pPr>
        <w:spacing w:after="0" w:line="240" w:lineRule="auto"/>
        <w:ind w:firstLine="709"/>
        <w:jc w:val="both"/>
        <w:rPr>
          <w:rFonts w:ascii="Times New Roman" w:eastAsia="Times New Roman" w:hAnsi="Times New Roman" w:cs="Times New Roman"/>
          <w:sz w:val="24"/>
          <w:szCs w:val="24"/>
        </w:rPr>
      </w:pPr>
      <w:r w:rsidRPr="00BF1ACF">
        <w:rPr>
          <w:rFonts w:ascii="Times New Roman" w:eastAsia="Times New Roman" w:hAnsi="Times New Roman" w:cs="Times New Roman"/>
          <w:sz w:val="24"/>
          <w:szCs w:val="24"/>
        </w:rPr>
        <w:t>В случае согласия заявителя в отделе оформляется заявление о приём на работу заявителя на заключение срочного трудового договора. Заявителю выдается направление на прохождение медицинского осмотра.</w:t>
      </w:r>
    </w:p>
    <w:p w:rsidR="00C53196" w:rsidRPr="00BF1ACF" w:rsidRDefault="00C53196" w:rsidP="00C53196">
      <w:pPr>
        <w:pStyle w:val="aa"/>
        <w:spacing w:before="0" w:beforeAutospacing="0" w:after="0" w:afterAutospacing="0"/>
        <w:ind w:firstLine="709"/>
        <w:jc w:val="both"/>
      </w:pPr>
      <w:r w:rsidRPr="00BF1ACF">
        <w:t>В случае отказа заявителя от предложенной услуги в отделе оформляется добров</w:t>
      </w:r>
      <w:r w:rsidR="00156E0A" w:rsidRPr="00BF1ACF">
        <w:t>ольный отказ в письменной форме.</w:t>
      </w:r>
    </w:p>
    <w:p w:rsidR="00C53196" w:rsidRPr="00BF1ACF" w:rsidRDefault="00C53196" w:rsidP="00C53196">
      <w:pPr>
        <w:spacing w:after="0" w:line="240" w:lineRule="auto"/>
        <w:ind w:firstLine="709"/>
        <w:jc w:val="both"/>
        <w:rPr>
          <w:rFonts w:ascii="Times New Roman" w:eastAsia="Times New Roman" w:hAnsi="Times New Roman" w:cs="Times New Roman"/>
          <w:sz w:val="24"/>
          <w:szCs w:val="24"/>
        </w:rPr>
      </w:pPr>
      <w:r w:rsidRPr="00BF1ACF">
        <w:rPr>
          <w:rFonts w:ascii="Times New Roman" w:eastAsia="Calibri" w:hAnsi="Times New Roman" w:cs="Times New Roman"/>
          <w:sz w:val="24"/>
          <w:szCs w:val="24"/>
        </w:rPr>
        <w:t>Заявитель</w:t>
      </w:r>
      <w:r w:rsidRPr="00BF1ACF">
        <w:rPr>
          <w:rFonts w:ascii="Times New Roman" w:eastAsia="Times New Roman" w:hAnsi="Times New Roman" w:cs="Times New Roman"/>
          <w:sz w:val="24"/>
          <w:szCs w:val="24"/>
        </w:rPr>
        <w:t xml:space="preserve"> предоставляет справку с </w:t>
      </w:r>
      <w:r w:rsidRPr="00BF1ACF">
        <w:rPr>
          <w:rFonts w:ascii="Times New Roman" w:eastAsia="Calibri" w:hAnsi="Times New Roman" w:cs="Times New Roman"/>
          <w:sz w:val="24"/>
          <w:szCs w:val="24"/>
        </w:rPr>
        <w:t>медицинским заключением о возможности / невозможности работы в конкретных условиях труда в отдел.</w:t>
      </w:r>
    </w:p>
    <w:p w:rsidR="00C53196" w:rsidRPr="00BF1ACF" w:rsidRDefault="00C53196" w:rsidP="00C5319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1ACF">
        <w:rPr>
          <w:rFonts w:ascii="Times New Roman" w:eastAsia="Calibri" w:hAnsi="Times New Roman" w:cs="Times New Roman"/>
          <w:sz w:val="24"/>
          <w:szCs w:val="24"/>
        </w:rPr>
        <w:t xml:space="preserve">С заявителями, </w:t>
      </w:r>
      <w:r w:rsidRPr="00BF1ACF">
        <w:rPr>
          <w:rFonts w:ascii="Times New Roman" w:eastAsia="Times New Roman" w:hAnsi="Times New Roman" w:cs="Times New Roman"/>
          <w:sz w:val="24"/>
          <w:szCs w:val="24"/>
        </w:rPr>
        <w:t xml:space="preserve">предоставившими полный пакет документов, в том числе </w:t>
      </w:r>
      <w:r w:rsidRPr="00BF1ACF">
        <w:rPr>
          <w:rFonts w:ascii="Times New Roman" w:eastAsia="Calibri" w:hAnsi="Times New Roman" w:cs="Times New Roman"/>
          <w:sz w:val="24"/>
          <w:szCs w:val="24"/>
        </w:rPr>
        <w:t xml:space="preserve">медицинское заключение </w:t>
      </w:r>
      <w:r w:rsidRPr="00BF1ACF">
        <w:rPr>
          <w:rFonts w:ascii="Times New Roman" w:eastAsia="Calibri" w:hAnsi="Times New Roman" w:cs="Times New Roman"/>
          <w:b/>
          <w:sz w:val="24"/>
          <w:szCs w:val="24"/>
        </w:rPr>
        <w:t>о возможности работы</w:t>
      </w:r>
      <w:r w:rsidRPr="00BF1ACF">
        <w:rPr>
          <w:rFonts w:ascii="Times New Roman" w:eastAsia="Calibri" w:hAnsi="Times New Roman" w:cs="Times New Roman"/>
          <w:sz w:val="24"/>
          <w:szCs w:val="24"/>
        </w:rPr>
        <w:t xml:space="preserve"> в предложенных конкретных условиях труда, организуется вводный </w:t>
      </w:r>
      <w:r w:rsidRPr="00BF1ACF">
        <w:rPr>
          <w:rFonts w:ascii="Times New Roman" w:eastAsia="Times New Roman" w:hAnsi="Times New Roman" w:cs="Times New Roman"/>
          <w:sz w:val="24"/>
          <w:szCs w:val="24"/>
        </w:rPr>
        <w:t xml:space="preserve">инструктаж по охране труда и заключается срочный трудовой договор. </w:t>
      </w:r>
    </w:p>
    <w:p w:rsidR="00C53196" w:rsidRPr="00BF1ACF" w:rsidRDefault="00C53196" w:rsidP="00C53196">
      <w:pPr>
        <w:autoSpaceDE w:val="0"/>
        <w:autoSpaceDN w:val="0"/>
        <w:adjustRightInd w:val="0"/>
        <w:spacing w:after="0" w:line="240" w:lineRule="auto"/>
        <w:ind w:firstLine="709"/>
        <w:jc w:val="both"/>
        <w:rPr>
          <w:rFonts w:ascii="Times New Roman" w:eastAsia="Calibri" w:hAnsi="Times New Roman" w:cs="Times New Roman"/>
          <w:sz w:val="24"/>
          <w:szCs w:val="24"/>
        </w:rPr>
      </w:pPr>
      <w:r w:rsidRPr="00BF1ACF">
        <w:rPr>
          <w:rFonts w:ascii="Times New Roman" w:eastAsia="Times New Roman" w:hAnsi="Times New Roman" w:cs="Times New Roman"/>
          <w:sz w:val="24"/>
          <w:szCs w:val="24"/>
        </w:rPr>
        <w:t xml:space="preserve">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трудоустроенному заявителю, другой хранится у работодателя. </w:t>
      </w:r>
    </w:p>
    <w:p w:rsidR="00C53196" w:rsidRPr="00BF1ACF" w:rsidRDefault="00C53196" w:rsidP="00C53196">
      <w:pPr>
        <w:pStyle w:val="aa"/>
        <w:spacing w:before="0" w:beforeAutospacing="0" w:after="0" w:afterAutospacing="0"/>
        <w:ind w:firstLine="709"/>
        <w:jc w:val="both"/>
      </w:pPr>
      <w:r w:rsidRPr="00BF1ACF">
        <w:t xml:space="preserve">Приём на работу оформляется приказом (распоряжением) работодателя, изданным на основании заключенного срочного трудового договора. Приказ (распоряжение) работодателя о приёме на работу объявляется заявителю под роспись в трехдневный срок со дня фактического начала работы. </w:t>
      </w:r>
    </w:p>
    <w:p w:rsidR="00156E0A" w:rsidRPr="00BF1ACF" w:rsidRDefault="00C53196" w:rsidP="00156E0A">
      <w:pPr>
        <w:pStyle w:val="aa"/>
        <w:spacing w:before="0" w:beforeAutospacing="0" w:after="0" w:afterAutospacing="0"/>
        <w:ind w:firstLine="709"/>
        <w:jc w:val="both"/>
      </w:pPr>
      <w:r w:rsidRPr="00BF1ACF">
        <w:t xml:space="preserve">Работодатель ведёт трудовые книжки на каждого заявителя, проработавшего у него свыше пяти дней. В трудовую книжку вносятся сведения о нём, выполняемой им работе и об увольнении заявителя, а также основания прекращения трудового договора. </w:t>
      </w:r>
    </w:p>
    <w:p w:rsidR="00C53196" w:rsidRPr="00BF1ACF" w:rsidRDefault="00C53196" w:rsidP="00453378">
      <w:pPr>
        <w:pStyle w:val="aa"/>
        <w:spacing w:before="0" w:beforeAutospacing="0" w:after="0" w:afterAutospacing="0"/>
        <w:ind w:firstLine="709"/>
        <w:jc w:val="both"/>
      </w:pPr>
      <w:r w:rsidRPr="00BF1ACF">
        <w:t>В случае несогласия заявителя с принятыми решениями он вправе обжаловать действия / бездействия должностных лиц отдела по трудоустройству молодёжи Учреждения в установленном порядке.</w:t>
      </w:r>
    </w:p>
    <w:p w:rsidR="004177B4" w:rsidRPr="00BF1ACF" w:rsidRDefault="004177B4" w:rsidP="00453378">
      <w:pPr>
        <w:spacing w:after="0" w:line="240" w:lineRule="auto"/>
        <w:ind w:firstLine="709"/>
        <w:jc w:val="both"/>
        <w:rPr>
          <w:rFonts w:ascii="Times New Roman" w:hAnsi="Times New Roman" w:cs="Times New Roman"/>
          <w:sz w:val="24"/>
          <w:szCs w:val="24"/>
        </w:rPr>
      </w:pPr>
    </w:p>
    <w:p w:rsidR="000650A7" w:rsidRPr="00BF1ACF" w:rsidRDefault="000650A7" w:rsidP="00453378">
      <w:pPr>
        <w:spacing w:after="0" w:line="240" w:lineRule="auto"/>
        <w:ind w:firstLine="709"/>
        <w:rPr>
          <w:rFonts w:ascii="Times New Roman" w:hAnsi="Times New Roman" w:cs="Times New Roman"/>
          <w:b/>
          <w:sz w:val="24"/>
          <w:szCs w:val="24"/>
        </w:rPr>
      </w:pPr>
      <w:r w:rsidRPr="00BF1ACF">
        <w:rPr>
          <w:rFonts w:ascii="Times New Roman" w:hAnsi="Times New Roman" w:cs="Times New Roman"/>
          <w:b/>
          <w:sz w:val="24"/>
          <w:szCs w:val="24"/>
        </w:rPr>
        <w:lastRenderedPageBreak/>
        <w:t>5. Предельные цены (тарифы) на оплату муниципальной услуги в случае, если законодательством Российской Федерации предусмотрено оказание соответствующей услуги на платной основе, либо порядок их установления</w:t>
      </w:r>
    </w:p>
    <w:p w:rsidR="000650A7" w:rsidRPr="00BF1ACF" w:rsidRDefault="000650A7" w:rsidP="00453378">
      <w:pPr>
        <w:spacing w:after="0" w:line="240" w:lineRule="auto"/>
        <w:ind w:firstLine="709"/>
        <w:rPr>
          <w:rFonts w:ascii="Times New Roman" w:hAnsi="Times New Roman" w:cs="Times New Roman"/>
          <w:sz w:val="24"/>
          <w:szCs w:val="24"/>
        </w:rPr>
      </w:pPr>
      <w:r w:rsidRPr="00BF1ACF">
        <w:rPr>
          <w:rFonts w:ascii="Times New Roman" w:hAnsi="Times New Roman" w:cs="Times New Roman"/>
          <w:sz w:val="24"/>
          <w:szCs w:val="24"/>
        </w:rPr>
        <w:t xml:space="preserve">5.1. Муниципальная услуга предоставляется потребителям на безвозмездной основе. </w:t>
      </w:r>
    </w:p>
    <w:p w:rsidR="000650A7" w:rsidRPr="00BF1ACF" w:rsidRDefault="000650A7" w:rsidP="00453378">
      <w:pPr>
        <w:spacing w:after="0" w:line="240" w:lineRule="auto"/>
        <w:ind w:firstLine="709"/>
        <w:rPr>
          <w:rFonts w:ascii="Times New Roman" w:hAnsi="Times New Roman" w:cs="Times New Roman"/>
          <w:sz w:val="24"/>
          <w:szCs w:val="24"/>
        </w:rPr>
      </w:pPr>
    </w:p>
    <w:p w:rsidR="000650A7" w:rsidRPr="00BF1ACF" w:rsidRDefault="000650A7" w:rsidP="00453378">
      <w:pPr>
        <w:spacing w:after="0" w:line="240" w:lineRule="auto"/>
        <w:ind w:firstLine="709"/>
        <w:jc w:val="both"/>
        <w:rPr>
          <w:rFonts w:ascii="Times New Roman" w:hAnsi="Times New Roman" w:cs="Times New Roman"/>
          <w:b/>
          <w:sz w:val="24"/>
          <w:szCs w:val="24"/>
        </w:rPr>
      </w:pPr>
      <w:r w:rsidRPr="00BF1ACF">
        <w:rPr>
          <w:rFonts w:ascii="Times New Roman" w:hAnsi="Times New Roman" w:cs="Times New Roman"/>
          <w:b/>
          <w:sz w:val="24"/>
          <w:szCs w:val="24"/>
        </w:rPr>
        <w:t>6. Порядок контроля за исполнением муниципального задания, в том числе условия и порядок его досрочного прекращения.</w:t>
      </w:r>
    </w:p>
    <w:p w:rsidR="000650A7" w:rsidRPr="00BF1ACF" w:rsidRDefault="000650A7" w:rsidP="00453378">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6.1. Контроль за выполнением муниципального задания  осуществляется посредством процедур  внутреннего и внешнего контроля.</w:t>
      </w:r>
    </w:p>
    <w:p w:rsidR="000650A7" w:rsidRPr="00BF1ACF" w:rsidRDefault="000650A7" w:rsidP="00453378">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6.2. Внутренний контроль проводится руководителем Учреждения и его заместителями.  Внутренний контроль подразделяется на:</w:t>
      </w:r>
    </w:p>
    <w:p w:rsidR="00BA052A" w:rsidRPr="00BF1ACF" w:rsidRDefault="000650A7" w:rsidP="00453378">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1) оперативный контроль (по выявленным фактам и жалобам, касающимся качества предоставления услуг);</w:t>
      </w:r>
    </w:p>
    <w:p w:rsidR="00BA052A" w:rsidRPr="00BF1ACF" w:rsidRDefault="000650A7" w:rsidP="00453378">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2) контроль организации, подготовки и проведения мероприятий; анализ и </w:t>
      </w:r>
      <w:r w:rsidR="009D708A" w:rsidRPr="00BF1ACF">
        <w:rPr>
          <w:rFonts w:ascii="Times New Roman" w:hAnsi="Times New Roman" w:cs="Times New Roman"/>
          <w:sz w:val="24"/>
          <w:szCs w:val="24"/>
        </w:rPr>
        <w:t>оценка проведённых мероприятий</w:t>
      </w:r>
      <w:r w:rsidRPr="00BF1ACF">
        <w:rPr>
          <w:rFonts w:ascii="Times New Roman" w:hAnsi="Times New Roman" w:cs="Times New Roman"/>
          <w:sz w:val="24"/>
          <w:szCs w:val="24"/>
        </w:rPr>
        <w:t>;</w:t>
      </w:r>
    </w:p>
    <w:p w:rsidR="000650A7" w:rsidRPr="00BF1ACF" w:rsidRDefault="000650A7" w:rsidP="00453378">
      <w:pPr>
        <w:spacing w:after="0" w:line="240" w:lineRule="auto"/>
        <w:ind w:firstLine="709"/>
        <w:jc w:val="both"/>
        <w:rPr>
          <w:rFonts w:ascii="Times New Roman" w:hAnsi="Times New Roman" w:cs="Times New Roman"/>
          <w:sz w:val="24"/>
          <w:szCs w:val="24"/>
        </w:rPr>
      </w:pPr>
      <w:r w:rsidRPr="00BF1ACF">
        <w:rPr>
          <w:rFonts w:ascii="Times New Roman" w:hAnsi="Times New Roman" w:cs="Times New Roman"/>
          <w:sz w:val="24"/>
          <w:szCs w:val="24"/>
        </w:rPr>
        <w:t>3) итоговый контроль (анализ деятельности Учреждения по результатам года).</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6.3. Внешний контроль за выпо</w:t>
      </w:r>
      <w:r w:rsidR="009D708A" w:rsidRPr="00BF1ACF">
        <w:rPr>
          <w:rFonts w:ascii="Times New Roman" w:hAnsi="Times New Roman" w:cs="Times New Roman"/>
          <w:sz w:val="24"/>
          <w:szCs w:val="24"/>
        </w:rPr>
        <w:t xml:space="preserve">лнением муниципального задания </w:t>
      </w:r>
      <w:r w:rsidR="0086275F" w:rsidRPr="00BF1ACF">
        <w:rPr>
          <w:rFonts w:ascii="Times New Roman" w:hAnsi="Times New Roman" w:cs="Times New Roman"/>
          <w:sz w:val="24"/>
          <w:szCs w:val="24"/>
        </w:rPr>
        <w:t xml:space="preserve">осуществляет Управление </w:t>
      </w:r>
      <w:r w:rsidRPr="00BF1ACF">
        <w:rPr>
          <w:rFonts w:ascii="Times New Roman" w:hAnsi="Times New Roman" w:cs="Times New Roman"/>
          <w:sz w:val="24"/>
          <w:szCs w:val="24"/>
        </w:rPr>
        <w:t>(начальник Управления, заместитель начальника Управления, начальник и специалисты отдела, курирующего учреждение) путём:</w:t>
      </w:r>
    </w:p>
    <w:p w:rsidR="000650A7" w:rsidRPr="00BF1ACF" w:rsidRDefault="000650A7" w:rsidP="00453378">
      <w:pPr>
        <w:tabs>
          <w:tab w:val="left" w:pos="0"/>
          <w:tab w:val="left" w:pos="142"/>
          <w:tab w:val="left" w:pos="426"/>
          <w:tab w:val="left" w:pos="709"/>
          <w:tab w:val="left" w:pos="851"/>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1) проведения мониторинга основных показателей работы за определённый период;</w:t>
      </w:r>
    </w:p>
    <w:p w:rsidR="000650A7" w:rsidRPr="00BF1ACF" w:rsidRDefault="000650A7" w:rsidP="00453378">
      <w:pPr>
        <w:tabs>
          <w:tab w:val="left" w:pos="0"/>
          <w:tab w:val="left" w:pos="142"/>
          <w:tab w:val="left" w:pos="426"/>
          <w:tab w:val="left" w:pos="709"/>
          <w:tab w:val="left" w:pos="851"/>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2) анализа обращений и жалоб граждан в Управление, проведение по фактам обращений служебных расследований с привлечением соответствующих специалистов по выявленным нарушениям;</w:t>
      </w:r>
    </w:p>
    <w:p w:rsidR="000650A7" w:rsidRPr="00BF1ACF" w:rsidRDefault="000650A7" w:rsidP="00453378">
      <w:pPr>
        <w:tabs>
          <w:tab w:val="left" w:pos="0"/>
          <w:tab w:val="left" w:pos="142"/>
          <w:tab w:val="left" w:pos="426"/>
          <w:tab w:val="left" w:pos="709"/>
          <w:tab w:val="left" w:pos="851"/>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3) проведения контрольных мероприятий, в том числе проверка книги жалоб Учреждения на предмет фиксации в ней жалоб на качество услуг, а также факт принятия мер по жалобам.</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6.4. Муниципальное задание  может быть досрочно  прекращено (полностью или частично) в случаях:</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реорганизации или ликвидации Учреждения;</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в случаях, когда Учреждение  не обеспечивает выполнения муниципального задания или имеются основания предполагать, что муниципальное задание не будет выполнено в полном объёме или в соответствии с установленными требованиями. </w:t>
      </w:r>
    </w:p>
    <w:p w:rsidR="000650A7" w:rsidRPr="00BF1ACF" w:rsidRDefault="000650A7" w:rsidP="00453378">
      <w:pPr>
        <w:tabs>
          <w:tab w:val="left" w:pos="0"/>
          <w:tab w:val="left" w:pos="142"/>
          <w:tab w:val="left" w:pos="426"/>
          <w:tab w:val="left" w:pos="709"/>
          <w:tab w:val="left" w:pos="993"/>
        </w:tabs>
        <w:spacing w:after="0" w:line="240" w:lineRule="auto"/>
        <w:ind w:right="141" w:firstLine="709"/>
        <w:rPr>
          <w:rFonts w:ascii="Times New Roman" w:hAnsi="Times New Roman" w:cs="Times New Roman"/>
          <w:sz w:val="24"/>
          <w:szCs w:val="24"/>
        </w:rPr>
      </w:pPr>
    </w:p>
    <w:p w:rsidR="000650A7" w:rsidRPr="00BF1ACF" w:rsidRDefault="000650A7" w:rsidP="00453378">
      <w:pPr>
        <w:tabs>
          <w:tab w:val="left" w:pos="0"/>
          <w:tab w:val="left" w:pos="142"/>
          <w:tab w:val="left" w:pos="426"/>
          <w:tab w:val="left" w:pos="709"/>
          <w:tab w:val="left" w:pos="993"/>
        </w:tabs>
        <w:spacing w:after="0" w:line="240" w:lineRule="auto"/>
        <w:ind w:right="141" w:firstLine="709"/>
        <w:rPr>
          <w:rFonts w:ascii="Times New Roman" w:hAnsi="Times New Roman" w:cs="Times New Roman"/>
          <w:b/>
          <w:sz w:val="24"/>
          <w:szCs w:val="24"/>
        </w:rPr>
      </w:pPr>
      <w:r w:rsidRPr="00BF1ACF">
        <w:rPr>
          <w:rFonts w:ascii="Times New Roman" w:hAnsi="Times New Roman" w:cs="Times New Roman"/>
          <w:b/>
          <w:sz w:val="24"/>
          <w:szCs w:val="24"/>
        </w:rPr>
        <w:t>7. Требования к отчётности об исполнении муниципального задания</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7.1. Учреждение  предоставляет в Управление следующие отчёты о  выполнении муниципального задания:</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еженедельные отчёты в рамках отчёта Учреждения (каждый понедельник);</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квартальные отчёты в рамках отчёта Учреждения (до 20 числа последнего месяца квартала);</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отчёт об исполнении муниципального задания (до 25 числа последнего месяца отчётного квартала ежегодно согласно приложению 1 к муниципальному заданию);</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информационно-аналитический отчёт за год (до 20 декабря ежегодно);</w:t>
      </w:r>
    </w:p>
    <w:p w:rsidR="000650A7" w:rsidRPr="00BF1ACF" w:rsidRDefault="0049668E"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статистический отчёт (до 15 июня и до 15</w:t>
      </w:r>
      <w:r w:rsidR="000650A7" w:rsidRPr="00BF1ACF">
        <w:rPr>
          <w:rFonts w:ascii="Times New Roman" w:hAnsi="Times New Roman" w:cs="Times New Roman"/>
          <w:sz w:val="24"/>
          <w:szCs w:val="24"/>
        </w:rPr>
        <w:t xml:space="preserve"> декабря ежегодно).</w:t>
      </w:r>
    </w:p>
    <w:p w:rsidR="000650A7" w:rsidRPr="00BF1ACF" w:rsidRDefault="000650A7" w:rsidP="00453378">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highlight w:val="yellow"/>
        </w:rPr>
      </w:pPr>
    </w:p>
    <w:p w:rsidR="000650A7" w:rsidRPr="00BF1ACF" w:rsidRDefault="000650A7" w:rsidP="00453378">
      <w:pPr>
        <w:tabs>
          <w:tab w:val="left" w:pos="0"/>
          <w:tab w:val="left" w:pos="142"/>
          <w:tab w:val="left" w:pos="426"/>
          <w:tab w:val="left" w:pos="709"/>
          <w:tab w:val="left" w:pos="993"/>
        </w:tabs>
        <w:spacing w:after="0" w:line="240" w:lineRule="auto"/>
        <w:ind w:right="141" w:firstLine="709"/>
        <w:rPr>
          <w:rFonts w:ascii="Times New Roman" w:hAnsi="Times New Roman" w:cs="Times New Roman"/>
          <w:b/>
          <w:sz w:val="24"/>
          <w:szCs w:val="24"/>
        </w:rPr>
      </w:pPr>
      <w:r w:rsidRPr="00BF1ACF">
        <w:rPr>
          <w:rFonts w:ascii="Times New Roman" w:hAnsi="Times New Roman" w:cs="Times New Roman"/>
          <w:b/>
          <w:sz w:val="24"/>
          <w:szCs w:val="24"/>
        </w:rPr>
        <w:t>8. Порядок   изменения муниципального задания</w:t>
      </w:r>
    </w:p>
    <w:p w:rsidR="000650A7" w:rsidRPr="00BF1ACF" w:rsidRDefault="000650A7" w:rsidP="00453378">
      <w:pPr>
        <w:tabs>
          <w:tab w:val="left" w:pos="0"/>
          <w:tab w:val="left" w:pos="142"/>
          <w:tab w:val="left" w:pos="426"/>
          <w:tab w:val="left" w:pos="709"/>
          <w:tab w:val="left" w:pos="993"/>
        </w:tabs>
        <w:spacing w:after="0" w:line="240" w:lineRule="auto"/>
        <w:ind w:right="141" w:firstLine="709"/>
        <w:rPr>
          <w:rFonts w:ascii="Times New Roman" w:hAnsi="Times New Roman" w:cs="Times New Roman"/>
          <w:sz w:val="24"/>
          <w:szCs w:val="24"/>
        </w:rPr>
      </w:pPr>
      <w:r w:rsidRPr="00BF1ACF">
        <w:rPr>
          <w:rFonts w:ascii="Times New Roman" w:hAnsi="Times New Roman" w:cs="Times New Roman"/>
          <w:sz w:val="24"/>
          <w:szCs w:val="24"/>
        </w:rPr>
        <w:t>8.1. Муниципальное задание  может быть изменено в течение текущего финансового года в случаях:</w:t>
      </w:r>
    </w:p>
    <w:p w:rsidR="000650A7" w:rsidRPr="00BF1ACF" w:rsidRDefault="000650A7" w:rsidP="004074AC">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объёма бюджетных ассигнований и лимитов бюджетных обязательств, доведённых для финансового обеспечения выполнения муниципального задания;</w:t>
      </w:r>
    </w:p>
    <w:p w:rsidR="000650A7" w:rsidRPr="00BF1ACF" w:rsidRDefault="000650A7" w:rsidP="004074AC">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xml:space="preserve">- изменения нормативно-правовых актов Российской Федерации, Ханты-Мансийского автономного округа </w:t>
      </w:r>
      <w:r w:rsidR="00506E09" w:rsidRPr="00BF1ACF">
        <w:rPr>
          <w:rFonts w:ascii="Times New Roman" w:hAnsi="Times New Roman" w:cs="Times New Roman"/>
          <w:sz w:val="24"/>
          <w:szCs w:val="24"/>
        </w:rPr>
        <w:t>–</w:t>
      </w:r>
      <w:r w:rsidRPr="00BF1ACF">
        <w:rPr>
          <w:rFonts w:ascii="Times New Roman" w:hAnsi="Times New Roman" w:cs="Times New Roman"/>
          <w:sz w:val="24"/>
          <w:szCs w:val="24"/>
        </w:rPr>
        <w:t xml:space="preserve"> Югры, муниципальных правовых актов города Когалыма, влекущих изменение требований к категориям физических и юридических лиц, являющихся потребителями услуг, </w:t>
      </w:r>
      <w:r w:rsidRPr="00BF1ACF">
        <w:rPr>
          <w:rFonts w:ascii="Times New Roman" w:hAnsi="Times New Roman" w:cs="Times New Roman"/>
          <w:sz w:val="24"/>
          <w:szCs w:val="24"/>
        </w:rPr>
        <w:lastRenderedPageBreak/>
        <w:t>показателям, характеризующим качество и объём услуг, порядку или результату оказания услуг, предельным ценам (тарифам) на оплату услуг потребителями;</w:t>
      </w:r>
    </w:p>
    <w:p w:rsidR="000650A7" w:rsidRPr="00BF1ACF" w:rsidRDefault="000650A7" w:rsidP="004074AC">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 изменения численности потребителей услуг, спроса на услуги или иных условий оказания услуг, влияющих на объём и качество (в том числе на основании предложений муниципальных бюджетных учреждений).</w:t>
      </w:r>
    </w:p>
    <w:p w:rsidR="000650A7" w:rsidRPr="00BF1ACF" w:rsidRDefault="000650A7" w:rsidP="004074AC">
      <w:pPr>
        <w:tabs>
          <w:tab w:val="left" w:pos="0"/>
          <w:tab w:val="left" w:pos="142"/>
          <w:tab w:val="left" w:pos="426"/>
          <w:tab w:val="left" w:pos="709"/>
          <w:tab w:val="left" w:pos="993"/>
        </w:tabs>
        <w:spacing w:after="0" w:line="240" w:lineRule="auto"/>
        <w:ind w:right="141" w:firstLine="709"/>
        <w:jc w:val="both"/>
        <w:rPr>
          <w:rFonts w:ascii="Times New Roman" w:hAnsi="Times New Roman" w:cs="Times New Roman"/>
          <w:sz w:val="24"/>
          <w:szCs w:val="24"/>
        </w:rPr>
      </w:pPr>
      <w:r w:rsidRPr="00BF1ACF">
        <w:rPr>
          <w:rFonts w:ascii="Times New Roman" w:hAnsi="Times New Roman" w:cs="Times New Roman"/>
          <w:sz w:val="24"/>
          <w:szCs w:val="24"/>
        </w:rPr>
        <w:tab/>
        <w:t>8.2. Об изменении муниципального задания  руководитель  Управления обязан письменно уведомить руководителя  Учреждения не позднее, чем за 10 дней до дня вступления в силу решения об изменении задания.</w:t>
      </w:r>
    </w:p>
    <w:p w:rsidR="000650A7" w:rsidRPr="00BF1ACF" w:rsidRDefault="000650A7" w:rsidP="004074AC">
      <w:pPr>
        <w:tabs>
          <w:tab w:val="left" w:pos="0"/>
          <w:tab w:val="left" w:pos="142"/>
          <w:tab w:val="left" w:pos="426"/>
          <w:tab w:val="left" w:pos="709"/>
          <w:tab w:val="left" w:pos="993"/>
        </w:tabs>
        <w:spacing w:after="0" w:line="240" w:lineRule="auto"/>
        <w:ind w:right="141" w:firstLine="709"/>
        <w:rPr>
          <w:rFonts w:ascii="Times New Roman" w:hAnsi="Times New Roman" w:cs="Times New Roman"/>
          <w:sz w:val="24"/>
          <w:szCs w:val="24"/>
        </w:rPr>
      </w:pPr>
    </w:p>
    <w:p w:rsidR="000650A7" w:rsidRPr="00BF1ACF" w:rsidRDefault="000650A7" w:rsidP="004074AC">
      <w:pPr>
        <w:pStyle w:val="a3"/>
        <w:spacing w:after="0" w:line="240" w:lineRule="auto"/>
        <w:ind w:left="0" w:firstLine="709"/>
        <w:rPr>
          <w:rFonts w:ascii="Times New Roman" w:hAnsi="Times New Roman" w:cs="Times New Roman"/>
          <w:sz w:val="24"/>
          <w:szCs w:val="24"/>
        </w:rPr>
      </w:pPr>
    </w:p>
    <w:p w:rsidR="000650A7" w:rsidRPr="00BF1ACF" w:rsidRDefault="000650A7" w:rsidP="004074AC">
      <w:pPr>
        <w:pStyle w:val="a3"/>
        <w:spacing w:after="0" w:line="240" w:lineRule="auto"/>
        <w:ind w:left="0" w:firstLine="709"/>
        <w:rPr>
          <w:rFonts w:ascii="Times New Roman" w:hAnsi="Times New Roman" w:cs="Times New Roman"/>
          <w:sz w:val="24"/>
          <w:szCs w:val="24"/>
        </w:rPr>
      </w:pPr>
    </w:p>
    <w:p w:rsidR="000650A7" w:rsidRPr="00BF1ACF" w:rsidRDefault="000650A7" w:rsidP="004074AC">
      <w:pPr>
        <w:pStyle w:val="a3"/>
        <w:spacing w:after="0" w:line="240" w:lineRule="auto"/>
        <w:ind w:left="0" w:firstLine="709"/>
        <w:rPr>
          <w:rFonts w:ascii="Times New Roman" w:hAnsi="Times New Roman" w:cs="Times New Roman"/>
          <w:sz w:val="24"/>
          <w:szCs w:val="24"/>
        </w:rPr>
      </w:pPr>
    </w:p>
    <w:p w:rsidR="000650A7" w:rsidRPr="00BF1ACF" w:rsidRDefault="000650A7" w:rsidP="004074AC">
      <w:pPr>
        <w:pStyle w:val="a3"/>
        <w:spacing w:after="0" w:line="240" w:lineRule="auto"/>
        <w:ind w:left="0" w:firstLine="709"/>
        <w:rPr>
          <w:rFonts w:ascii="Times New Roman" w:hAnsi="Times New Roman" w:cs="Times New Roman"/>
          <w:sz w:val="24"/>
          <w:szCs w:val="24"/>
        </w:rPr>
      </w:pPr>
    </w:p>
    <w:p w:rsidR="000650A7" w:rsidRPr="00BF1ACF" w:rsidRDefault="000650A7" w:rsidP="00AE146A">
      <w:pPr>
        <w:pStyle w:val="a3"/>
        <w:spacing w:after="0" w:line="240" w:lineRule="auto"/>
        <w:ind w:left="1134"/>
        <w:rPr>
          <w:rFonts w:ascii="Times New Roman" w:hAnsi="Times New Roman" w:cs="Times New Roman"/>
          <w:sz w:val="24"/>
          <w:szCs w:val="24"/>
        </w:rPr>
      </w:pPr>
    </w:p>
    <w:p w:rsidR="00506E09" w:rsidRPr="00BF1ACF" w:rsidRDefault="00506E09" w:rsidP="00AE146A">
      <w:pPr>
        <w:pStyle w:val="a3"/>
        <w:spacing w:after="0" w:line="240" w:lineRule="auto"/>
        <w:ind w:left="1134"/>
        <w:rPr>
          <w:rFonts w:ascii="Times New Roman" w:hAnsi="Times New Roman" w:cs="Times New Roman"/>
          <w:sz w:val="24"/>
          <w:szCs w:val="24"/>
        </w:rPr>
      </w:pPr>
    </w:p>
    <w:p w:rsidR="00506E09" w:rsidRPr="00BF1ACF" w:rsidRDefault="00506E09" w:rsidP="00AE146A">
      <w:pPr>
        <w:pStyle w:val="a3"/>
        <w:spacing w:after="0" w:line="240" w:lineRule="auto"/>
        <w:ind w:left="1134"/>
        <w:rPr>
          <w:rFonts w:ascii="Times New Roman" w:hAnsi="Times New Roman" w:cs="Times New Roman"/>
          <w:sz w:val="24"/>
          <w:szCs w:val="24"/>
        </w:rPr>
      </w:pPr>
    </w:p>
    <w:p w:rsidR="00506E09" w:rsidRPr="00BF1ACF" w:rsidRDefault="00506E09" w:rsidP="00AE146A">
      <w:pPr>
        <w:pStyle w:val="a3"/>
        <w:spacing w:after="0" w:line="240" w:lineRule="auto"/>
        <w:ind w:left="1134"/>
        <w:rPr>
          <w:rFonts w:ascii="Times New Roman" w:hAnsi="Times New Roman" w:cs="Times New Roman"/>
          <w:sz w:val="24"/>
          <w:szCs w:val="24"/>
        </w:rPr>
      </w:pPr>
    </w:p>
    <w:p w:rsidR="00506E09" w:rsidRPr="00BF1ACF" w:rsidRDefault="00506E09" w:rsidP="00AE146A">
      <w:pPr>
        <w:pStyle w:val="a3"/>
        <w:spacing w:after="0" w:line="240" w:lineRule="auto"/>
        <w:ind w:left="1134"/>
        <w:rPr>
          <w:rFonts w:ascii="Times New Roman" w:hAnsi="Times New Roman" w:cs="Times New Roman"/>
          <w:sz w:val="24"/>
          <w:szCs w:val="24"/>
        </w:rPr>
      </w:pPr>
    </w:p>
    <w:p w:rsidR="00506E09" w:rsidRPr="00BF1ACF" w:rsidRDefault="00506E09" w:rsidP="00AE146A">
      <w:pPr>
        <w:pStyle w:val="a3"/>
        <w:spacing w:after="0" w:line="240" w:lineRule="auto"/>
        <w:ind w:left="1134"/>
        <w:rPr>
          <w:rFonts w:ascii="Times New Roman" w:hAnsi="Times New Roman" w:cs="Times New Roman"/>
          <w:sz w:val="24"/>
          <w:szCs w:val="24"/>
        </w:rPr>
      </w:pPr>
    </w:p>
    <w:p w:rsidR="00506E09" w:rsidRPr="00BF1ACF" w:rsidRDefault="00506E09" w:rsidP="00AE146A">
      <w:pPr>
        <w:spacing w:after="0" w:line="240" w:lineRule="auto"/>
        <w:rPr>
          <w:rFonts w:ascii="Times New Roman" w:hAnsi="Times New Roman" w:cs="Times New Roman"/>
          <w:sz w:val="24"/>
          <w:szCs w:val="24"/>
        </w:rPr>
      </w:pPr>
    </w:p>
    <w:p w:rsidR="00E05FD3" w:rsidRDefault="00E05FD3" w:rsidP="00AE146A">
      <w:pPr>
        <w:spacing w:after="0" w:line="240" w:lineRule="auto"/>
        <w:rPr>
          <w:rFonts w:ascii="Times New Roman" w:hAnsi="Times New Roman" w:cs="Times New Roman"/>
          <w:sz w:val="24"/>
          <w:szCs w:val="24"/>
        </w:rPr>
      </w:pPr>
    </w:p>
    <w:p w:rsidR="00E05FD3" w:rsidRPr="00E05FD3" w:rsidRDefault="00E05FD3" w:rsidP="00E05FD3">
      <w:pPr>
        <w:rPr>
          <w:rFonts w:ascii="Times New Roman" w:hAnsi="Times New Roman" w:cs="Times New Roman"/>
          <w:sz w:val="24"/>
          <w:szCs w:val="24"/>
        </w:rPr>
      </w:pPr>
    </w:p>
    <w:p w:rsidR="00E05FD3" w:rsidRPr="00E05FD3" w:rsidRDefault="00E05FD3" w:rsidP="00E05FD3">
      <w:pPr>
        <w:rPr>
          <w:rFonts w:ascii="Times New Roman" w:hAnsi="Times New Roman" w:cs="Times New Roman"/>
          <w:sz w:val="24"/>
          <w:szCs w:val="24"/>
        </w:rPr>
      </w:pPr>
    </w:p>
    <w:p w:rsidR="00E05FD3" w:rsidRPr="00E05FD3" w:rsidRDefault="00E05FD3" w:rsidP="00E05FD3">
      <w:pPr>
        <w:rPr>
          <w:rFonts w:ascii="Times New Roman" w:hAnsi="Times New Roman" w:cs="Times New Roman"/>
          <w:sz w:val="24"/>
          <w:szCs w:val="24"/>
        </w:rPr>
      </w:pPr>
    </w:p>
    <w:p w:rsidR="00E05FD3" w:rsidRDefault="00E05FD3" w:rsidP="00E05FD3">
      <w:pPr>
        <w:rPr>
          <w:rFonts w:ascii="Times New Roman" w:hAnsi="Times New Roman" w:cs="Times New Roman"/>
          <w:sz w:val="24"/>
          <w:szCs w:val="24"/>
        </w:rPr>
      </w:pPr>
    </w:p>
    <w:p w:rsidR="00E05FD3" w:rsidRPr="00E05FD3" w:rsidRDefault="00E05FD3" w:rsidP="00E05FD3">
      <w:pPr>
        <w:rPr>
          <w:rFonts w:ascii="Times New Roman" w:hAnsi="Times New Roman" w:cs="Times New Roman"/>
          <w:sz w:val="24"/>
          <w:szCs w:val="24"/>
        </w:rPr>
      </w:pPr>
    </w:p>
    <w:p w:rsidR="00D57201" w:rsidRDefault="00D57201" w:rsidP="00E05FD3">
      <w:pPr>
        <w:jc w:val="right"/>
        <w:rPr>
          <w:rFonts w:ascii="Times New Roman" w:hAnsi="Times New Roman" w:cs="Times New Roman"/>
          <w:sz w:val="24"/>
          <w:szCs w:val="24"/>
        </w:rPr>
      </w:pPr>
    </w:p>
    <w:p w:rsidR="00635D5B" w:rsidRDefault="00635D5B" w:rsidP="00E05FD3">
      <w:pPr>
        <w:spacing w:after="0" w:line="240" w:lineRule="auto"/>
        <w:jc w:val="right"/>
        <w:rPr>
          <w:rFonts w:ascii="Times New Roman" w:hAnsi="Times New Roman" w:cs="Times New Roman"/>
          <w:sz w:val="24"/>
          <w:szCs w:val="24"/>
        </w:rPr>
        <w:sectPr w:rsidR="00635D5B" w:rsidSect="00635D5B">
          <w:headerReference w:type="default" r:id="rId8"/>
          <w:footerReference w:type="default" r:id="rId9"/>
          <w:footerReference w:type="first" r:id="rId10"/>
          <w:pgSz w:w="11906" w:h="16838"/>
          <w:pgMar w:top="567" w:right="425" w:bottom="1134" w:left="851" w:header="709" w:footer="709" w:gutter="0"/>
          <w:pgNumType w:start="1"/>
          <w:cols w:space="708"/>
          <w:titlePg/>
          <w:docGrid w:linePitch="360"/>
        </w:sectPr>
      </w:pPr>
    </w:p>
    <w:p w:rsidR="00E05FD3" w:rsidRPr="00874E85" w:rsidRDefault="00E05FD3" w:rsidP="00E05FD3">
      <w:pPr>
        <w:spacing w:after="0" w:line="240" w:lineRule="auto"/>
        <w:jc w:val="right"/>
        <w:rPr>
          <w:rFonts w:ascii="Times New Roman" w:hAnsi="Times New Roman" w:cs="Times New Roman"/>
          <w:sz w:val="24"/>
          <w:szCs w:val="24"/>
        </w:rPr>
      </w:pPr>
      <w:r w:rsidRPr="00874E85">
        <w:rPr>
          <w:rFonts w:ascii="Times New Roman" w:hAnsi="Times New Roman" w:cs="Times New Roman"/>
          <w:sz w:val="24"/>
          <w:szCs w:val="24"/>
        </w:rPr>
        <w:lastRenderedPageBreak/>
        <w:t>Приложение 1 к муниципальному заданию</w:t>
      </w:r>
    </w:p>
    <w:p w:rsidR="00E05FD3" w:rsidRPr="00874E85" w:rsidRDefault="00E05FD3" w:rsidP="00E05FD3">
      <w:pPr>
        <w:spacing w:after="0" w:line="240" w:lineRule="auto"/>
        <w:jc w:val="right"/>
        <w:rPr>
          <w:rFonts w:ascii="Times New Roman" w:hAnsi="Times New Roman" w:cs="Times New Roman"/>
          <w:sz w:val="24"/>
          <w:szCs w:val="24"/>
        </w:rPr>
      </w:pPr>
      <w:r w:rsidRPr="00874E85">
        <w:rPr>
          <w:rFonts w:ascii="Times New Roman" w:hAnsi="Times New Roman" w:cs="Times New Roman"/>
          <w:sz w:val="24"/>
          <w:szCs w:val="24"/>
        </w:rPr>
        <w:t>МБУ  «Молодёжный комплексный центр «Феникс»</w:t>
      </w:r>
    </w:p>
    <w:p w:rsidR="00E05FD3" w:rsidRDefault="00E05FD3" w:rsidP="00E05FD3">
      <w:pPr>
        <w:spacing w:after="0" w:line="240" w:lineRule="auto"/>
        <w:jc w:val="right"/>
        <w:rPr>
          <w:rFonts w:ascii="Times New Roman" w:hAnsi="Times New Roman" w:cs="Times New Roman"/>
          <w:b/>
          <w:sz w:val="24"/>
          <w:szCs w:val="24"/>
        </w:rPr>
      </w:pPr>
    </w:p>
    <w:p w:rsidR="00E05FD3" w:rsidRPr="00B97212" w:rsidRDefault="00E05FD3" w:rsidP="00E05FD3">
      <w:pPr>
        <w:spacing w:after="0" w:line="240" w:lineRule="auto"/>
        <w:jc w:val="center"/>
        <w:rPr>
          <w:rFonts w:ascii="Times New Roman" w:hAnsi="Times New Roman" w:cs="Times New Roman"/>
          <w:b/>
          <w:sz w:val="24"/>
          <w:szCs w:val="24"/>
        </w:rPr>
      </w:pPr>
      <w:r w:rsidRPr="00B97212">
        <w:rPr>
          <w:rFonts w:ascii="Times New Roman" w:hAnsi="Times New Roman" w:cs="Times New Roman"/>
          <w:b/>
          <w:sz w:val="24"/>
          <w:szCs w:val="24"/>
        </w:rPr>
        <w:t>Пояснительная записка к муниципальному заданию</w:t>
      </w:r>
    </w:p>
    <w:p w:rsidR="00E05FD3" w:rsidRPr="00B97212" w:rsidRDefault="00E05FD3" w:rsidP="00E05FD3">
      <w:pPr>
        <w:spacing w:after="0" w:line="240" w:lineRule="auto"/>
        <w:jc w:val="center"/>
        <w:rPr>
          <w:rFonts w:ascii="Times New Roman" w:hAnsi="Times New Roman" w:cs="Times New Roman"/>
          <w:b/>
          <w:sz w:val="24"/>
          <w:szCs w:val="24"/>
        </w:rPr>
      </w:pPr>
      <w:r w:rsidRPr="00B97212">
        <w:rPr>
          <w:rFonts w:ascii="Times New Roman" w:hAnsi="Times New Roman" w:cs="Times New Roman"/>
          <w:b/>
          <w:sz w:val="24"/>
          <w:szCs w:val="24"/>
        </w:rPr>
        <w:t>МБУ  «Молодёжный комплексный центр «Феникс»</w:t>
      </w:r>
    </w:p>
    <w:p w:rsidR="00E05FD3" w:rsidRPr="00B97212" w:rsidRDefault="00E05FD3" w:rsidP="00E05FD3">
      <w:pPr>
        <w:spacing w:after="0" w:line="240" w:lineRule="auto"/>
        <w:jc w:val="center"/>
        <w:rPr>
          <w:rFonts w:ascii="Times New Roman" w:hAnsi="Times New Roman" w:cs="Times New Roman"/>
          <w:b/>
          <w:sz w:val="24"/>
          <w:szCs w:val="24"/>
        </w:rPr>
      </w:pPr>
      <w:r w:rsidRPr="00B97212">
        <w:rPr>
          <w:rFonts w:ascii="Times New Roman" w:hAnsi="Times New Roman" w:cs="Times New Roman"/>
          <w:b/>
          <w:sz w:val="24"/>
          <w:szCs w:val="24"/>
        </w:rPr>
        <w:t>на 2013 год и плановый период на 2014 и 2015 годы</w:t>
      </w:r>
    </w:p>
    <w:p w:rsidR="00E05FD3" w:rsidRPr="00B97212" w:rsidRDefault="00E05FD3" w:rsidP="00E05FD3">
      <w:pPr>
        <w:spacing w:after="0" w:line="240" w:lineRule="auto"/>
        <w:jc w:val="center"/>
        <w:rPr>
          <w:rFonts w:ascii="Times New Roman" w:hAnsi="Times New Roman" w:cs="Times New Roman"/>
          <w:b/>
          <w:sz w:val="24"/>
          <w:szCs w:val="24"/>
        </w:rPr>
      </w:pPr>
      <w:r w:rsidRPr="00B97212">
        <w:rPr>
          <w:rFonts w:ascii="Times New Roman" w:hAnsi="Times New Roman" w:cs="Times New Roman"/>
          <w:b/>
          <w:sz w:val="24"/>
          <w:szCs w:val="24"/>
        </w:rPr>
        <w:t xml:space="preserve">о показателях, характеризующих объём (в натуральных показателях) </w:t>
      </w:r>
    </w:p>
    <w:p w:rsidR="00E05FD3" w:rsidRPr="00B97212" w:rsidRDefault="00E05FD3" w:rsidP="00E05FD3">
      <w:pPr>
        <w:spacing w:after="0" w:line="240" w:lineRule="auto"/>
        <w:jc w:val="center"/>
        <w:rPr>
          <w:rFonts w:ascii="Times New Roman" w:hAnsi="Times New Roman" w:cs="Times New Roman"/>
          <w:sz w:val="24"/>
          <w:szCs w:val="24"/>
        </w:rPr>
      </w:pPr>
      <w:r w:rsidRPr="00B97212">
        <w:rPr>
          <w:rFonts w:ascii="Times New Roman" w:hAnsi="Times New Roman" w:cs="Times New Roman"/>
          <w:b/>
          <w:sz w:val="24"/>
          <w:szCs w:val="24"/>
        </w:rPr>
        <w:t>оказываемой муниципальной услуги</w:t>
      </w:r>
    </w:p>
    <w:p w:rsidR="00E05FD3" w:rsidRPr="00A52BD1" w:rsidRDefault="00E05FD3" w:rsidP="00E05FD3">
      <w:pPr>
        <w:spacing w:after="0" w:line="240" w:lineRule="auto"/>
        <w:jc w:val="center"/>
        <w:rPr>
          <w:rFonts w:ascii="Times New Roman" w:hAnsi="Times New Roman" w:cs="Times New Roman"/>
          <w:b/>
          <w:sz w:val="24"/>
          <w:szCs w:val="24"/>
        </w:rPr>
      </w:pPr>
      <w:r w:rsidRPr="00B97212">
        <w:rPr>
          <w:rFonts w:ascii="Times New Roman" w:hAnsi="Times New Roman" w:cs="Times New Roman"/>
          <w:b/>
          <w:sz w:val="24"/>
          <w:szCs w:val="24"/>
        </w:rPr>
        <w:t>«Предоставление услуги по организации досуга жителей города Когалыма посредством проведения мероприятий»</w:t>
      </w:r>
    </w:p>
    <w:tbl>
      <w:tblPr>
        <w:tblStyle w:val="a4"/>
        <w:tblW w:w="15451" w:type="dxa"/>
        <w:tblInd w:w="-34" w:type="dxa"/>
        <w:tblLayout w:type="fixed"/>
        <w:tblLook w:val="04A0"/>
      </w:tblPr>
      <w:tblGrid>
        <w:gridCol w:w="564"/>
        <w:gridCol w:w="4111"/>
        <w:gridCol w:w="1844"/>
        <w:gridCol w:w="1559"/>
        <w:gridCol w:w="1418"/>
        <w:gridCol w:w="1276"/>
        <w:gridCol w:w="1561"/>
        <w:gridCol w:w="1559"/>
        <w:gridCol w:w="1559"/>
      </w:tblGrid>
      <w:tr w:rsidR="00E05FD3" w:rsidRPr="00B97212" w:rsidTr="00884DD1">
        <w:tc>
          <w:tcPr>
            <w:tcW w:w="564" w:type="dxa"/>
            <w:vMerge w:val="restart"/>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4111" w:type="dxa"/>
            <w:vMerge w:val="restart"/>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Наименование показателя</w:t>
            </w:r>
          </w:p>
        </w:tc>
        <w:tc>
          <w:tcPr>
            <w:tcW w:w="1844" w:type="dxa"/>
            <w:vMerge w:val="restart"/>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Ед. измерения</w:t>
            </w:r>
          </w:p>
        </w:tc>
        <w:tc>
          <w:tcPr>
            <w:tcW w:w="1559" w:type="dxa"/>
            <w:vMerge w:val="restart"/>
          </w:tcPr>
          <w:p w:rsidR="00E05FD3"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Сроки проведения</w:t>
            </w:r>
          </w:p>
          <w:p w:rsidR="00E05FD3" w:rsidRDefault="00E05FD3" w:rsidP="00884DD1">
            <w:pPr>
              <w:jc w:val="center"/>
              <w:rPr>
                <w:rFonts w:ascii="Times New Roman" w:hAnsi="Times New Roman" w:cs="Times New Roman"/>
                <w:sz w:val="24"/>
                <w:szCs w:val="24"/>
              </w:rPr>
            </w:pPr>
          </w:p>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b/>
                <w:sz w:val="24"/>
                <w:szCs w:val="24"/>
              </w:rPr>
              <w:t>в течение года</w:t>
            </w:r>
          </w:p>
        </w:tc>
        <w:tc>
          <w:tcPr>
            <w:tcW w:w="7373" w:type="dxa"/>
            <w:gridSpan w:val="5"/>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Значения показателей объёма муниципальной услуги</w:t>
            </w:r>
          </w:p>
        </w:tc>
      </w:tr>
      <w:tr w:rsidR="00E05FD3" w:rsidRPr="00B97212" w:rsidTr="00884DD1">
        <w:tc>
          <w:tcPr>
            <w:tcW w:w="564" w:type="dxa"/>
            <w:vMerge/>
          </w:tcPr>
          <w:p w:rsidR="00E05FD3" w:rsidRPr="00B97212" w:rsidRDefault="00E05FD3" w:rsidP="00884DD1">
            <w:pPr>
              <w:jc w:val="center"/>
              <w:rPr>
                <w:rFonts w:ascii="Times New Roman" w:hAnsi="Times New Roman" w:cs="Times New Roman"/>
                <w:sz w:val="24"/>
                <w:szCs w:val="24"/>
              </w:rPr>
            </w:pPr>
          </w:p>
        </w:tc>
        <w:tc>
          <w:tcPr>
            <w:tcW w:w="4111" w:type="dxa"/>
            <w:vMerge/>
          </w:tcPr>
          <w:p w:rsidR="00E05FD3" w:rsidRPr="00B97212" w:rsidRDefault="00E05FD3" w:rsidP="00884DD1">
            <w:pPr>
              <w:rPr>
                <w:rFonts w:ascii="Times New Roman" w:hAnsi="Times New Roman" w:cs="Times New Roman"/>
                <w:sz w:val="24"/>
                <w:szCs w:val="24"/>
              </w:rPr>
            </w:pPr>
          </w:p>
        </w:tc>
        <w:tc>
          <w:tcPr>
            <w:tcW w:w="1844" w:type="dxa"/>
            <w:vMerge/>
          </w:tcPr>
          <w:p w:rsidR="00E05FD3" w:rsidRPr="00B97212" w:rsidRDefault="00E05FD3" w:rsidP="00884DD1">
            <w:pPr>
              <w:jc w:val="center"/>
              <w:rPr>
                <w:rFonts w:ascii="Times New Roman" w:hAnsi="Times New Roman" w:cs="Times New Roman"/>
                <w:sz w:val="24"/>
                <w:szCs w:val="24"/>
              </w:rPr>
            </w:pPr>
          </w:p>
        </w:tc>
        <w:tc>
          <w:tcPr>
            <w:tcW w:w="1559" w:type="dxa"/>
            <w:vMerge/>
          </w:tcPr>
          <w:p w:rsidR="00E05FD3" w:rsidRPr="00B97212" w:rsidRDefault="00E05FD3" w:rsidP="00884DD1">
            <w:pPr>
              <w:rPr>
                <w:rFonts w:ascii="Times New Roman" w:hAnsi="Times New Roman" w:cs="Times New Roman"/>
                <w:sz w:val="24"/>
                <w:szCs w:val="24"/>
              </w:rPr>
            </w:pP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2011 год</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2012 год</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2013 год</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2014 год</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2015 год</w:t>
            </w:r>
          </w:p>
        </w:tc>
      </w:tr>
      <w:tr w:rsidR="00E05FD3" w:rsidRPr="00B97212" w:rsidTr="00884DD1">
        <w:trPr>
          <w:trHeight w:val="1888"/>
        </w:trPr>
        <w:tc>
          <w:tcPr>
            <w:tcW w:w="564" w:type="dxa"/>
          </w:tcPr>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lang w:val="en-US"/>
              </w:rPr>
              <w:t>I</w:t>
            </w:r>
            <w:r w:rsidRPr="00B97212">
              <w:rPr>
                <w:rFonts w:ascii="Times New Roman" w:hAnsi="Times New Roman" w:cs="Times New Roman"/>
                <w:b/>
                <w:sz w:val="24"/>
                <w:szCs w:val="24"/>
              </w:rPr>
              <w:t>.</w:t>
            </w:r>
          </w:p>
        </w:tc>
        <w:tc>
          <w:tcPr>
            <w:tcW w:w="4111" w:type="dxa"/>
          </w:tcPr>
          <w:p w:rsidR="00E05FD3" w:rsidRPr="00B97212" w:rsidRDefault="00E05FD3" w:rsidP="00884DD1">
            <w:pPr>
              <w:pStyle w:val="a3"/>
              <w:tabs>
                <w:tab w:val="left" w:pos="358"/>
              </w:tabs>
              <w:ind w:left="0"/>
              <w:rPr>
                <w:rFonts w:ascii="Times New Roman" w:hAnsi="Times New Roman" w:cs="Times New Roman"/>
                <w:b/>
                <w:sz w:val="24"/>
                <w:szCs w:val="24"/>
                <w:u w:val="single"/>
              </w:rPr>
            </w:pPr>
            <w:r w:rsidRPr="00B97212">
              <w:rPr>
                <w:rFonts w:ascii="Times New Roman" w:hAnsi="Times New Roman" w:cs="Times New Roman"/>
                <w:b/>
                <w:sz w:val="24"/>
                <w:szCs w:val="24"/>
                <w:u w:val="single"/>
              </w:rPr>
              <w:t xml:space="preserve">Количество мероприятий (мастер-классов; вечеров встреч; соревнований; марш-бросков; акций; выставок, конкурсов и т.д.), проведённых на уровне Учреждения  </w:t>
            </w:r>
          </w:p>
          <w:p w:rsidR="00E05FD3" w:rsidRPr="00B97212" w:rsidRDefault="00E05FD3" w:rsidP="00884DD1">
            <w:pPr>
              <w:pStyle w:val="a3"/>
              <w:tabs>
                <w:tab w:val="left" w:pos="358"/>
              </w:tabs>
              <w:ind w:left="0"/>
              <w:rPr>
                <w:rFonts w:ascii="Times New Roman" w:hAnsi="Times New Roman" w:cs="Times New Roman"/>
                <w:b/>
                <w:sz w:val="24"/>
                <w:szCs w:val="24"/>
              </w:rPr>
            </w:pPr>
          </w:p>
        </w:tc>
        <w:tc>
          <w:tcPr>
            <w:tcW w:w="1844" w:type="dxa"/>
          </w:tcPr>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мероприятий</w:t>
            </w:r>
          </w:p>
        </w:tc>
        <w:tc>
          <w:tcPr>
            <w:tcW w:w="1559" w:type="dxa"/>
            <w:vMerge/>
          </w:tcPr>
          <w:p w:rsidR="00E05FD3" w:rsidRPr="00B97212" w:rsidRDefault="00E05FD3" w:rsidP="00884DD1">
            <w:pPr>
              <w:rPr>
                <w:rFonts w:ascii="Times New Roman" w:hAnsi="Times New Roman" w:cs="Times New Roman"/>
                <w:b/>
                <w:sz w:val="24"/>
                <w:szCs w:val="24"/>
              </w:rPr>
            </w:pPr>
          </w:p>
        </w:tc>
        <w:tc>
          <w:tcPr>
            <w:tcW w:w="1418" w:type="dxa"/>
          </w:tcPr>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1 отчётное  – для каждого  объединения;</w:t>
            </w:r>
          </w:p>
          <w:p w:rsidR="00E05FD3" w:rsidRPr="00B97212" w:rsidRDefault="00E05FD3" w:rsidP="00884DD1">
            <w:pPr>
              <w:jc w:val="center"/>
              <w:rPr>
                <w:rFonts w:ascii="Times New Roman" w:hAnsi="Times New Roman" w:cs="Times New Roman"/>
                <w:b/>
                <w:sz w:val="24"/>
                <w:szCs w:val="24"/>
              </w:rPr>
            </w:pPr>
          </w:p>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5 общих</w:t>
            </w:r>
          </w:p>
        </w:tc>
        <w:tc>
          <w:tcPr>
            <w:tcW w:w="1276" w:type="dxa"/>
          </w:tcPr>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1 отчётное  – для каждого  объединения;</w:t>
            </w:r>
          </w:p>
          <w:p w:rsidR="00E05FD3" w:rsidRPr="00B97212" w:rsidRDefault="00E05FD3" w:rsidP="00884DD1">
            <w:pPr>
              <w:rPr>
                <w:rFonts w:ascii="Times New Roman" w:hAnsi="Times New Roman" w:cs="Times New Roman"/>
                <w:b/>
                <w:sz w:val="24"/>
                <w:szCs w:val="24"/>
              </w:rPr>
            </w:pPr>
            <w:r w:rsidRPr="00B97212">
              <w:rPr>
                <w:rFonts w:ascii="Times New Roman" w:hAnsi="Times New Roman" w:cs="Times New Roman"/>
                <w:b/>
                <w:sz w:val="24"/>
                <w:szCs w:val="24"/>
              </w:rPr>
              <w:t>5 общих</w:t>
            </w:r>
          </w:p>
        </w:tc>
        <w:tc>
          <w:tcPr>
            <w:tcW w:w="1561" w:type="dxa"/>
          </w:tcPr>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всего – 16</w:t>
            </w:r>
            <w:r w:rsidRPr="00B97212">
              <w:rPr>
                <w:rStyle w:val="af0"/>
                <w:rFonts w:ascii="Times New Roman" w:hAnsi="Times New Roman" w:cs="Times New Roman"/>
                <w:b/>
                <w:sz w:val="24"/>
                <w:szCs w:val="24"/>
              </w:rPr>
              <w:footnoteReference w:id="14"/>
            </w:r>
          </w:p>
          <w:p w:rsidR="00E05FD3" w:rsidRPr="00B97212" w:rsidRDefault="00E05FD3" w:rsidP="00884DD1">
            <w:pPr>
              <w:rPr>
                <w:rFonts w:ascii="Times New Roman" w:hAnsi="Times New Roman" w:cs="Times New Roman"/>
                <w:b/>
                <w:color w:val="FF0000"/>
                <w:sz w:val="24"/>
                <w:szCs w:val="24"/>
              </w:rPr>
            </w:pPr>
          </w:p>
        </w:tc>
        <w:tc>
          <w:tcPr>
            <w:tcW w:w="1559" w:type="dxa"/>
          </w:tcPr>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всего – 16</w:t>
            </w:r>
          </w:p>
          <w:p w:rsidR="00E05FD3" w:rsidRDefault="00E05FD3" w:rsidP="00884DD1">
            <w:pPr>
              <w:jc w:val="center"/>
              <w:rPr>
                <w:rFonts w:ascii="Times New Roman" w:hAnsi="Times New Roman" w:cs="Times New Roman"/>
                <w:b/>
                <w:color w:val="FF0000"/>
                <w:sz w:val="24"/>
                <w:szCs w:val="24"/>
              </w:rPr>
            </w:pPr>
          </w:p>
          <w:p w:rsidR="00E05FD3" w:rsidRPr="00B97212" w:rsidRDefault="00E05FD3" w:rsidP="00884DD1">
            <w:pPr>
              <w:rPr>
                <w:rFonts w:ascii="Times New Roman" w:hAnsi="Times New Roman" w:cs="Times New Roman"/>
                <w:sz w:val="24"/>
                <w:szCs w:val="24"/>
              </w:rPr>
            </w:pPr>
          </w:p>
          <w:p w:rsidR="00E05FD3" w:rsidRDefault="00E05FD3" w:rsidP="00884DD1">
            <w:pPr>
              <w:rPr>
                <w:rFonts w:ascii="Times New Roman" w:hAnsi="Times New Roman" w:cs="Times New Roman"/>
                <w:sz w:val="24"/>
                <w:szCs w:val="24"/>
              </w:rPr>
            </w:pPr>
          </w:p>
          <w:p w:rsidR="00E05FD3" w:rsidRDefault="00E05FD3" w:rsidP="00884DD1">
            <w:pPr>
              <w:rPr>
                <w:rFonts w:ascii="Times New Roman" w:hAnsi="Times New Roman" w:cs="Times New Roman"/>
                <w:sz w:val="24"/>
                <w:szCs w:val="24"/>
              </w:rPr>
            </w:pPr>
          </w:p>
          <w:p w:rsidR="00E05FD3" w:rsidRPr="00B97212" w:rsidRDefault="00E05FD3" w:rsidP="00884DD1">
            <w:pPr>
              <w:rPr>
                <w:rFonts w:ascii="Times New Roman" w:hAnsi="Times New Roman" w:cs="Times New Roman"/>
                <w:sz w:val="24"/>
                <w:szCs w:val="24"/>
              </w:rPr>
            </w:pPr>
          </w:p>
        </w:tc>
        <w:tc>
          <w:tcPr>
            <w:tcW w:w="1559" w:type="dxa"/>
          </w:tcPr>
          <w:p w:rsidR="00E05FD3" w:rsidRPr="00B97212"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всего – 17</w:t>
            </w:r>
          </w:p>
          <w:p w:rsidR="00E05FD3" w:rsidRPr="00B97212" w:rsidRDefault="00E05FD3" w:rsidP="00884DD1">
            <w:pPr>
              <w:jc w:val="center"/>
              <w:rPr>
                <w:rFonts w:ascii="Times New Roman" w:hAnsi="Times New Roman" w:cs="Times New Roman"/>
                <w:b/>
                <w:color w:val="FF0000"/>
                <w:sz w:val="24"/>
                <w:szCs w:val="24"/>
              </w:rPr>
            </w:pPr>
          </w:p>
        </w:tc>
      </w:tr>
      <w:tr w:rsidR="00E05FD3" w:rsidRPr="00B97212" w:rsidTr="00884DD1">
        <w:tc>
          <w:tcPr>
            <w:tcW w:w="564" w:type="dxa"/>
          </w:tcPr>
          <w:p w:rsidR="00E05FD3" w:rsidRPr="00B97212" w:rsidRDefault="00E05FD3" w:rsidP="00884DD1">
            <w:pPr>
              <w:tabs>
                <w:tab w:val="left" w:pos="426"/>
              </w:tabs>
              <w:jc w:val="center"/>
              <w:rPr>
                <w:rFonts w:ascii="Times New Roman" w:hAnsi="Times New Roman" w:cs="Times New Roman"/>
                <w:b/>
                <w:sz w:val="24"/>
                <w:szCs w:val="24"/>
              </w:rPr>
            </w:pPr>
            <w:r w:rsidRPr="00B97212">
              <w:rPr>
                <w:rFonts w:ascii="Times New Roman" w:hAnsi="Times New Roman" w:cs="Times New Roman"/>
                <w:b/>
                <w:sz w:val="24"/>
                <w:szCs w:val="24"/>
                <w:lang w:val="en-US"/>
              </w:rPr>
              <w:t>II</w:t>
            </w:r>
            <w:r w:rsidRPr="00B97212">
              <w:rPr>
                <w:rFonts w:ascii="Times New Roman" w:hAnsi="Times New Roman" w:cs="Times New Roman"/>
                <w:b/>
                <w:sz w:val="24"/>
                <w:szCs w:val="24"/>
              </w:rPr>
              <w:t>.</w:t>
            </w:r>
          </w:p>
        </w:tc>
        <w:tc>
          <w:tcPr>
            <w:tcW w:w="4111" w:type="dxa"/>
          </w:tcPr>
          <w:p w:rsidR="00E05FD3" w:rsidRPr="00B97212" w:rsidRDefault="00E05FD3" w:rsidP="00884DD1">
            <w:pPr>
              <w:pStyle w:val="a3"/>
              <w:tabs>
                <w:tab w:val="left" w:pos="426"/>
              </w:tabs>
              <w:ind w:left="0"/>
              <w:rPr>
                <w:rFonts w:ascii="Times New Roman" w:hAnsi="Times New Roman" w:cs="Times New Roman"/>
                <w:b/>
                <w:sz w:val="24"/>
                <w:szCs w:val="24"/>
              </w:rPr>
            </w:pPr>
            <w:r w:rsidRPr="00B97212">
              <w:rPr>
                <w:rFonts w:ascii="Times New Roman" w:hAnsi="Times New Roman" w:cs="Times New Roman"/>
                <w:b/>
                <w:sz w:val="24"/>
                <w:szCs w:val="24"/>
              </w:rPr>
              <w:t>Количество и перечень мероприятий</w:t>
            </w:r>
            <w:r>
              <w:rPr>
                <w:rFonts w:ascii="Times New Roman" w:hAnsi="Times New Roman" w:cs="Times New Roman"/>
                <w:b/>
                <w:sz w:val="24"/>
                <w:szCs w:val="24"/>
              </w:rPr>
              <w:t xml:space="preserve"> </w:t>
            </w:r>
            <w:r w:rsidRPr="00B97212">
              <w:rPr>
                <w:rFonts w:ascii="Times New Roman" w:hAnsi="Times New Roman" w:cs="Times New Roman"/>
                <w:b/>
                <w:sz w:val="24"/>
                <w:szCs w:val="24"/>
              </w:rPr>
              <w:t>городского, окружного уровня, организованных Учреждением</w:t>
            </w:r>
            <w:r w:rsidRPr="00B97212">
              <w:rPr>
                <w:rStyle w:val="af0"/>
                <w:rFonts w:ascii="Times New Roman" w:hAnsi="Times New Roman" w:cs="Times New Roman"/>
                <w:b/>
                <w:sz w:val="24"/>
                <w:szCs w:val="24"/>
              </w:rPr>
              <w:footnoteReference w:id="15"/>
            </w:r>
            <w:r w:rsidRPr="00B97212">
              <w:rPr>
                <w:rFonts w:ascii="Times New Roman" w:hAnsi="Times New Roman" w:cs="Times New Roman"/>
                <w:b/>
                <w:sz w:val="24"/>
                <w:szCs w:val="24"/>
              </w:rPr>
              <w:t>.</w:t>
            </w:r>
          </w:p>
          <w:p w:rsidR="00E05FD3" w:rsidRPr="00B97212" w:rsidRDefault="00E05FD3" w:rsidP="00884DD1">
            <w:pPr>
              <w:pStyle w:val="a3"/>
              <w:tabs>
                <w:tab w:val="left" w:pos="426"/>
              </w:tabs>
              <w:ind w:left="0"/>
              <w:rPr>
                <w:rFonts w:ascii="Times New Roman" w:hAnsi="Times New Roman" w:cs="Times New Roman"/>
                <w:b/>
                <w:sz w:val="24"/>
                <w:szCs w:val="24"/>
              </w:rPr>
            </w:pPr>
            <w:r w:rsidRPr="00B97212">
              <w:rPr>
                <w:rFonts w:ascii="Times New Roman" w:hAnsi="Times New Roman" w:cs="Times New Roman"/>
                <w:b/>
                <w:sz w:val="24"/>
                <w:szCs w:val="24"/>
              </w:rPr>
              <w:t>В том числе:</w:t>
            </w:r>
          </w:p>
        </w:tc>
        <w:tc>
          <w:tcPr>
            <w:tcW w:w="1844" w:type="dxa"/>
          </w:tcPr>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м</w:t>
            </w:r>
            <w:r w:rsidRPr="00B97212">
              <w:rPr>
                <w:rFonts w:ascii="Times New Roman" w:hAnsi="Times New Roman" w:cs="Times New Roman"/>
                <w:b/>
                <w:sz w:val="24"/>
                <w:szCs w:val="24"/>
              </w:rPr>
              <w:t>ероприятий</w:t>
            </w:r>
          </w:p>
          <w:p w:rsidR="00E05FD3" w:rsidRDefault="00E05FD3" w:rsidP="00884DD1">
            <w:pPr>
              <w:jc w:val="center"/>
              <w:rPr>
                <w:rFonts w:ascii="Times New Roman" w:hAnsi="Times New Roman" w:cs="Times New Roman"/>
                <w:b/>
                <w:sz w:val="24"/>
                <w:szCs w:val="24"/>
              </w:rPr>
            </w:pPr>
          </w:p>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репетиций</w:t>
            </w:r>
          </w:p>
          <w:p w:rsidR="00E05FD3" w:rsidRDefault="00E05FD3" w:rsidP="00884DD1">
            <w:pPr>
              <w:jc w:val="center"/>
              <w:rPr>
                <w:rFonts w:ascii="Times New Roman" w:hAnsi="Times New Roman" w:cs="Times New Roman"/>
                <w:b/>
                <w:sz w:val="24"/>
                <w:szCs w:val="24"/>
              </w:rPr>
            </w:pPr>
          </w:p>
          <w:p w:rsidR="00E05FD3" w:rsidRPr="00B97212"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посетителей</w:t>
            </w:r>
          </w:p>
        </w:tc>
        <w:tc>
          <w:tcPr>
            <w:tcW w:w="1559" w:type="dxa"/>
          </w:tcPr>
          <w:p w:rsidR="00E05FD3" w:rsidRPr="00B97212"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в течение года</w:t>
            </w:r>
          </w:p>
        </w:tc>
        <w:tc>
          <w:tcPr>
            <w:tcW w:w="1418" w:type="dxa"/>
          </w:tcPr>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18</w:t>
            </w:r>
          </w:p>
          <w:p w:rsidR="00E05FD3" w:rsidRDefault="00E05FD3" w:rsidP="00884DD1">
            <w:pPr>
              <w:jc w:val="center"/>
              <w:rPr>
                <w:rFonts w:ascii="Times New Roman" w:hAnsi="Times New Roman" w:cs="Times New Roman"/>
                <w:b/>
                <w:sz w:val="24"/>
                <w:szCs w:val="24"/>
              </w:rPr>
            </w:pPr>
          </w:p>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13</w:t>
            </w:r>
          </w:p>
          <w:p w:rsidR="00E05FD3" w:rsidRDefault="00E05FD3" w:rsidP="00884DD1">
            <w:pPr>
              <w:jc w:val="center"/>
              <w:rPr>
                <w:rFonts w:ascii="Times New Roman" w:hAnsi="Times New Roman" w:cs="Times New Roman"/>
                <w:b/>
                <w:sz w:val="24"/>
                <w:szCs w:val="24"/>
              </w:rPr>
            </w:pPr>
          </w:p>
          <w:p w:rsidR="00E05FD3" w:rsidRPr="00B97212"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2 944</w:t>
            </w:r>
          </w:p>
        </w:tc>
        <w:tc>
          <w:tcPr>
            <w:tcW w:w="1276" w:type="dxa"/>
          </w:tcPr>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20</w:t>
            </w:r>
          </w:p>
          <w:p w:rsidR="00E05FD3" w:rsidRDefault="00E05FD3" w:rsidP="00884DD1">
            <w:pPr>
              <w:jc w:val="center"/>
              <w:rPr>
                <w:rFonts w:ascii="Times New Roman" w:hAnsi="Times New Roman" w:cs="Times New Roman"/>
                <w:b/>
                <w:sz w:val="24"/>
                <w:szCs w:val="24"/>
              </w:rPr>
            </w:pPr>
          </w:p>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13</w:t>
            </w:r>
          </w:p>
          <w:p w:rsidR="00E05FD3" w:rsidRDefault="00E05FD3" w:rsidP="00884DD1">
            <w:pPr>
              <w:jc w:val="center"/>
              <w:rPr>
                <w:rFonts w:ascii="Times New Roman" w:hAnsi="Times New Roman" w:cs="Times New Roman"/>
                <w:b/>
                <w:sz w:val="24"/>
                <w:szCs w:val="24"/>
              </w:rPr>
            </w:pPr>
          </w:p>
          <w:p w:rsidR="00E05FD3" w:rsidRPr="00B97212"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2 765</w:t>
            </w:r>
          </w:p>
        </w:tc>
        <w:tc>
          <w:tcPr>
            <w:tcW w:w="1561" w:type="dxa"/>
          </w:tcPr>
          <w:p w:rsidR="00E05FD3"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23</w:t>
            </w:r>
          </w:p>
          <w:p w:rsidR="00E05FD3" w:rsidRDefault="00E05FD3" w:rsidP="00884DD1">
            <w:pPr>
              <w:jc w:val="center"/>
              <w:rPr>
                <w:rFonts w:ascii="Times New Roman" w:hAnsi="Times New Roman" w:cs="Times New Roman"/>
                <w:b/>
                <w:sz w:val="24"/>
                <w:szCs w:val="24"/>
              </w:rPr>
            </w:pPr>
          </w:p>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15</w:t>
            </w:r>
          </w:p>
          <w:p w:rsidR="00E05FD3" w:rsidRDefault="00E05FD3" w:rsidP="00884DD1">
            <w:pPr>
              <w:jc w:val="center"/>
              <w:rPr>
                <w:rFonts w:ascii="Times New Roman" w:hAnsi="Times New Roman" w:cs="Times New Roman"/>
                <w:b/>
                <w:sz w:val="24"/>
                <w:szCs w:val="24"/>
              </w:rPr>
            </w:pPr>
          </w:p>
          <w:p w:rsidR="00E05FD3" w:rsidRPr="00B97212"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 xml:space="preserve"> 3 345</w:t>
            </w:r>
          </w:p>
        </w:tc>
        <w:tc>
          <w:tcPr>
            <w:tcW w:w="1559" w:type="dxa"/>
          </w:tcPr>
          <w:p w:rsidR="00E05FD3" w:rsidRDefault="00E05FD3" w:rsidP="00884DD1">
            <w:pPr>
              <w:jc w:val="center"/>
              <w:rPr>
                <w:rFonts w:ascii="Times New Roman" w:hAnsi="Times New Roman" w:cs="Times New Roman"/>
                <w:b/>
                <w:sz w:val="24"/>
                <w:szCs w:val="24"/>
              </w:rPr>
            </w:pPr>
            <w:r w:rsidRPr="00B97212">
              <w:rPr>
                <w:rFonts w:ascii="Times New Roman" w:hAnsi="Times New Roman" w:cs="Times New Roman"/>
                <w:b/>
                <w:sz w:val="24"/>
                <w:szCs w:val="24"/>
              </w:rPr>
              <w:t>23</w:t>
            </w:r>
          </w:p>
          <w:p w:rsidR="00E05FD3" w:rsidRDefault="00E05FD3" w:rsidP="00884DD1">
            <w:pPr>
              <w:jc w:val="center"/>
              <w:rPr>
                <w:rFonts w:ascii="Times New Roman" w:hAnsi="Times New Roman" w:cs="Times New Roman"/>
                <w:b/>
                <w:sz w:val="24"/>
                <w:szCs w:val="24"/>
              </w:rPr>
            </w:pPr>
          </w:p>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15</w:t>
            </w:r>
          </w:p>
          <w:p w:rsidR="00E05FD3" w:rsidRDefault="00E05FD3" w:rsidP="00884DD1">
            <w:pPr>
              <w:jc w:val="center"/>
              <w:rPr>
                <w:rFonts w:ascii="Times New Roman" w:hAnsi="Times New Roman" w:cs="Times New Roman"/>
                <w:b/>
                <w:sz w:val="24"/>
                <w:szCs w:val="24"/>
              </w:rPr>
            </w:pPr>
          </w:p>
          <w:p w:rsidR="00E05FD3" w:rsidRPr="00B97212"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3 395</w:t>
            </w:r>
          </w:p>
        </w:tc>
        <w:tc>
          <w:tcPr>
            <w:tcW w:w="1559" w:type="dxa"/>
          </w:tcPr>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23</w:t>
            </w:r>
          </w:p>
          <w:p w:rsidR="00E05FD3" w:rsidRDefault="00E05FD3" w:rsidP="00884DD1">
            <w:pPr>
              <w:jc w:val="center"/>
              <w:rPr>
                <w:rFonts w:ascii="Times New Roman" w:hAnsi="Times New Roman" w:cs="Times New Roman"/>
                <w:b/>
                <w:sz w:val="24"/>
                <w:szCs w:val="24"/>
              </w:rPr>
            </w:pPr>
          </w:p>
          <w:p w:rsidR="00E05FD3"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15</w:t>
            </w:r>
          </w:p>
          <w:p w:rsidR="00E05FD3" w:rsidRDefault="00E05FD3" w:rsidP="00884DD1">
            <w:pPr>
              <w:jc w:val="center"/>
              <w:rPr>
                <w:rFonts w:ascii="Times New Roman" w:hAnsi="Times New Roman" w:cs="Times New Roman"/>
                <w:b/>
                <w:sz w:val="24"/>
                <w:szCs w:val="24"/>
              </w:rPr>
            </w:pPr>
          </w:p>
          <w:p w:rsidR="00E05FD3" w:rsidRPr="00B97212" w:rsidRDefault="00E05FD3" w:rsidP="00884DD1">
            <w:pPr>
              <w:jc w:val="center"/>
              <w:rPr>
                <w:rFonts w:ascii="Times New Roman" w:hAnsi="Times New Roman" w:cs="Times New Roman"/>
                <w:b/>
                <w:sz w:val="24"/>
                <w:szCs w:val="24"/>
              </w:rPr>
            </w:pPr>
            <w:r>
              <w:rPr>
                <w:rFonts w:ascii="Times New Roman" w:hAnsi="Times New Roman" w:cs="Times New Roman"/>
                <w:b/>
                <w:sz w:val="24"/>
                <w:szCs w:val="24"/>
              </w:rPr>
              <w:t>3455</w:t>
            </w:r>
          </w:p>
        </w:tc>
      </w:tr>
      <w:tr w:rsidR="00E05FD3" w:rsidRPr="00961C4E" w:rsidTr="00884DD1">
        <w:tc>
          <w:tcPr>
            <w:tcW w:w="15451" w:type="dxa"/>
            <w:gridSpan w:val="9"/>
          </w:tcPr>
          <w:p w:rsidR="00E05FD3" w:rsidRPr="00961C4E" w:rsidRDefault="00E05FD3" w:rsidP="00884DD1">
            <w:pPr>
              <w:jc w:val="center"/>
              <w:rPr>
                <w:rFonts w:ascii="Times New Roman" w:hAnsi="Times New Roman" w:cs="Times New Roman"/>
                <w:sz w:val="24"/>
                <w:szCs w:val="24"/>
              </w:rPr>
            </w:pPr>
            <w:r w:rsidRPr="00961C4E">
              <w:rPr>
                <w:rFonts w:ascii="Times New Roman" w:hAnsi="Times New Roman" w:cs="Times New Roman"/>
                <w:sz w:val="24"/>
                <w:szCs w:val="24"/>
              </w:rPr>
              <w:t>Мероприятия городского  уровня</w:t>
            </w:r>
          </w:p>
        </w:tc>
      </w:tr>
      <w:tr w:rsidR="00E05FD3" w:rsidRPr="00B97212" w:rsidTr="00884DD1">
        <w:tc>
          <w:tcPr>
            <w:tcW w:w="564" w:type="dxa"/>
          </w:tcPr>
          <w:p w:rsidR="00E05FD3" w:rsidRPr="00B97212" w:rsidRDefault="00E05FD3" w:rsidP="00E05FD3">
            <w:pPr>
              <w:pStyle w:val="a3"/>
              <w:numPr>
                <w:ilvl w:val="0"/>
                <w:numId w:val="29"/>
              </w:numPr>
              <w:tabs>
                <w:tab w:val="left" w:pos="-142"/>
              </w:tabs>
              <w:ind w:left="0" w:firstLine="0"/>
              <w:jc w:val="center"/>
              <w:rPr>
                <w:rFonts w:ascii="Times New Roman" w:hAnsi="Times New Roman" w:cs="Times New Roman"/>
                <w:sz w:val="24"/>
                <w:szCs w:val="24"/>
              </w:rPr>
            </w:pPr>
          </w:p>
        </w:tc>
        <w:tc>
          <w:tcPr>
            <w:tcW w:w="4111" w:type="dxa"/>
          </w:tcPr>
          <w:p w:rsidR="00E05FD3" w:rsidRPr="00B97212" w:rsidRDefault="00E05FD3" w:rsidP="00884DD1">
            <w:pPr>
              <w:tabs>
                <w:tab w:val="left" w:pos="-142"/>
              </w:tabs>
              <w:rPr>
                <w:rFonts w:ascii="Times New Roman" w:hAnsi="Times New Roman" w:cs="Times New Roman"/>
                <w:sz w:val="24"/>
                <w:szCs w:val="24"/>
              </w:rPr>
            </w:pPr>
            <w:r w:rsidRPr="00B97212">
              <w:rPr>
                <w:rFonts w:ascii="Times New Roman" w:hAnsi="Times New Roman" w:cs="Times New Roman"/>
                <w:sz w:val="24"/>
                <w:szCs w:val="24"/>
              </w:rPr>
              <w:t>Месячник оборонно-массовой и спортивной работы (в т.ч. соревнования «Молодёжные старты»)</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февраль</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150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150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150</w:t>
            </w:r>
          </w:p>
        </w:tc>
      </w:tr>
      <w:tr w:rsidR="00E05FD3" w:rsidRPr="00B97212" w:rsidTr="00884DD1">
        <w:tc>
          <w:tcPr>
            <w:tcW w:w="564" w:type="dxa"/>
          </w:tcPr>
          <w:p w:rsidR="00E05FD3" w:rsidRPr="00B97212" w:rsidRDefault="00E05FD3" w:rsidP="00E05FD3">
            <w:pPr>
              <w:pStyle w:val="a3"/>
              <w:numPr>
                <w:ilvl w:val="0"/>
                <w:numId w:val="29"/>
              </w:numPr>
              <w:tabs>
                <w:tab w:val="left" w:pos="-142"/>
              </w:tabs>
              <w:ind w:left="0" w:firstLine="0"/>
              <w:jc w:val="center"/>
              <w:rPr>
                <w:rFonts w:ascii="Times New Roman" w:hAnsi="Times New Roman" w:cs="Times New Roman"/>
                <w:strike/>
                <w:sz w:val="24"/>
                <w:szCs w:val="24"/>
              </w:rPr>
            </w:pPr>
          </w:p>
        </w:tc>
        <w:tc>
          <w:tcPr>
            <w:tcW w:w="4111" w:type="dxa"/>
          </w:tcPr>
          <w:p w:rsidR="00E05FD3" w:rsidRPr="00B97212" w:rsidRDefault="00E05FD3" w:rsidP="00884DD1">
            <w:pPr>
              <w:tabs>
                <w:tab w:val="left" w:pos="-142"/>
              </w:tabs>
              <w:rPr>
                <w:rFonts w:ascii="Times New Roman" w:hAnsi="Times New Roman" w:cs="Times New Roman"/>
                <w:sz w:val="24"/>
                <w:szCs w:val="24"/>
              </w:rPr>
            </w:pPr>
            <w:r w:rsidRPr="00B97212">
              <w:rPr>
                <w:rFonts w:ascii="Times New Roman" w:hAnsi="Times New Roman" w:cs="Times New Roman"/>
                <w:sz w:val="24"/>
                <w:szCs w:val="24"/>
              </w:rPr>
              <w:t xml:space="preserve">Городской фестиваль семейного </w:t>
            </w:r>
            <w:r w:rsidRPr="00B97212">
              <w:rPr>
                <w:rFonts w:ascii="Times New Roman" w:hAnsi="Times New Roman" w:cs="Times New Roman"/>
                <w:sz w:val="24"/>
                <w:szCs w:val="24"/>
              </w:rPr>
              <w:lastRenderedPageBreak/>
              <w:t>творчества</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репетиций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март</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r>
      <w:tr w:rsidR="00E05FD3" w:rsidRPr="00B97212" w:rsidTr="00884DD1">
        <w:tc>
          <w:tcPr>
            <w:tcW w:w="564" w:type="dxa"/>
          </w:tcPr>
          <w:p w:rsidR="00E05FD3" w:rsidRPr="00B97212" w:rsidRDefault="00E05FD3" w:rsidP="00E05FD3">
            <w:pPr>
              <w:pStyle w:val="a3"/>
              <w:numPr>
                <w:ilvl w:val="0"/>
                <w:numId w:val="29"/>
              </w:numPr>
              <w:tabs>
                <w:tab w:val="left" w:pos="-142"/>
              </w:tabs>
              <w:ind w:left="0" w:firstLine="0"/>
              <w:jc w:val="center"/>
              <w:rPr>
                <w:rFonts w:ascii="Times New Roman" w:hAnsi="Times New Roman" w:cs="Times New Roman"/>
                <w:sz w:val="24"/>
                <w:szCs w:val="24"/>
              </w:rPr>
            </w:pPr>
          </w:p>
        </w:tc>
        <w:tc>
          <w:tcPr>
            <w:tcW w:w="4111" w:type="dxa"/>
          </w:tcPr>
          <w:p w:rsidR="00E05FD3" w:rsidRPr="00B97212" w:rsidRDefault="00E05FD3" w:rsidP="00884DD1">
            <w:pPr>
              <w:tabs>
                <w:tab w:val="left" w:pos="-142"/>
              </w:tabs>
              <w:rPr>
                <w:rFonts w:ascii="Times New Roman" w:hAnsi="Times New Roman" w:cs="Times New Roman"/>
                <w:color w:val="FF0000"/>
                <w:sz w:val="24"/>
                <w:szCs w:val="24"/>
              </w:rPr>
            </w:pPr>
            <w:r w:rsidRPr="00B97212">
              <w:rPr>
                <w:rFonts w:ascii="Times New Roman" w:hAnsi="Times New Roman" w:cs="Times New Roman"/>
                <w:sz w:val="24"/>
                <w:szCs w:val="24"/>
              </w:rPr>
              <w:t>Показательные выступления по ракетомодельному спорту, посвящённые Дню космонавтики</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апрель</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627</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r>
      <w:tr w:rsidR="00E05FD3" w:rsidRPr="00B97212" w:rsidTr="00884DD1">
        <w:tc>
          <w:tcPr>
            <w:tcW w:w="564" w:type="dxa"/>
          </w:tcPr>
          <w:p w:rsidR="00E05FD3" w:rsidRPr="00B97212" w:rsidRDefault="00E05FD3" w:rsidP="00E05FD3">
            <w:pPr>
              <w:pStyle w:val="a3"/>
              <w:numPr>
                <w:ilvl w:val="0"/>
                <w:numId w:val="29"/>
              </w:numPr>
              <w:tabs>
                <w:tab w:val="left" w:pos="-142"/>
              </w:tabs>
              <w:ind w:left="0" w:firstLine="0"/>
              <w:jc w:val="center"/>
              <w:rPr>
                <w:rFonts w:ascii="Times New Roman" w:hAnsi="Times New Roman" w:cs="Times New Roman"/>
                <w:sz w:val="24"/>
                <w:szCs w:val="24"/>
              </w:rPr>
            </w:pPr>
          </w:p>
        </w:tc>
        <w:tc>
          <w:tcPr>
            <w:tcW w:w="4111" w:type="dxa"/>
          </w:tcPr>
          <w:p w:rsidR="00E05FD3" w:rsidRPr="00B97212" w:rsidRDefault="00E05FD3" w:rsidP="00884DD1">
            <w:pPr>
              <w:tabs>
                <w:tab w:val="left" w:pos="-142"/>
              </w:tabs>
              <w:rPr>
                <w:rFonts w:ascii="Times New Roman" w:hAnsi="Times New Roman" w:cs="Times New Roman"/>
                <w:sz w:val="24"/>
                <w:szCs w:val="24"/>
              </w:rPr>
            </w:pPr>
            <w:r w:rsidRPr="00B97212">
              <w:rPr>
                <w:rFonts w:ascii="Times New Roman" w:hAnsi="Times New Roman" w:cs="Times New Roman"/>
                <w:sz w:val="24"/>
                <w:szCs w:val="24"/>
              </w:rPr>
              <w:t>Дни призывника</w:t>
            </w:r>
          </w:p>
          <w:p w:rsidR="00E05FD3" w:rsidRPr="00B97212" w:rsidRDefault="00E05FD3" w:rsidP="00884DD1">
            <w:pPr>
              <w:tabs>
                <w:tab w:val="left" w:pos="-142"/>
              </w:tabs>
              <w:rPr>
                <w:rFonts w:ascii="Times New Roman" w:hAnsi="Times New Roman" w:cs="Times New Roman"/>
                <w:sz w:val="24"/>
                <w:szCs w:val="24"/>
              </w:rPr>
            </w:pPr>
            <w:r w:rsidRPr="00B97212">
              <w:rPr>
                <w:rFonts w:ascii="Times New Roman" w:hAnsi="Times New Roman" w:cs="Times New Roman"/>
                <w:sz w:val="24"/>
                <w:szCs w:val="24"/>
              </w:rPr>
              <w:t>(весна и осень)</w:t>
            </w:r>
          </w:p>
          <w:p w:rsidR="00E05FD3" w:rsidRPr="00B97212" w:rsidRDefault="00E05FD3" w:rsidP="00884DD1">
            <w:pPr>
              <w:rPr>
                <w:rFonts w:ascii="Times New Roman" w:hAnsi="Times New Roman" w:cs="Times New Roman"/>
                <w:sz w:val="24"/>
                <w:szCs w:val="24"/>
              </w:rPr>
            </w:pP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репетиций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апрель,</w:t>
            </w:r>
          </w:p>
          <w:p w:rsidR="00E05FD3" w:rsidRPr="00B97212" w:rsidRDefault="00E05FD3" w:rsidP="00884DD1">
            <w:pPr>
              <w:jc w:val="center"/>
              <w:rPr>
                <w:rFonts w:ascii="Times New Roman" w:hAnsi="Times New Roman" w:cs="Times New Roman"/>
                <w:color w:val="FF0000"/>
                <w:sz w:val="24"/>
                <w:szCs w:val="24"/>
              </w:rPr>
            </w:pPr>
            <w:r w:rsidRPr="00B97212">
              <w:rPr>
                <w:rFonts w:ascii="Times New Roman" w:hAnsi="Times New Roman" w:cs="Times New Roman"/>
                <w:sz w:val="24"/>
                <w:szCs w:val="24"/>
              </w:rPr>
              <w:t>октябрь</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r>
      <w:tr w:rsidR="00E05FD3" w:rsidRPr="00B97212" w:rsidTr="00884DD1">
        <w:tc>
          <w:tcPr>
            <w:tcW w:w="564" w:type="dxa"/>
          </w:tcPr>
          <w:p w:rsidR="00E05FD3" w:rsidRPr="00B97212" w:rsidRDefault="00E05FD3" w:rsidP="00E05FD3">
            <w:pPr>
              <w:pStyle w:val="a3"/>
              <w:numPr>
                <w:ilvl w:val="0"/>
                <w:numId w:val="29"/>
              </w:numPr>
              <w:tabs>
                <w:tab w:val="left" w:pos="-142"/>
              </w:tabs>
              <w:ind w:left="0" w:firstLine="0"/>
              <w:jc w:val="center"/>
              <w:rPr>
                <w:rFonts w:ascii="Times New Roman" w:hAnsi="Times New Roman" w:cs="Times New Roman"/>
                <w:sz w:val="24"/>
                <w:szCs w:val="24"/>
              </w:rPr>
            </w:pPr>
          </w:p>
        </w:tc>
        <w:tc>
          <w:tcPr>
            <w:tcW w:w="4111" w:type="dxa"/>
          </w:tcPr>
          <w:p w:rsidR="00E05FD3" w:rsidRPr="00B97212" w:rsidRDefault="00E05FD3" w:rsidP="00884DD1">
            <w:pPr>
              <w:tabs>
                <w:tab w:val="left" w:pos="-142"/>
              </w:tabs>
              <w:rPr>
                <w:rFonts w:ascii="Times New Roman" w:hAnsi="Times New Roman" w:cs="Times New Roman"/>
                <w:sz w:val="24"/>
                <w:szCs w:val="24"/>
              </w:rPr>
            </w:pPr>
            <w:r w:rsidRPr="00B97212">
              <w:rPr>
                <w:rFonts w:ascii="Times New Roman" w:hAnsi="Times New Roman" w:cs="Times New Roman"/>
                <w:sz w:val="24"/>
                <w:szCs w:val="24"/>
              </w:rPr>
              <w:t>Мероприятие «Молодёжь во славу Победы», посвящённое празднованию Дня Победы в Великой Отечественной войне</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май</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750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450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500</w:t>
            </w:r>
          </w:p>
        </w:tc>
      </w:tr>
      <w:tr w:rsidR="00E05FD3" w:rsidRPr="00B97212" w:rsidTr="00884DD1">
        <w:tc>
          <w:tcPr>
            <w:tcW w:w="564" w:type="dxa"/>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 xml:space="preserve">Городская ВСИ «Зарница» </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участников</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май</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48</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48</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48</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48</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48</w:t>
            </w:r>
          </w:p>
        </w:tc>
      </w:tr>
      <w:tr w:rsidR="00E05FD3" w:rsidRPr="00B97212" w:rsidTr="00884DD1">
        <w:tc>
          <w:tcPr>
            <w:tcW w:w="564" w:type="dxa"/>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Городская ВСИ «Орлёнок»</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участников</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май</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42</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42</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42</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42</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42</w:t>
            </w:r>
          </w:p>
        </w:tc>
      </w:tr>
      <w:tr w:rsidR="00E05FD3" w:rsidRPr="00B97212" w:rsidTr="00884DD1">
        <w:tc>
          <w:tcPr>
            <w:tcW w:w="564" w:type="dxa"/>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 xml:space="preserve">Мероприятие, посвящённое Дню пограничника </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май</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70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80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80</w:t>
            </w:r>
          </w:p>
        </w:tc>
      </w:tr>
      <w:tr w:rsidR="00E05FD3" w:rsidRPr="00B97212" w:rsidTr="00884DD1">
        <w:tc>
          <w:tcPr>
            <w:tcW w:w="564" w:type="dxa"/>
          </w:tcPr>
          <w:p w:rsidR="00E05FD3" w:rsidRPr="00B97212" w:rsidRDefault="00E05FD3" w:rsidP="00E05FD3">
            <w:pPr>
              <w:pStyle w:val="a3"/>
              <w:numPr>
                <w:ilvl w:val="0"/>
                <w:numId w:val="29"/>
              </w:numPr>
              <w:tabs>
                <w:tab w:val="left" w:pos="-142"/>
              </w:tabs>
              <w:ind w:left="0" w:firstLine="0"/>
              <w:jc w:val="center"/>
              <w:rPr>
                <w:rFonts w:ascii="Times New Roman" w:hAnsi="Times New Roman" w:cs="Times New Roman"/>
                <w:strike/>
                <w:sz w:val="24"/>
                <w:szCs w:val="24"/>
              </w:rPr>
            </w:pPr>
          </w:p>
        </w:tc>
        <w:tc>
          <w:tcPr>
            <w:tcW w:w="4111" w:type="dxa"/>
            <w:hideMark/>
          </w:tcPr>
          <w:p w:rsidR="00E05FD3" w:rsidRPr="00B97212" w:rsidRDefault="00E05FD3" w:rsidP="00884DD1">
            <w:pPr>
              <w:tabs>
                <w:tab w:val="left" w:pos="-142"/>
              </w:tabs>
              <w:rPr>
                <w:rFonts w:ascii="Times New Roman" w:hAnsi="Times New Roman" w:cs="Times New Roman"/>
                <w:sz w:val="24"/>
                <w:szCs w:val="24"/>
              </w:rPr>
            </w:pPr>
            <w:r w:rsidRPr="00B97212">
              <w:rPr>
                <w:rFonts w:ascii="Times New Roman" w:hAnsi="Times New Roman" w:cs="Times New Roman"/>
                <w:sz w:val="24"/>
                <w:szCs w:val="24"/>
              </w:rPr>
              <w:t>Молодежный субботник</w:t>
            </w:r>
          </w:p>
        </w:tc>
        <w:tc>
          <w:tcPr>
            <w:tcW w:w="1844"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май</w:t>
            </w:r>
          </w:p>
        </w:tc>
        <w:tc>
          <w:tcPr>
            <w:tcW w:w="1418"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61"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40</w:t>
            </w:r>
          </w:p>
        </w:tc>
        <w:tc>
          <w:tcPr>
            <w:tcW w:w="1559"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40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40</w:t>
            </w:r>
          </w:p>
        </w:tc>
      </w:tr>
      <w:tr w:rsidR="00E05FD3" w:rsidRPr="00B97212" w:rsidTr="00884DD1">
        <w:tc>
          <w:tcPr>
            <w:tcW w:w="564" w:type="dxa"/>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Семейный фестиваль нетрадиционных средств передвижения</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репетиций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июнь</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r>
      <w:tr w:rsidR="00E05FD3" w:rsidRPr="00B97212" w:rsidTr="00884DD1">
        <w:tc>
          <w:tcPr>
            <w:tcW w:w="564" w:type="dxa"/>
          </w:tcPr>
          <w:p w:rsidR="00E05FD3" w:rsidRPr="00B97212" w:rsidRDefault="00E05FD3" w:rsidP="00E05FD3">
            <w:pPr>
              <w:pStyle w:val="a3"/>
              <w:numPr>
                <w:ilvl w:val="0"/>
                <w:numId w:val="29"/>
              </w:numPr>
              <w:tabs>
                <w:tab w:val="left" w:pos="426"/>
              </w:tabs>
              <w:ind w:left="0" w:firstLine="0"/>
              <w:jc w:val="center"/>
              <w:rPr>
                <w:rFonts w:ascii="Times New Roman" w:hAnsi="Times New Roman" w:cs="Times New Roman"/>
                <w:sz w:val="24"/>
                <w:szCs w:val="24"/>
              </w:rPr>
            </w:pPr>
          </w:p>
        </w:tc>
        <w:tc>
          <w:tcPr>
            <w:tcW w:w="4111" w:type="dxa"/>
          </w:tcPr>
          <w:p w:rsidR="00E05FD3" w:rsidRPr="00B97212" w:rsidRDefault="00E05FD3" w:rsidP="00884DD1">
            <w:pPr>
              <w:tabs>
                <w:tab w:val="left" w:pos="426"/>
              </w:tabs>
              <w:rPr>
                <w:rFonts w:ascii="Times New Roman" w:hAnsi="Times New Roman" w:cs="Times New Roman"/>
                <w:sz w:val="24"/>
                <w:szCs w:val="24"/>
              </w:rPr>
            </w:pPr>
            <w:r w:rsidRPr="00B97212">
              <w:rPr>
                <w:rFonts w:ascii="Times New Roman" w:hAnsi="Times New Roman" w:cs="Times New Roman"/>
                <w:sz w:val="24"/>
                <w:szCs w:val="24"/>
              </w:rPr>
              <w:t>Мероприятие, посвящённое Дню молодёжи</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июнь</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280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140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170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r>
      <w:tr w:rsidR="00E05FD3" w:rsidRPr="00B97212" w:rsidTr="00884DD1">
        <w:tc>
          <w:tcPr>
            <w:tcW w:w="564" w:type="dxa"/>
          </w:tcPr>
          <w:p w:rsidR="00E05FD3" w:rsidRPr="00B97212" w:rsidRDefault="00E05FD3" w:rsidP="00E05FD3">
            <w:pPr>
              <w:pStyle w:val="a3"/>
              <w:numPr>
                <w:ilvl w:val="0"/>
                <w:numId w:val="29"/>
              </w:numPr>
              <w:tabs>
                <w:tab w:val="left" w:pos="426"/>
              </w:tabs>
              <w:ind w:left="0" w:firstLine="0"/>
              <w:jc w:val="center"/>
              <w:rPr>
                <w:rFonts w:ascii="Times New Roman" w:hAnsi="Times New Roman" w:cs="Times New Roman"/>
                <w:sz w:val="24"/>
                <w:szCs w:val="24"/>
              </w:rPr>
            </w:pPr>
          </w:p>
        </w:tc>
        <w:tc>
          <w:tcPr>
            <w:tcW w:w="4111" w:type="dxa"/>
            <w:hideMark/>
          </w:tcPr>
          <w:p w:rsidR="00E05FD3" w:rsidRPr="00B97212" w:rsidRDefault="00E05FD3" w:rsidP="00884DD1">
            <w:pPr>
              <w:tabs>
                <w:tab w:val="left" w:pos="426"/>
              </w:tabs>
              <w:rPr>
                <w:rFonts w:ascii="Times New Roman" w:hAnsi="Times New Roman" w:cs="Times New Roman"/>
                <w:sz w:val="24"/>
                <w:szCs w:val="24"/>
              </w:rPr>
            </w:pPr>
            <w:r w:rsidRPr="00B97212">
              <w:rPr>
                <w:rFonts w:ascii="Times New Roman" w:hAnsi="Times New Roman" w:cs="Times New Roman"/>
                <w:sz w:val="24"/>
                <w:szCs w:val="24"/>
              </w:rPr>
              <w:t>Фотокросс «Жить</w:t>
            </w:r>
            <w:r>
              <w:rPr>
                <w:rFonts w:ascii="Times New Roman" w:hAnsi="Times New Roman" w:cs="Times New Roman"/>
                <w:sz w:val="24"/>
                <w:szCs w:val="24"/>
              </w:rPr>
              <w:t xml:space="preserve"> -</w:t>
            </w:r>
            <w:r w:rsidRPr="00B97212">
              <w:rPr>
                <w:rFonts w:ascii="Times New Roman" w:hAnsi="Times New Roman" w:cs="Times New Roman"/>
                <w:sz w:val="24"/>
                <w:szCs w:val="24"/>
              </w:rPr>
              <w:t xml:space="preserve"> здорово!», посвящённый Международному дню борьбы с наркоманией</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p w:rsidR="00E05FD3" w:rsidRPr="00B97212" w:rsidRDefault="00E05FD3" w:rsidP="00884DD1">
            <w:pPr>
              <w:jc w:val="center"/>
              <w:rPr>
                <w:rFonts w:ascii="Times New Roman" w:hAnsi="Times New Roman" w:cs="Times New Roman"/>
                <w:sz w:val="24"/>
                <w:szCs w:val="24"/>
              </w:rPr>
            </w:pPr>
          </w:p>
        </w:tc>
        <w:tc>
          <w:tcPr>
            <w:tcW w:w="1559"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июнь</w:t>
            </w:r>
          </w:p>
        </w:tc>
        <w:tc>
          <w:tcPr>
            <w:tcW w:w="1418"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61"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w:t>
            </w:r>
          </w:p>
        </w:tc>
      </w:tr>
      <w:tr w:rsidR="00E05FD3" w:rsidRPr="00B97212" w:rsidTr="00884DD1">
        <w:trPr>
          <w:trHeight w:val="544"/>
        </w:trPr>
        <w:tc>
          <w:tcPr>
            <w:tcW w:w="564" w:type="dxa"/>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Мероприятие, посвящённое Дню любви, семьи и верности</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июль</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187</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p w:rsidR="00E05FD3" w:rsidRPr="00B97212" w:rsidRDefault="00E05FD3" w:rsidP="00884DD1">
            <w:pPr>
              <w:jc w:val="center"/>
              <w:rPr>
                <w:rFonts w:ascii="Times New Roman" w:hAnsi="Times New Roman" w:cs="Times New Roman"/>
                <w:sz w:val="24"/>
                <w:szCs w:val="24"/>
              </w:rPr>
            </w:pP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p w:rsidR="00E05FD3" w:rsidRPr="00B97212" w:rsidRDefault="00E05FD3" w:rsidP="00884DD1">
            <w:pPr>
              <w:jc w:val="center"/>
              <w:rPr>
                <w:rFonts w:ascii="Times New Roman" w:hAnsi="Times New Roman" w:cs="Times New Roman"/>
                <w:sz w:val="24"/>
                <w:szCs w:val="24"/>
              </w:rPr>
            </w:pP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r>
      <w:tr w:rsidR="00E05FD3" w:rsidRPr="00B97212" w:rsidTr="00884DD1">
        <w:tc>
          <w:tcPr>
            <w:tcW w:w="564" w:type="dxa"/>
          </w:tcPr>
          <w:p w:rsidR="00E05FD3" w:rsidRPr="00B97212" w:rsidRDefault="00E05FD3" w:rsidP="00E05FD3">
            <w:pPr>
              <w:pStyle w:val="a3"/>
              <w:numPr>
                <w:ilvl w:val="0"/>
                <w:numId w:val="29"/>
              </w:numPr>
              <w:tabs>
                <w:tab w:val="left" w:pos="426"/>
              </w:tabs>
              <w:ind w:left="0" w:firstLine="0"/>
              <w:jc w:val="center"/>
              <w:rPr>
                <w:rFonts w:ascii="Times New Roman" w:hAnsi="Times New Roman" w:cs="Times New Roman"/>
                <w:sz w:val="24"/>
                <w:szCs w:val="24"/>
              </w:rPr>
            </w:pPr>
          </w:p>
        </w:tc>
        <w:tc>
          <w:tcPr>
            <w:tcW w:w="4111" w:type="dxa"/>
          </w:tcPr>
          <w:p w:rsidR="00E05FD3" w:rsidRPr="00B97212" w:rsidRDefault="00E05FD3" w:rsidP="00884DD1">
            <w:pPr>
              <w:pStyle w:val="a3"/>
              <w:tabs>
                <w:tab w:val="left" w:pos="426"/>
              </w:tabs>
              <w:ind w:left="0"/>
              <w:rPr>
                <w:rFonts w:ascii="Times New Roman" w:hAnsi="Times New Roman" w:cs="Times New Roman"/>
                <w:sz w:val="24"/>
                <w:szCs w:val="24"/>
              </w:rPr>
            </w:pPr>
            <w:r w:rsidRPr="00B97212">
              <w:rPr>
                <w:rFonts w:ascii="Times New Roman" w:hAnsi="Times New Roman" w:cs="Times New Roman"/>
                <w:sz w:val="24"/>
                <w:szCs w:val="24"/>
              </w:rPr>
              <w:t>Спортивно-игровая программа, посвящённая Дню города</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сентябрь</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500</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500</w:t>
            </w:r>
          </w:p>
        </w:tc>
      </w:tr>
      <w:tr w:rsidR="00E05FD3" w:rsidRPr="00B97212" w:rsidTr="00884DD1">
        <w:trPr>
          <w:trHeight w:val="296"/>
        </w:trPr>
        <w:tc>
          <w:tcPr>
            <w:tcW w:w="564" w:type="dxa"/>
          </w:tcPr>
          <w:p w:rsidR="00E05FD3" w:rsidRPr="00B97212" w:rsidRDefault="00E05FD3" w:rsidP="00E05FD3">
            <w:pPr>
              <w:pStyle w:val="a3"/>
              <w:numPr>
                <w:ilvl w:val="0"/>
                <w:numId w:val="29"/>
              </w:numPr>
              <w:tabs>
                <w:tab w:val="left" w:pos="426"/>
              </w:tabs>
              <w:ind w:left="0" w:firstLine="0"/>
              <w:jc w:val="center"/>
              <w:rPr>
                <w:rFonts w:ascii="Times New Roman" w:hAnsi="Times New Roman" w:cs="Times New Roman"/>
                <w:sz w:val="24"/>
                <w:szCs w:val="24"/>
              </w:rPr>
            </w:pPr>
          </w:p>
        </w:tc>
        <w:tc>
          <w:tcPr>
            <w:tcW w:w="4111" w:type="dxa"/>
          </w:tcPr>
          <w:p w:rsidR="00E05FD3" w:rsidRPr="00BD6E80" w:rsidRDefault="00E05FD3" w:rsidP="00884DD1">
            <w:pPr>
              <w:pStyle w:val="a3"/>
              <w:tabs>
                <w:tab w:val="left" w:pos="426"/>
              </w:tabs>
              <w:ind w:left="0"/>
              <w:rPr>
                <w:rFonts w:ascii="Times New Roman" w:hAnsi="Times New Roman" w:cs="Times New Roman"/>
                <w:sz w:val="24"/>
                <w:szCs w:val="24"/>
              </w:rPr>
            </w:pPr>
            <w:r w:rsidRPr="00BD6E80">
              <w:rPr>
                <w:rFonts w:ascii="Times New Roman" w:hAnsi="Times New Roman" w:cs="Times New Roman"/>
                <w:sz w:val="24"/>
                <w:szCs w:val="24"/>
              </w:rPr>
              <w:t>Молодёжный туристический слёт</w:t>
            </w:r>
          </w:p>
        </w:tc>
        <w:tc>
          <w:tcPr>
            <w:tcW w:w="1844" w:type="dxa"/>
          </w:tcPr>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мероприятий</w:t>
            </w:r>
          </w:p>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посетителей</w:t>
            </w:r>
          </w:p>
        </w:tc>
        <w:tc>
          <w:tcPr>
            <w:tcW w:w="1559" w:type="dxa"/>
          </w:tcPr>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 xml:space="preserve">сентябрь </w:t>
            </w:r>
          </w:p>
        </w:tc>
        <w:tc>
          <w:tcPr>
            <w:tcW w:w="1418" w:type="dxa"/>
          </w:tcPr>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w:t>
            </w:r>
          </w:p>
          <w:p w:rsidR="00E05FD3" w:rsidRPr="00BD6E80" w:rsidRDefault="00E05FD3" w:rsidP="00884DD1">
            <w:pPr>
              <w:jc w:val="center"/>
              <w:rPr>
                <w:rFonts w:ascii="Times New Roman" w:hAnsi="Times New Roman" w:cs="Times New Roman"/>
                <w:sz w:val="24"/>
                <w:szCs w:val="24"/>
              </w:rPr>
            </w:pPr>
          </w:p>
        </w:tc>
        <w:tc>
          <w:tcPr>
            <w:tcW w:w="1276" w:type="dxa"/>
          </w:tcPr>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w:t>
            </w:r>
          </w:p>
        </w:tc>
        <w:tc>
          <w:tcPr>
            <w:tcW w:w="1561" w:type="dxa"/>
          </w:tcPr>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1</w:t>
            </w:r>
          </w:p>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30</w:t>
            </w:r>
          </w:p>
        </w:tc>
        <w:tc>
          <w:tcPr>
            <w:tcW w:w="1559" w:type="dxa"/>
          </w:tcPr>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1</w:t>
            </w:r>
          </w:p>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30</w:t>
            </w:r>
          </w:p>
        </w:tc>
        <w:tc>
          <w:tcPr>
            <w:tcW w:w="1559" w:type="dxa"/>
          </w:tcPr>
          <w:p w:rsidR="00E05FD3" w:rsidRPr="00BD6E80"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D6E80">
              <w:rPr>
                <w:rFonts w:ascii="Times New Roman" w:hAnsi="Times New Roman" w:cs="Times New Roman"/>
                <w:sz w:val="24"/>
                <w:szCs w:val="24"/>
              </w:rPr>
              <w:t>30</w:t>
            </w:r>
          </w:p>
        </w:tc>
      </w:tr>
      <w:tr w:rsidR="00E05FD3" w:rsidRPr="00B97212" w:rsidTr="00884DD1">
        <w:tc>
          <w:tcPr>
            <w:tcW w:w="564" w:type="dxa"/>
            <w:tcBorders>
              <w:bottom w:val="nil"/>
            </w:tcBorders>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Borders>
              <w:bottom w:val="nil"/>
            </w:tcBorders>
          </w:tcPr>
          <w:p w:rsidR="00E05FD3" w:rsidRPr="00B97212" w:rsidRDefault="00E05FD3" w:rsidP="00884DD1">
            <w:pPr>
              <w:pStyle w:val="a3"/>
              <w:ind w:left="0"/>
              <w:rPr>
                <w:rFonts w:ascii="Times New Roman" w:hAnsi="Times New Roman" w:cs="Times New Roman"/>
                <w:sz w:val="24"/>
                <w:szCs w:val="24"/>
              </w:rPr>
            </w:pPr>
            <w:r w:rsidRPr="00B97212">
              <w:rPr>
                <w:rFonts w:ascii="Times New Roman" w:hAnsi="Times New Roman" w:cs="Times New Roman"/>
                <w:sz w:val="24"/>
                <w:szCs w:val="24"/>
              </w:rPr>
              <w:t>Молодёжные волонтёрские акции различной направленности,</w:t>
            </w:r>
          </w:p>
          <w:p w:rsidR="00E05FD3" w:rsidRPr="00B97212" w:rsidRDefault="00E05FD3" w:rsidP="00884DD1">
            <w:pPr>
              <w:rPr>
                <w:rFonts w:ascii="Times New Roman" w:hAnsi="Times New Roman" w:cs="Times New Roman"/>
                <w:color w:val="FF0000"/>
                <w:sz w:val="24"/>
                <w:szCs w:val="24"/>
              </w:rPr>
            </w:pPr>
            <w:r w:rsidRPr="00B97212">
              <w:rPr>
                <w:rFonts w:ascii="Times New Roman" w:hAnsi="Times New Roman" w:cs="Times New Roman"/>
                <w:sz w:val="24"/>
                <w:szCs w:val="24"/>
              </w:rPr>
              <w:t>в том числе:</w:t>
            </w:r>
          </w:p>
        </w:tc>
        <w:tc>
          <w:tcPr>
            <w:tcW w:w="1844" w:type="dxa"/>
            <w:tcBorders>
              <w:bottom w:val="nil"/>
            </w:tcBorders>
          </w:tcPr>
          <w:p w:rsidR="00E05FD3" w:rsidRPr="00B97212" w:rsidRDefault="00E05FD3" w:rsidP="00884DD1">
            <w:pPr>
              <w:jc w:val="center"/>
              <w:rPr>
                <w:rFonts w:ascii="Times New Roman" w:hAnsi="Times New Roman" w:cs="Times New Roman"/>
                <w:sz w:val="24"/>
                <w:szCs w:val="24"/>
              </w:rPr>
            </w:pPr>
          </w:p>
        </w:tc>
        <w:tc>
          <w:tcPr>
            <w:tcW w:w="1559" w:type="dxa"/>
            <w:tcBorders>
              <w:bottom w:val="nil"/>
            </w:tcBorders>
          </w:tcPr>
          <w:p w:rsidR="00E05FD3" w:rsidRPr="00B97212" w:rsidRDefault="00E05FD3" w:rsidP="00884DD1">
            <w:pPr>
              <w:jc w:val="center"/>
              <w:rPr>
                <w:rFonts w:ascii="Times New Roman" w:hAnsi="Times New Roman" w:cs="Times New Roman"/>
                <w:sz w:val="24"/>
                <w:szCs w:val="24"/>
              </w:rPr>
            </w:pPr>
          </w:p>
        </w:tc>
        <w:tc>
          <w:tcPr>
            <w:tcW w:w="1418" w:type="dxa"/>
            <w:tcBorders>
              <w:bottom w:val="nil"/>
            </w:tcBorders>
          </w:tcPr>
          <w:p w:rsidR="00E05FD3" w:rsidRPr="00B97212" w:rsidRDefault="00E05FD3" w:rsidP="00884DD1">
            <w:pPr>
              <w:jc w:val="center"/>
              <w:rPr>
                <w:rFonts w:ascii="Times New Roman" w:hAnsi="Times New Roman" w:cs="Times New Roman"/>
                <w:sz w:val="24"/>
                <w:szCs w:val="24"/>
              </w:rPr>
            </w:pPr>
          </w:p>
        </w:tc>
        <w:tc>
          <w:tcPr>
            <w:tcW w:w="1276" w:type="dxa"/>
            <w:tcBorders>
              <w:bottom w:val="nil"/>
            </w:tcBorders>
          </w:tcPr>
          <w:p w:rsidR="00E05FD3" w:rsidRPr="00B97212" w:rsidRDefault="00E05FD3" w:rsidP="00884DD1">
            <w:pPr>
              <w:jc w:val="center"/>
              <w:rPr>
                <w:rFonts w:ascii="Times New Roman" w:hAnsi="Times New Roman" w:cs="Times New Roman"/>
                <w:sz w:val="24"/>
                <w:szCs w:val="24"/>
              </w:rPr>
            </w:pPr>
          </w:p>
        </w:tc>
        <w:tc>
          <w:tcPr>
            <w:tcW w:w="1561" w:type="dxa"/>
            <w:tcBorders>
              <w:bottom w:val="nil"/>
            </w:tcBorders>
          </w:tcPr>
          <w:p w:rsidR="00E05FD3" w:rsidRPr="00B97212" w:rsidRDefault="00E05FD3" w:rsidP="00884DD1">
            <w:pPr>
              <w:jc w:val="center"/>
              <w:rPr>
                <w:rFonts w:ascii="Times New Roman" w:hAnsi="Times New Roman" w:cs="Times New Roman"/>
                <w:sz w:val="24"/>
                <w:szCs w:val="24"/>
              </w:rPr>
            </w:pPr>
          </w:p>
        </w:tc>
        <w:tc>
          <w:tcPr>
            <w:tcW w:w="1559" w:type="dxa"/>
            <w:tcBorders>
              <w:bottom w:val="nil"/>
            </w:tcBorders>
          </w:tcPr>
          <w:p w:rsidR="00E05FD3" w:rsidRPr="00B97212" w:rsidRDefault="00E05FD3" w:rsidP="00884DD1">
            <w:pPr>
              <w:jc w:val="center"/>
              <w:rPr>
                <w:rFonts w:ascii="Times New Roman" w:hAnsi="Times New Roman" w:cs="Times New Roman"/>
                <w:sz w:val="24"/>
                <w:szCs w:val="24"/>
              </w:rPr>
            </w:pPr>
          </w:p>
        </w:tc>
        <w:tc>
          <w:tcPr>
            <w:tcW w:w="1559" w:type="dxa"/>
            <w:tcBorders>
              <w:bottom w:val="nil"/>
            </w:tcBorders>
          </w:tcPr>
          <w:p w:rsidR="00E05FD3" w:rsidRPr="00B97212" w:rsidRDefault="00E05FD3" w:rsidP="00884DD1">
            <w:pPr>
              <w:jc w:val="center"/>
              <w:rPr>
                <w:rFonts w:ascii="Times New Roman" w:hAnsi="Times New Roman" w:cs="Times New Roman"/>
                <w:sz w:val="24"/>
                <w:szCs w:val="24"/>
              </w:rPr>
            </w:pPr>
          </w:p>
        </w:tc>
      </w:tr>
      <w:tr w:rsidR="00E05FD3" w:rsidRPr="00B97212" w:rsidTr="00884DD1">
        <w:tc>
          <w:tcPr>
            <w:tcW w:w="564" w:type="dxa"/>
            <w:tcBorders>
              <w:top w:val="nil"/>
              <w:bottom w:val="nil"/>
            </w:tcBorders>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Borders>
              <w:top w:val="nil"/>
              <w:bottom w:val="nil"/>
            </w:tcBorders>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 неделя добрых дел;</w:t>
            </w:r>
          </w:p>
        </w:tc>
        <w:tc>
          <w:tcPr>
            <w:tcW w:w="1844"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Borders>
              <w:top w:val="nil"/>
              <w:bottom w:val="nil"/>
            </w:tcBorders>
          </w:tcPr>
          <w:p w:rsidR="00E05FD3" w:rsidRPr="004C0F96" w:rsidRDefault="00E05FD3" w:rsidP="00884DD1">
            <w:pPr>
              <w:jc w:val="center"/>
              <w:rPr>
                <w:rFonts w:ascii="Times New Roman" w:hAnsi="Times New Roman" w:cs="Times New Roman"/>
                <w:sz w:val="24"/>
                <w:szCs w:val="24"/>
              </w:rPr>
            </w:pPr>
            <w:r>
              <w:rPr>
                <w:rFonts w:ascii="Times New Roman" w:hAnsi="Times New Roman" w:cs="Times New Roman"/>
                <w:sz w:val="24"/>
                <w:szCs w:val="24"/>
              </w:rPr>
              <w:t>апрель -май</w:t>
            </w:r>
          </w:p>
        </w:tc>
        <w:tc>
          <w:tcPr>
            <w:tcW w:w="1418"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61"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r>
      <w:tr w:rsidR="00E05FD3" w:rsidRPr="00B97212" w:rsidTr="00884DD1">
        <w:trPr>
          <w:trHeight w:val="550"/>
        </w:trPr>
        <w:tc>
          <w:tcPr>
            <w:tcW w:w="564" w:type="dxa"/>
            <w:tcBorders>
              <w:top w:val="nil"/>
              <w:bottom w:val="nil"/>
            </w:tcBorders>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Borders>
              <w:top w:val="nil"/>
              <w:bottom w:val="nil"/>
            </w:tcBorders>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-творческий проект «Подари себе сказку»;</w:t>
            </w:r>
          </w:p>
        </w:tc>
        <w:tc>
          <w:tcPr>
            <w:tcW w:w="1844"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ежеквартально</w:t>
            </w:r>
          </w:p>
        </w:tc>
        <w:tc>
          <w:tcPr>
            <w:tcW w:w="1418"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p>
        </w:tc>
        <w:tc>
          <w:tcPr>
            <w:tcW w:w="1276"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105</w:t>
            </w:r>
          </w:p>
        </w:tc>
        <w:tc>
          <w:tcPr>
            <w:tcW w:w="1561"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105</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105</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105</w:t>
            </w:r>
          </w:p>
        </w:tc>
      </w:tr>
      <w:tr w:rsidR="00E05FD3" w:rsidRPr="00B97212" w:rsidTr="00884DD1">
        <w:trPr>
          <w:trHeight w:val="550"/>
        </w:trPr>
        <w:tc>
          <w:tcPr>
            <w:tcW w:w="564" w:type="dxa"/>
            <w:tcBorders>
              <w:top w:val="nil"/>
              <w:bottom w:val="nil"/>
            </w:tcBorders>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Borders>
              <w:top w:val="nil"/>
              <w:bottom w:val="nil"/>
            </w:tcBorders>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 проект «Я дарю тебе мир»;</w:t>
            </w:r>
          </w:p>
        </w:tc>
        <w:tc>
          <w:tcPr>
            <w:tcW w:w="1844"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ежемесячно</w:t>
            </w:r>
          </w:p>
        </w:tc>
        <w:tc>
          <w:tcPr>
            <w:tcW w:w="1418"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61"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60</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60</w:t>
            </w:r>
          </w:p>
        </w:tc>
        <w:tc>
          <w:tcPr>
            <w:tcW w:w="1559" w:type="dxa"/>
            <w:tcBorders>
              <w:top w:val="nil"/>
              <w:bottom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60</w:t>
            </w:r>
          </w:p>
        </w:tc>
      </w:tr>
      <w:tr w:rsidR="00E05FD3" w:rsidRPr="00B97212" w:rsidTr="00884DD1">
        <w:trPr>
          <w:trHeight w:val="550"/>
        </w:trPr>
        <w:tc>
          <w:tcPr>
            <w:tcW w:w="564" w:type="dxa"/>
            <w:tcBorders>
              <w:top w:val="nil"/>
            </w:tcBorders>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Borders>
              <w:top w:val="nil"/>
            </w:tcBorders>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 волонтерские акции, направленные на пропаганду  здорового образа жизни</w:t>
            </w:r>
          </w:p>
        </w:tc>
        <w:tc>
          <w:tcPr>
            <w:tcW w:w="1844" w:type="dxa"/>
            <w:tcBorders>
              <w:top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Borders>
              <w:top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 раза  в год</w:t>
            </w:r>
          </w:p>
        </w:tc>
        <w:tc>
          <w:tcPr>
            <w:tcW w:w="1418" w:type="dxa"/>
            <w:tcBorders>
              <w:top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tcBorders>
              <w:top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561" w:type="dxa"/>
            <w:tcBorders>
              <w:top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559" w:type="dxa"/>
            <w:tcBorders>
              <w:top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559" w:type="dxa"/>
            <w:tcBorders>
              <w:top w:val="nil"/>
            </w:tcBorders>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r>
      <w:tr w:rsidR="00E05FD3" w:rsidRPr="00B97212" w:rsidTr="00884DD1">
        <w:tc>
          <w:tcPr>
            <w:tcW w:w="564" w:type="dxa"/>
          </w:tcPr>
          <w:p w:rsidR="00E05FD3" w:rsidRPr="00B97212" w:rsidRDefault="00E05FD3" w:rsidP="00E05FD3">
            <w:pPr>
              <w:pStyle w:val="a3"/>
              <w:numPr>
                <w:ilvl w:val="0"/>
                <w:numId w:val="29"/>
              </w:numPr>
              <w:tabs>
                <w:tab w:val="left" w:pos="426"/>
              </w:tabs>
              <w:ind w:left="0" w:firstLine="0"/>
              <w:jc w:val="center"/>
              <w:rPr>
                <w:rFonts w:ascii="Times New Roman" w:hAnsi="Times New Roman" w:cs="Times New Roman"/>
                <w:sz w:val="24"/>
                <w:szCs w:val="24"/>
              </w:rPr>
            </w:pPr>
          </w:p>
        </w:tc>
        <w:tc>
          <w:tcPr>
            <w:tcW w:w="4111" w:type="dxa"/>
            <w:hideMark/>
          </w:tcPr>
          <w:p w:rsidR="00E05FD3" w:rsidRPr="00B97212" w:rsidRDefault="00E05FD3" w:rsidP="00884DD1">
            <w:pPr>
              <w:pStyle w:val="a3"/>
              <w:tabs>
                <w:tab w:val="left" w:pos="426"/>
              </w:tabs>
              <w:ind w:left="0"/>
              <w:rPr>
                <w:rFonts w:ascii="Times New Roman" w:hAnsi="Times New Roman" w:cs="Times New Roman"/>
                <w:sz w:val="24"/>
                <w:szCs w:val="24"/>
              </w:rPr>
            </w:pPr>
            <w:r w:rsidRPr="00B97212">
              <w:rPr>
                <w:rFonts w:ascii="Times New Roman" w:hAnsi="Times New Roman" w:cs="Times New Roman"/>
                <w:sz w:val="24"/>
                <w:szCs w:val="24"/>
              </w:rPr>
              <w:t>День открытых дверей</w:t>
            </w:r>
          </w:p>
        </w:tc>
        <w:tc>
          <w:tcPr>
            <w:tcW w:w="1844"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репетиций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октябрь</w:t>
            </w:r>
          </w:p>
        </w:tc>
        <w:tc>
          <w:tcPr>
            <w:tcW w:w="1418"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61" w:type="dxa"/>
            <w:hideMark/>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100</w:t>
            </w:r>
          </w:p>
        </w:tc>
      </w:tr>
      <w:tr w:rsidR="00E05FD3" w:rsidRPr="00B97212" w:rsidTr="00884DD1">
        <w:trPr>
          <w:trHeight w:val="541"/>
        </w:trPr>
        <w:tc>
          <w:tcPr>
            <w:tcW w:w="564" w:type="dxa"/>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Городской молодёжный фестиваль «Перекрёсток»</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репетиций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 xml:space="preserve">ноябрь </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400</w:t>
            </w:r>
          </w:p>
        </w:tc>
      </w:tr>
      <w:tr w:rsidR="00E05FD3" w:rsidRPr="00B97212" w:rsidTr="00884DD1">
        <w:tc>
          <w:tcPr>
            <w:tcW w:w="564" w:type="dxa"/>
          </w:tcPr>
          <w:p w:rsidR="00E05FD3" w:rsidRPr="00B97212" w:rsidRDefault="00E05FD3" w:rsidP="00E05FD3">
            <w:pPr>
              <w:pStyle w:val="a3"/>
              <w:numPr>
                <w:ilvl w:val="0"/>
                <w:numId w:val="29"/>
              </w:numPr>
              <w:ind w:left="0" w:firstLine="0"/>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 xml:space="preserve">Молодёжный волонтёрский форум  </w:t>
            </w:r>
          </w:p>
        </w:tc>
        <w:tc>
          <w:tcPr>
            <w:tcW w:w="1844"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репетиций</w:t>
            </w:r>
          </w:p>
          <w:p w:rsidR="00E05FD3" w:rsidRPr="00B97212" w:rsidRDefault="00E05FD3" w:rsidP="00884DD1">
            <w:pPr>
              <w:jc w:val="center"/>
              <w:rPr>
                <w:rFonts w:ascii="Times New Roman" w:hAnsi="Times New Roman" w:cs="Times New Roman"/>
                <w:color w:val="FF0000"/>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декабрь</w:t>
            </w:r>
          </w:p>
        </w:tc>
        <w:tc>
          <w:tcPr>
            <w:tcW w:w="1418" w:type="dxa"/>
          </w:tcPr>
          <w:p w:rsidR="00E05FD3" w:rsidRPr="008B6445" w:rsidRDefault="00E05FD3" w:rsidP="00884DD1">
            <w:pPr>
              <w:jc w:val="center"/>
              <w:rPr>
                <w:rFonts w:ascii="Times New Roman" w:hAnsi="Times New Roman" w:cs="Times New Roman"/>
                <w:sz w:val="24"/>
                <w:szCs w:val="24"/>
              </w:rPr>
            </w:pPr>
            <w:r w:rsidRPr="008B6445">
              <w:rPr>
                <w:rFonts w:ascii="Times New Roman" w:hAnsi="Times New Roman" w:cs="Times New Roman"/>
                <w:sz w:val="24"/>
                <w:szCs w:val="24"/>
              </w:rPr>
              <w:t>-</w:t>
            </w:r>
          </w:p>
        </w:tc>
        <w:tc>
          <w:tcPr>
            <w:tcW w:w="1276" w:type="dxa"/>
          </w:tcPr>
          <w:p w:rsidR="00E05FD3" w:rsidRPr="008B6445" w:rsidRDefault="00E05FD3" w:rsidP="00884DD1">
            <w:pPr>
              <w:jc w:val="center"/>
              <w:rPr>
                <w:rFonts w:ascii="Times New Roman" w:hAnsi="Times New Roman" w:cs="Times New Roman"/>
                <w:sz w:val="24"/>
                <w:szCs w:val="24"/>
              </w:rPr>
            </w:pPr>
            <w:r w:rsidRPr="008B6445">
              <w:rPr>
                <w:rFonts w:ascii="Times New Roman" w:hAnsi="Times New Roman" w:cs="Times New Roman"/>
                <w:sz w:val="24"/>
                <w:szCs w:val="24"/>
              </w:rPr>
              <w:t>-</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highlight w:val="yellow"/>
              </w:rPr>
            </w:pPr>
            <w:r>
              <w:rPr>
                <w:rFonts w:ascii="Times New Roman" w:hAnsi="Times New Roman" w:cs="Times New Roman"/>
                <w:sz w:val="24"/>
                <w:szCs w:val="24"/>
              </w:rPr>
              <w:t>150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w:t>
            </w:r>
          </w:p>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200</w:t>
            </w:r>
          </w:p>
        </w:tc>
      </w:tr>
      <w:tr w:rsidR="00E05FD3" w:rsidRPr="00961C4E" w:rsidTr="00884DD1">
        <w:tc>
          <w:tcPr>
            <w:tcW w:w="15451" w:type="dxa"/>
            <w:gridSpan w:val="9"/>
          </w:tcPr>
          <w:p w:rsidR="00E05FD3" w:rsidRPr="00961C4E" w:rsidRDefault="00E05FD3" w:rsidP="00884DD1">
            <w:pPr>
              <w:pStyle w:val="a3"/>
              <w:tabs>
                <w:tab w:val="left" w:pos="426"/>
              </w:tabs>
              <w:ind w:left="0"/>
              <w:jc w:val="center"/>
              <w:rPr>
                <w:rFonts w:ascii="Times New Roman" w:hAnsi="Times New Roman" w:cs="Times New Roman"/>
                <w:sz w:val="24"/>
                <w:szCs w:val="24"/>
              </w:rPr>
            </w:pPr>
            <w:r w:rsidRPr="00961C4E">
              <w:rPr>
                <w:rFonts w:ascii="Times New Roman" w:hAnsi="Times New Roman" w:cs="Times New Roman"/>
                <w:sz w:val="24"/>
                <w:szCs w:val="24"/>
              </w:rPr>
              <w:t>Мероприятия окружного уровня</w:t>
            </w:r>
          </w:p>
          <w:p w:rsidR="00E05FD3" w:rsidRPr="00961C4E" w:rsidRDefault="00E05FD3" w:rsidP="00884DD1">
            <w:pPr>
              <w:jc w:val="center"/>
              <w:rPr>
                <w:rFonts w:ascii="Times New Roman" w:hAnsi="Times New Roman" w:cs="Times New Roman"/>
                <w:sz w:val="24"/>
                <w:szCs w:val="24"/>
              </w:rPr>
            </w:pPr>
            <w:r w:rsidRPr="00961C4E">
              <w:rPr>
                <w:rFonts w:ascii="Times New Roman" w:hAnsi="Times New Roman" w:cs="Times New Roman"/>
                <w:sz w:val="24"/>
                <w:szCs w:val="24"/>
              </w:rPr>
              <w:t>( ежегодно - по заявке)</w:t>
            </w:r>
          </w:p>
        </w:tc>
      </w:tr>
      <w:tr w:rsidR="00E05FD3" w:rsidRPr="00B97212" w:rsidTr="00884DD1">
        <w:tc>
          <w:tcPr>
            <w:tcW w:w="564" w:type="dxa"/>
          </w:tcPr>
          <w:p w:rsidR="00E05FD3" w:rsidRPr="006C0E17" w:rsidRDefault="00E05FD3" w:rsidP="00884DD1">
            <w:pPr>
              <w:jc w:val="center"/>
              <w:rPr>
                <w:rFonts w:ascii="Times New Roman" w:hAnsi="Times New Roman" w:cs="Times New Roman"/>
                <w:sz w:val="24"/>
                <w:szCs w:val="24"/>
              </w:rPr>
            </w:pPr>
          </w:p>
        </w:tc>
        <w:tc>
          <w:tcPr>
            <w:tcW w:w="4111" w:type="dxa"/>
          </w:tcPr>
          <w:p w:rsidR="00E05FD3" w:rsidRPr="00B97212" w:rsidRDefault="00E05FD3" w:rsidP="00884DD1">
            <w:pPr>
              <w:pStyle w:val="a3"/>
              <w:tabs>
                <w:tab w:val="left" w:pos="426"/>
              </w:tabs>
              <w:ind w:left="0"/>
              <w:rPr>
                <w:rFonts w:ascii="Times New Roman" w:hAnsi="Times New Roman" w:cs="Times New Roman"/>
                <w:sz w:val="24"/>
                <w:szCs w:val="24"/>
              </w:rPr>
            </w:pPr>
            <w:r w:rsidRPr="00B97212">
              <w:rPr>
                <w:rFonts w:ascii="Times New Roman" w:hAnsi="Times New Roman" w:cs="Times New Roman"/>
                <w:sz w:val="24"/>
                <w:szCs w:val="24"/>
              </w:rPr>
              <w:t>фестиваль молодых семей в рамках окружного фестива</w:t>
            </w:r>
            <w:r>
              <w:rPr>
                <w:rFonts w:ascii="Times New Roman" w:hAnsi="Times New Roman" w:cs="Times New Roman"/>
                <w:sz w:val="24"/>
                <w:szCs w:val="24"/>
              </w:rPr>
              <w:t>ля работающей молодёжи «Стимул»</w:t>
            </w:r>
          </w:p>
        </w:tc>
        <w:tc>
          <w:tcPr>
            <w:tcW w:w="1844" w:type="dxa"/>
          </w:tcPr>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мероприятий</w:t>
            </w:r>
          </w:p>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репетиций</w:t>
            </w:r>
          </w:p>
          <w:p w:rsidR="00E05FD3" w:rsidRPr="00B97212" w:rsidRDefault="00E05FD3" w:rsidP="00884DD1">
            <w:pPr>
              <w:rPr>
                <w:rFonts w:ascii="Times New Roman" w:hAnsi="Times New Roman" w:cs="Times New Roman"/>
                <w:sz w:val="24"/>
                <w:szCs w:val="24"/>
              </w:rPr>
            </w:pPr>
            <w:r w:rsidRPr="00B97212">
              <w:rPr>
                <w:rFonts w:ascii="Times New Roman" w:hAnsi="Times New Roman" w:cs="Times New Roman"/>
                <w:sz w:val="24"/>
                <w:szCs w:val="24"/>
              </w:rPr>
              <w:t>посетителей</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3</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200</w:t>
            </w:r>
          </w:p>
        </w:tc>
        <w:tc>
          <w:tcPr>
            <w:tcW w:w="1276"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61"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w:t>
            </w:r>
          </w:p>
        </w:tc>
      </w:tr>
      <w:tr w:rsidR="00E05FD3" w:rsidRPr="00B97212" w:rsidTr="00884DD1">
        <w:tc>
          <w:tcPr>
            <w:tcW w:w="564" w:type="dxa"/>
          </w:tcPr>
          <w:p w:rsidR="00E05FD3" w:rsidRPr="00961C4E" w:rsidRDefault="00E05FD3" w:rsidP="00884DD1">
            <w:pPr>
              <w:jc w:val="center"/>
              <w:rPr>
                <w:rFonts w:ascii="Times New Roman" w:hAnsi="Times New Roman" w:cs="Times New Roman"/>
                <w:b/>
                <w:sz w:val="24"/>
                <w:szCs w:val="24"/>
              </w:rPr>
            </w:pPr>
            <w:r w:rsidRPr="0043208E">
              <w:rPr>
                <w:rFonts w:ascii="Times New Roman" w:hAnsi="Times New Roman" w:cs="Times New Roman"/>
                <w:b/>
                <w:sz w:val="24"/>
                <w:szCs w:val="24"/>
                <w:lang w:val="en-US"/>
              </w:rPr>
              <w:t>III</w:t>
            </w:r>
            <w:r>
              <w:rPr>
                <w:rFonts w:ascii="Times New Roman" w:hAnsi="Times New Roman" w:cs="Times New Roman"/>
                <w:b/>
                <w:sz w:val="24"/>
                <w:szCs w:val="24"/>
              </w:rPr>
              <w:t>.</w:t>
            </w:r>
          </w:p>
        </w:tc>
        <w:tc>
          <w:tcPr>
            <w:tcW w:w="4111" w:type="dxa"/>
          </w:tcPr>
          <w:p w:rsidR="00E05FD3" w:rsidRPr="00B97212" w:rsidRDefault="00E05FD3" w:rsidP="00884DD1">
            <w:pPr>
              <w:pStyle w:val="a3"/>
              <w:tabs>
                <w:tab w:val="left" w:pos="-390"/>
              </w:tabs>
              <w:ind w:left="0"/>
              <w:rPr>
                <w:rFonts w:ascii="Times New Roman" w:hAnsi="Times New Roman" w:cs="Times New Roman"/>
                <w:sz w:val="24"/>
                <w:szCs w:val="24"/>
              </w:rPr>
            </w:pPr>
            <w:r w:rsidRPr="0043208E">
              <w:rPr>
                <w:rFonts w:ascii="Times New Roman" w:hAnsi="Times New Roman" w:cs="Times New Roman"/>
                <w:b/>
                <w:sz w:val="24"/>
                <w:szCs w:val="24"/>
              </w:rPr>
              <w:t xml:space="preserve">Количество и перечень городских, окружных, региональных и всероссийских мероприятий, участие в которых организовано  </w:t>
            </w:r>
            <w:r>
              <w:rPr>
                <w:rFonts w:ascii="Times New Roman" w:hAnsi="Times New Roman" w:cs="Times New Roman"/>
                <w:b/>
                <w:sz w:val="24"/>
                <w:szCs w:val="24"/>
              </w:rPr>
              <w:lastRenderedPageBreak/>
              <w:t xml:space="preserve">Учреждением. </w:t>
            </w:r>
            <w:r w:rsidRPr="00B97212">
              <w:rPr>
                <w:rFonts w:ascii="Times New Roman" w:hAnsi="Times New Roman" w:cs="Times New Roman"/>
                <w:b/>
                <w:sz w:val="24"/>
                <w:szCs w:val="24"/>
              </w:rPr>
              <w:t xml:space="preserve"> В том числе:</w:t>
            </w:r>
          </w:p>
        </w:tc>
        <w:tc>
          <w:tcPr>
            <w:tcW w:w="1844" w:type="dxa"/>
            <w:vAlign w:val="center"/>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lastRenderedPageBreak/>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w:t>
            </w:r>
          </w:p>
        </w:tc>
        <w:tc>
          <w:tcPr>
            <w:tcW w:w="1418"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10</w:t>
            </w:r>
          </w:p>
        </w:tc>
        <w:tc>
          <w:tcPr>
            <w:tcW w:w="1276" w:type="dxa"/>
          </w:tcPr>
          <w:p w:rsidR="00E05FD3" w:rsidRPr="00B97212" w:rsidRDefault="00E05FD3" w:rsidP="00884DD1">
            <w:pPr>
              <w:jc w:val="center"/>
              <w:rPr>
                <w:rFonts w:ascii="Times New Roman" w:hAnsi="Times New Roman" w:cs="Times New Roman"/>
                <w:sz w:val="24"/>
                <w:szCs w:val="24"/>
                <w:highlight w:val="yellow"/>
              </w:rPr>
            </w:pPr>
            <w:r w:rsidRPr="00B97212">
              <w:rPr>
                <w:rFonts w:ascii="Times New Roman" w:hAnsi="Times New Roman" w:cs="Times New Roman"/>
                <w:sz w:val="24"/>
                <w:szCs w:val="24"/>
              </w:rPr>
              <w:t>10</w:t>
            </w:r>
          </w:p>
        </w:tc>
        <w:tc>
          <w:tcPr>
            <w:tcW w:w="1561" w:type="dxa"/>
          </w:tcPr>
          <w:p w:rsidR="00E05FD3" w:rsidRPr="00B97212" w:rsidRDefault="00E05FD3" w:rsidP="00884DD1">
            <w:pPr>
              <w:jc w:val="center"/>
              <w:rPr>
                <w:rFonts w:ascii="Times New Roman" w:hAnsi="Times New Roman" w:cs="Times New Roman"/>
                <w:sz w:val="24"/>
                <w:szCs w:val="24"/>
                <w:highlight w:val="yellow"/>
              </w:rPr>
            </w:pPr>
            <w:r>
              <w:rPr>
                <w:rFonts w:ascii="Times New Roman" w:hAnsi="Times New Roman" w:cs="Times New Roman"/>
                <w:sz w:val="24"/>
                <w:szCs w:val="24"/>
              </w:rPr>
              <w:t>9</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11</w:t>
            </w:r>
          </w:p>
        </w:tc>
        <w:tc>
          <w:tcPr>
            <w:tcW w:w="1559" w:type="dxa"/>
          </w:tcPr>
          <w:p w:rsidR="00E05FD3" w:rsidRPr="00B97212" w:rsidRDefault="00E05FD3" w:rsidP="00884DD1">
            <w:pPr>
              <w:jc w:val="center"/>
              <w:rPr>
                <w:rFonts w:ascii="Times New Roman" w:hAnsi="Times New Roman" w:cs="Times New Roman"/>
                <w:sz w:val="24"/>
                <w:szCs w:val="24"/>
              </w:rPr>
            </w:pPr>
            <w:r w:rsidRPr="00B97212">
              <w:rPr>
                <w:rFonts w:ascii="Times New Roman" w:hAnsi="Times New Roman" w:cs="Times New Roman"/>
                <w:sz w:val="24"/>
                <w:szCs w:val="24"/>
              </w:rPr>
              <w:t>12</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Г</w:t>
            </w:r>
            <w:r w:rsidRPr="00B97212">
              <w:rPr>
                <w:rFonts w:ascii="Times New Roman" w:hAnsi="Times New Roman" w:cs="Times New Roman"/>
                <w:sz w:val="24"/>
                <w:szCs w:val="24"/>
              </w:rPr>
              <w:t>ородской митинг, посвящённый памяти воинов-интернационалистов, исполнявших служеб</w:t>
            </w:r>
            <w:r>
              <w:rPr>
                <w:rFonts w:ascii="Times New Roman" w:hAnsi="Times New Roman" w:cs="Times New Roman"/>
                <w:sz w:val="24"/>
                <w:szCs w:val="24"/>
              </w:rPr>
              <w:t>ный долг за пределами Отечества</w:t>
            </w: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034325" w:rsidRDefault="00E05FD3" w:rsidP="00884DD1">
            <w:pPr>
              <w:rPr>
                <w:rFonts w:ascii="Times New Roman" w:hAnsi="Times New Roman" w:cs="Times New Roman"/>
                <w:sz w:val="24"/>
                <w:szCs w:val="24"/>
                <w:highlight w:val="yellow"/>
              </w:rPr>
            </w:pPr>
            <w:r>
              <w:rPr>
                <w:rFonts w:ascii="Times New Roman" w:hAnsi="Times New Roman" w:cs="Times New Roman"/>
                <w:sz w:val="24"/>
                <w:szCs w:val="24"/>
              </w:rPr>
              <w:t>День защитника Отечества</w:t>
            </w: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День Победы</w:t>
            </w: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май</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Г</w:t>
            </w:r>
            <w:r w:rsidRPr="00B97212">
              <w:rPr>
                <w:rFonts w:ascii="Times New Roman" w:hAnsi="Times New Roman" w:cs="Times New Roman"/>
                <w:sz w:val="24"/>
                <w:szCs w:val="24"/>
              </w:rPr>
              <w:t>ородской митинг, посвящённый Дню</w:t>
            </w:r>
            <w:r>
              <w:rPr>
                <w:rFonts w:ascii="Times New Roman" w:hAnsi="Times New Roman" w:cs="Times New Roman"/>
                <w:sz w:val="24"/>
                <w:szCs w:val="24"/>
              </w:rPr>
              <w:t xml:space="preserve"> памяти и скорби</w:t>
            </w: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июнь</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О</w:t>
            </w:r>
            <w:r w:rsidRPr="00B97212">
              <w:rPr>
                <w:rFonts w:ascii="Times New Roman" w:hAnsi="Times New Roman" w:cs="Times New Roman"/>
                <w:sz w:val="24"/>
                <w:szCs w:val="24"/>
              </w:rPr>
              <w:t>кружной слёт дворовых площадок</w:t>
            </w:r>
          </w:p>
          <w:p w:rsidR="00E05FD3" w:rsidRPr="00B97212" w:rsidRDefault="00E05FD3" w:rsidP="00884DD1">
            <w:pPr>
              <w:rPr>
                <w:rFonts w:ascii="Times New Roman" w:hAnsi="Times New Roman" w:cs="Times New Roman"/>
                <w:sz w:val="24"/>
                <w:szCs w:val="24"/>
              </w:rPr>
            </w:pP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август</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Окружной фестиваль молодых семей</w:t>
            </w:r>
          </w:p>
          <w:p w:rsidR="00E05FD3" w:rsidRPr="00B97212" w:rsidRDefault="00E05FD3" w:rsidP="00884DD1">
            <w:pPr>
              <w:rPr>
                <w:rFonts w:ascii="Times New Roman" w:hAnsi="Times New Roman" w:cs="Times New Roman"/>
                <w:sz w:val="24"/>
                <w:szCs w:val="24"/>
              </w:rPr>
            </w:pP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 xml:space="preserve">Окружная ВСИ «Зарница» </w:t>
            </w:r>
          </w:p>
          <w:p w:rsidR="00E05FD3" w:rsidRPr="00B97212" w:rsidRDefault="00E05FD3" w:rsidP="00884DD1">
            <w:pPr>
              <w:rPr>
                <w:rFonts w:ascii="Times New Roman" w:hAnsi="Times New Roman" w:cs="Times New Roman"/>
                <w:sz w:val="24"/>
                <w:szCs w:val="24"/>
              </w:rPr>
            </w:pP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сентябрь</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Окружная</w:t>
            </w:r>
            <w:r w:rsidRPr="00B97212">
              <w:rPr>
                <w:rFonts w:ascii="Times New Roman" w:hAnsi="Times New Roman" w:cs="Times New Roman"/>
                <w:sz w:val="24"/>
                <w:szCs w:val="24"/>
              </w:rPr>
              <w:t xml:space="preserve"> ВСИ </w:t>
            </w:r>
            <w:r>
              <w:rPr>
                <w:rFonts w:ascii="Times New Roman" w:hAnsi="Times New Roman" w:cs="Times New Roman"/>
                <w:sz w:val="24"/>
                <w:szCs w:val="24"/>
              </w:rPr>
              <w:t>«Орлёнок»</w:t>
            </w:r>
          </w:p>
          <w:p w:rsidR="00E05FD3" w:rsidRPr="00B97212" w:rsidRDefault="00E05FD3" w:rsidP="00884DD1">
            <w:pPr>
              <w:rPr>
                <w:rFonts w:ascii="Times New Roman" w:hAnsi="Times New Roman" w:cs="Times New Roman"/>
                <w:sz w:val="24"/>
                <w:szCs w:val="24"/>
              </w:rPr>
            </w:pP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r w:rsidR="00E05FD3" w:rsidRPr="00B97212" w:rsidTr="00884DD1">
        <w:trPr>
          <w:trHeight w:val="490"/>
        </w:trPr>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Default="00E05FD3" w:rsidP="00884DD1">
            <w:pPr>
              <w:spacing w:after="200" w:line="276" w:lineRule="auto"/>
              <w:rPr>
                <w:rFonts w:ascii="Times New Roman" w:hAnsi="Times New Roman" w:cs="Times New Roman"/>
                <w:sz w:val="24"/>
                <w:szCs w:val="24"/>
              </w:rPr>
            </w:pPr>
            <w:r>
              <w:rPr>
                <w:rFonts w:ascii="Times New Roman" w:hAnsi="Times New Roman" w:cs="Times New Roman"/>
                <w:sz w:val="24"/>
                <w:szCs w:val="24"/>
              </w:rPr>
              <w:t>С</w:t>
            </w:r>
            <w:r w:rsidRPr="00034325">
              <w:rPr>
                <w:rFonts w:ascii="Times New Roman" w:hAnsi="Times New Roman" w:cs="Times New Roman"/>
                <w:sz w:val="24"/>
                <w:szCs w:val="24"/>
              </w:rPr>
              <w:t>боры по парашютно-десантной подготовке (весна, осень)</w:t>
            </w: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апрель, ноябрь</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2</w:t>
            </w:r>
          </w:p>
        </w:tc>
        <w:tc>
          <w:tcPr>
            <w:tcW w:w="1561"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2</w:t>
            </w:r>
          </w:p>
        </w:tc>
      </w:tr>
      <w:tr w:rsidR="00E05FD3" w:rsidRPr="00B97212" w:rsidTr="00884DD1">
        <w:tc>
          <w:tcPr>
            <w:tcW w:w="564" w:type="dxa"/>
          </w:tcPr>
          <w:p w:rsidR="00E05FD3" w:rsidRPr="00E7330E" w:rsidRDefault="00E05FD3" w:rsidP="00E05FD3">
            <w:pPr>
              <w:pStyle w:val="a3"/>
              <w:numPr>
                <w:ilvl w:val="0"/>
                <w:numId w:val="30"/>
              </w:numPr>
              <w:tabs>
                <w:tab w:val="left" w:pos="34"/>
              </w:tabs>
              <w:ind w:left="176" w:hanging="219"/>
              <w:jc w:val="center"/>
              <w:rPr>
                <w:rFonts w:ascii="Times New Roman" w:hAnsi="Times New Roman" w:cs="Times New Roman"/>
                <w:sz w:val="24"/>
                <w:szCs w:val="24"/>
              </w:rPr>
            </w:pPr>
          </w:p>
        </w:tc>
        <w:tc>
          <w:tcPr>
            <w:tcW w:w="4111" w:type="dxa"/>
          </w:tcPr>
          <w:p w:rsidR="00E05FD3" w:rsidRPr="00B97212" w:rsidRDefault="00E05FD3" w:rsidP="00884DD1">
            <w:pPr>
              <w:rPr>
                <w:rFonts w:ascii="Times New Roman" w:hAnsi="Times New Roman" w:cs="Times New Roman"/>
                <w:sz w:val="24"/>
                <w:szCs w:val="24"/>
              </w:rPr>
            </w:pPr>
            <w:r>
              <w:rPr>
                <w:rFonts w:ascii="Times New Roman" w:hAnsi="Times New Roman" w:cs="Times New Roman"/>
                <w:sz w:val="24"/>
                <w:szCs w:val="24"/>
              </w:rPr>
              <w:t>О</w:t>
            </w:r>
            <w:r w:rsidRPr="00B97212">
              <w:rPr>
                <w:rFonts w:ascii="Times New Roman" w:hAnsi="Times New Roman" w:cs="Times New Roman"/>
                <w:sz w:val="24"/>
                <w:szCs w:val="24"/>
              </w:rPr>
              <w:t>кружной фестиваль военно-патриотической песни</w:t>
            </w:r>
            <w:r>
              <w:rPr>
                <w:rFonts w:ascii="Times New Roman" w:hAnsi="Times New Roman" w:cs="Times New Roman"/>
                <w:sz w:val="24"/>
                <w:szCs w:val="24"/>
              </w:rPr>
              <w:t xml:space="preserve"> «Память»                 </w:t>
            </w:r>
          </w:p>
        </w:tc>
        <w:tc>
          <w:tcPr>
            <w:tcW w:w="1844" w:type="dxa"/>
          </w:tcPr>
          <w:p w:rsidR="00E05FD3" w:rsidRDefault="00E05FD3" w:rsidP="00884DD1">
            <w:pPr>
              <w:jc w:val="center"/>
            </w:pPr>
            <w:r w:rsidRPr="00F54078">
              <w:rPr>
                <w:rFonts w:ascii="Times New Roman" w:hAnsi="Times New Roman" w:cs="Times New Roman"/>
                <w:sz w:val="24"/>
                <w:szCs w:val="24"/>
              </w:rPr>
              <w:t>мероприятий</w:t>
            </w:r>
          </w:p>
        </w:tc>
        <w:tc>
          <w:tcPr>
            <w:tcW w:w="1559" w:type="dxa"/>
          </w:tcPr>
          <w:p w:rsidR="00E05FD3" w:rsidRPr="00B97212" w:rsidRDefault="00E05FD3" w:rsidP="00884DD1">
            <w:pPr>
              <w:jc w:val="center"/>
              <w:rPr>
                <w:rFonts w:ascii="Times New Roman" w:hAnsi="Times New Roman" w:cs="Times New Roman"/>
                <w:sz w:val="24"/>
                <w:szCs w:val="24"/>
              </w:rPr>
            </w:pPr>
            <w:r>
              <w:rPr>
                <w:rFonts w:ascii="Times New Roman" w:hAnsi="Times New Roman" w:cs="Times New Roman"/>
                <w:sz w:val="24"/>
                <w:szCs w:val="24"/>
              </w:rPr>
              <w:t>май</w:t>
            </w:r>
          </w:p>
        </w:tc>
        <w:tc>
          <w:tcPr>
            <w:tcW w:w="1418" w:type="dxa"/>
          </w:tcPr>
          <w:p w:rsidR="00E05FD3" w:rsidRPr="008B6445" w:rsidRDefault="00E05FD3" w:rsidP="00884DD1">
            <w:pPr>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E05FD3" w:rsidRDefault="00E05FD3" w:rsidP="00884DD1">
            <w:pPr>
              <w:jc w:val="center"/>
            </w:pPr>
            <w:r w:rsidRPr="00C1595A">
              <w:rPr>
                <w:rFonts w:ascii="Times New Roman" w:hAnsi="Times New Roman" w:cs="Times New Roman"/>
                <w:sz w:val="24"/>
                <w:szCs w:val="24"/>
              </w:rPr>
              <w:t>1</w:t>
            </w:r>
          </w:p>
        </w:tc>
        <w:tc>
          <w:tcPr>
            <w:tcW w:w="1561"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c>
          <w:tcPr>
            <w:tcW w:w="1559" w:type="dxa"/>
          </w:tcPr>
          <w:p w:rsidR="00E05FD3" w:rsidRDefault="00E05FD3" w:rsidP="00884DD1">
            <w:pPr>
              <w:jc w:val="center"/>
            </w:pPr>
            <w:r w:rsidRPr="00C1595A">
              <w:rPr>
                <w:rFonts w:ascii="Times New Roman" w:hAnsi="Times New Roman" w:cs="Times New Roman"/>
                <w:sz w:val="24"/>
                <w:szCs w:val="24"/>
              </w:rPr>
              <w:t>1</w:t>
            </w:r>
          </w:p>
        </w:tc>
      </w:tr>
    </w:tbl>
    <w:p w:rsidR="00E05FD3" w:rsidRPr="00B97212" w:rsidRDefault="00E05FD3" w:rsidP="00E05FD3">
      <w:pPr>
        <w:spacing w:after="0" w:line="240" w:lineRule="auto"/>
        <w:rPr>
          <w:rFonts w:ascii="Times New Roman" w:hAnsi="Times New Roman" w:cs="Times New Roman"/>
          <w:sz w:val="24"/>
          <w:szCs w:val="24"/>
        </w:rPr>
      </w:pPr>
    </w:p>
    <w:p w:rsidR="00E05FD3" w:rsidRPr="00B97212" w:rsidRDefault="00E05FD3" w:rsidP="00E05FD3">
      <w:pPr>
        <w:spacing w:after="0" w:line="240" w:lineRule="auto"/>
        <w:rPr>
          <w:rFonts w:ascii="Times New Roman" w:hAnsi="Times New Roman" w:cs="Times New Roman"/>
          <w:sz w:val="24"/>
          <w:szCs w:val="24"/>
        </w:rPr>
      </w:pPr>
    </w:p>
    <w:p w:rsidR="00E05FD3" w:rsidRPr="00B97212" w:rsidRDefault="00E05FD3" w:rsidP="006D26B6">
      <w:pPr>
        <w:pStyle w:val="a3"/>
        <w:tabs>
          <w:tab w:val="left" w:pos="426"/>
        </w:tabs>
        <w:ind w:left="0"/>
        <w:rPr>
          <w:rFonts w:ascii="Times New Roman" w:hAnsi="Times New Roman" w:cs="Times New Roman"/>
          <w:b/>
          <w:sz w:val="24"/>
          <w:szCs w:val="24"/>
        </w:rPr>
        <w:sectPr w:rsidR="00E05FD3" w:rsidRPr="00B97212" w:rsidSect="00961C4E">
          <w:pgSz w:w="16838" w:h="11906" w:orient="landscape"/>
          <w:pgMar w:top="426" w:right="1134" w:bottom="851" w:left="567" w:header="709" w:footer="709" w:gutter="0"/>
          <w:pgNumType w:start="1"/>
          <w:cols w:space="708"/>
          <w:titlePg/>
          <w:docGrid w:linePitch="360"/>
        </w:sectPr>
      </w:pPr>
    </w:p>
    <w:p w:rsidR="006D26B6" w:rsidRPr="00C67C14" w:rsidRDefault="006D26B6" w:rsidP="006D26B6">
      <w:pPr>
        <w:pStyle w:val="ac"/>
        <w:jc w:val="right"/>
        <w:rPr>
          <w:rFonts w:ascii="Times New Roman" w:hAnsi="Times New Roman" w:cs="Times New Roman"/>
          <w:sz w:val="24"/>
          <w:szCs w:val="24"/>
        </w:rPr>
      </w:pPr>
      <w:r w:rsidRPr="00C67C14">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6D26B6" w:rsidRDefault="006D26B6" w:rsidP="006D26B6">
      <w:pPr>
        <w:pStyle w:val="ac"/>
        <w:jc w:val="right"/>
        <w:rPr>
          <w:rFonts w:ascii="Times New Roman" w:hAnsi="Times New Roman" w:cs="Times New Roman"/>
          <w:sz w:val="24"/>
          <w:szCs w:val="24"/>
        </w:rPr>
      </w:pPr>
      <w:r w:rsidRPr="00C67C14">
        <w:rPr>
          <w:rFonts w:ascii="Times New Roman" w:hAnsi="Times New Roman" w:cs="Times New Roman"/>
          <w:sz w:val="24"/>
          <w:szCs w:val="24"/>
        </w:rPr>
        <w:t>к муниципальному заданию</w:t>
      </w:r>
      <w:r>
        <w:rPr>
          <w:rFonts w:ascii="Times New Roman" w:hAnsi="Times New Roman" w:cs="Times New Roman"/>
          <w:sz w:val="24"/>
          <w:szCs w:val="24"/>
        </w:rPr>
        <w:t xml:space="preserve"> МБУ «МКЦ «Феникс»</w:t>
      </w:r>
    </w:p>
    <w:p w:rsidR="006D26B6" w:rsidRDefault="006D26B6" w:rsidP="006D26B6">
      <w:pPr>
        <w:pStyle w:val="ac"/>
        <w:jc w:val="right"/>
        <w:rPr>
          <w:rFonts w:ascii="Times New Roman" w:hAnsi="Times New Roman" w:cs="Times New Roman"/>
          <w:sz w:val="24"/>
          <w:szCs w:val="24"/>
        </w:rPr>
      </w:pPr>
    </w:p>
    <w:p w:rsidR="006D26B6" w:rsidRDefault="006D26B6" w:rsidP="006D26B6">
      <w:pPr>
        <w:spacing w:after="0" w:line="240" w:lineRule="auto"/>
        <w:jc w:val="center"/>
        <w:rPr>
          <w:rFonts w:ascii="Times New Roman" w:hAnsi="Times New Roman" w:cs="Times New Roman"/>
          <w:sz w:val="24"/>
          <w:szCs w:val="24"/>
        </w:rPr>
      </w:pPr>
      <w:r w:rsidRPr="004672CF">
        <w:rPr>
          <w:rFonts w:ascii="Times New Roman" w:hAnsi="Times New Roman" w:cs="Times New Roman"/>
          <w:sz w:val="24"/>
          <w:szCs w:val="24"/>
        </w:rPr>
        <w:t>Отчёт об исполнении муниципального задания</w:t>
      </w:r>
      <w:r>
        <w:rPr>
          <w:rFonts w:ascii="Times New Roman" w:hAnsi="Times New Roman" w:cs="Times New Roman"/>
          <w:sz w:val="24"/>
          <w:szCs w:val="24"/>
        </w:rPr>
        <w:t xml:space="preserve"> за ___________ </w:t>
      </w:r>
    </w:p>
    <w:p w:rsidR="006D26B6" w:rsidRDefault="006D26B6" w:rsidP="006D26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w:t>
      </w:r>
    </w:p>
    <w:p w:rsidR="006D26B6" w:rsidRPr="00210F1A" w:rsidRDefault="006D26B6" w:rsidP="006D26B6">
      <w:pPr>
        <w:spacing w:after="0" w:line="240" w:lineRule="auto"/>
        <w:jc w:val="center"/>
        <w:rPr>
          <w:rFonts w:ascii="Times New Roman" w:hAnsi="Times New Roman" w:cs="Times New Roman"/>
          <w:sz w:val="20"/>
          <w:szCs w:val="20"/>
        </w:rPr>
      </w:pPr>
      <w:r w:rsidRPr="004672CF">
        <w:rPr>
          <w:rFonts w:ascii="Times New Roman" w:hAnsi="Times New Roman" w:cs="Times New Roman"/>
          <w:sz w:val="20"/>
          <w:szCs w:val="20"/>
        </w:rPr>
        <w:t>(наименование учреждения)</w:t>
      </w:r>
    </w:p>
    <w:p w:rsidR="006D26B6" w:rsidRPr="00210F1A" w:rsidRDefault="006D26B6" w:rsidP="006D26B6">
      <w:pPr>
        <w:pStyle w:val="a3"/>
        <w:numPr>
          <w:ilvl w:val="0"/>
          <w:numId w:val="31"/>
        </w:numPr>
        <w:spacing w:after="0" w:line="240" w:lineRule="auto"/>
        <w:rPr>
          <w:rFonts w:ascii="Times New Roman" w:hAnsi="Times New Roman" w:cs="Times New Roman"/>
          <w:sz w:val="24"/>
          <w:szCs w:val="24"/>
        </w:rPr>
      </w:pPr>
      <w:r w:rsidRPr="00164CDC">
        <w:rPr>
          <w:rFonts w:ascii="Times New Roman" w:hAnsi="Times New Roman" w:cs="Times New Roman"/>
          <w:sz w:val="24"/>
          <w:szCs w:val="24"/>
        </w:rPr>
        <w:t>Отчёт об исполнении муниципальной услуги по организации досуга жителей города Когалыма посредством занятий в творческих коллектива</w:t>
      </w:r>
      <w:r>
        <w:rPr>
          <w:rFonts w:ascii="Times New Roman" w:hAnsi="Times New Roman" w:cs="Times New Roman"/>
          <w:sz w:val="24"/>
          <w:szCs w:val="24"/>
        </w:rPr>
        <w:t>х, студиях, клубах по интересам</w:t>
      </w:r>
    </w:p>
    <w:tbl>
      <w:tblPr>
        <w:tblStyle w:val="a4"/>
        <w:tblW w:w="14955" w:type="dxa"/>
        <w:tblLook w:val="04A0"/>
      </w:tblPr>
      <w:tblGrid>
        <w:gridCol w:w="1783"/>
        <w:gridCol w:w="1304"/>
        <w:gridCol w:w="1364"/>
        <w:gridCol w:w="1783"/>
        <w:gridCol w:w="1304"/>
        <w:gridCol w:w="1364"/>
        <w:gridCol w:w="1602"/>
        <w:gridCol w:w="1783"/>
        <w:gridCol w:w="1304"/>
        <w:gridCol w:w="1364"/>
      </w:tblGrid>
      <w:tr w:rsidR="006D26B6" w:rsidTr="00884DD1">
        <w:trPr>
          <w:trHeight w:val="272"/>
        </w:trPr>
        <w:tc>
          <w:tcPr>
            <w:tcW w:w="4451" w:type="dxa"/>
            <w:gridSpan w:val="3"/>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Количество клубов, студий, объединений</w:t>
            </w:r>
          </w:p>
        </w:tc>
        <w:tc>
          <w:tcPr>
            <w:tcW w:w="6053" w:type="dxa"/>
            <w:gridSpan w:val="4"/>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Количество участников клубов, в т.ч. по каждому клубу</w:t>
            </w:r>
          </w:p>
        </w:tc>
        <w:tc>
          <w:tcPr>
            <w:tcW w:w="4451" w:type="dxa"/>
            <w:gridSpan w:val="3"/>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Количество проведённых занятий/часов</w:t>
            </w:r>
          </w:p>
        </w:tc>
      </w:tr>
      <w:tr w:rsidR="006D26B6" w:rsidTr="00884DD1">
        <w:trPr>
          <w:trHeight w:val="817"/>
        </w:trPr>
        <w:tc>
          <w:tcPr>
            <w:tcW w:w="1783"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30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36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1783"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30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36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1602" w:type="dxa"/>
          </w:tcPr>
          <w:p w:rsidR="006D26B6" w:rsidRPr="00EF6642" w:rsidRDefault="006D26B6" w:rsidP="006D26B6">
            <w:pPr>
              <w:jc w:val="center"/>
              <w:rPr>
                <w:rFonts w:ascii="Times New Roman" w:hAnsi="Times New Roman" w:cs="Times New Roman"/>
                <w:sz w:val="20"/>
                <w:szCs w:val="20"/>
              </w:rPr>
            </w:pPr>
            <w:r>
              <w:rPr>
                <w:rFonts w:ascii="Times New Roman" w:hAnsi="Times New Roman" w:cs="Times New Roman"/>
                <w:sz w:val="20"/>
                <w:szCs w:val="20"/>
              </w:rPr>
              <w:t xml:space="preserve">Сохраняемость контингента </w:t>
            </w:r>
            <w:r w:rsidRPr="00EF6642">
              <w:rPr>
                <w:rFonts w:ascii="Times New Roman" w:hAnsi="Times New Roman" w:cs="Times New Roman"/>
                <w:sz w:val="20"/>
                <w:szCs w:val="20"/>
              </w:rPr>
              <w:t>(%)</w:t>
            </w:r>
          </w:p>
        </w:tc>
        <w:tc>
          <w:tcPr>
            <w:tcW w:w="1783"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30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36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r>
      <w:tr w:rsidR="006D26B6" w:rsidTr="00884DD1">
        <w:trPr>
          <w:trHeight w:val="272"/>
        </w:trPr>
        <w:tc>
          <w:tcPr>
            <w:tcW w:w="1783" w:type="dxa"/>
          </w:tcPr>
          <w:p w:rsidR="006D26B6" w:rsidRPr="00EF6642" w:rsidRDefault="006D26B6" w:rsidP="006D26B6">
            <w:pPr>
              <w:rPr>
                <w:rFonts w:ascii="Times New Roman" w:hAnsi="Times New Roman" w:cs="Times New Roman"/>
                <w:sz w:val="20"/>
                <w:szCs w:val="20"/>
              </w:rPr>
            </w:pPr>
          </w:p>
        </w:tc>
        <w:tc>
          <w:tcPr>
            <w:tcW w:w="1304" w:type="dxa"/>
          </w:tcPr>
          <w:p w:rsidR="006D26B6" w:rsidRPr="00EF6642" w:rsidRDefault="006D26B6" w:rsidP="006D26B6">
            <w:pPr>
              <w:rPr>
                <w:rFonts w:ascii="Times New Roman" w:hAnsi="Times New Roman" w:cs="Times New Roman"/>
                <w:sz w:val="20"/>
                <w:szCs w:val="20"/>
              </w:rPr>
            </w:pPr>
          </w:p>
        </w:tc>
        <w:tc>
          <w:tcPr>
            <w:tcW w:w="1364" w:type="dxa"/>
          </w:tcPr>
          <w:p w:rsidR="006D26B6" w:rsidRPr="00EF6642" w:rsidRDefault="006D26B6" w:rsidP="006D26B6">
            <w:pPr>
              <w:rPr>
                <w:rFonts w:ascii="Times New Roman" w:hAnsi="Times New Roman" w:cs="Times New Roman"/>
                <w:sz w:val="20"/>
                <w:szCs w:val="20"/>
              </w:rPr>
            </w:pPr>
          </w:p>
        </w:tc>
        <w:tc>
          <w:tcPr>
            <w:tcW w:w="1783" w:type="dxa"/>
          </w:tcPr>
          <w:p w:rsidR="006D26B6" w:rsidRPr="00EF6642" w:rsidRDefault="006D26B6" w:rsidP="006D26B6">
            <w:pPr>
              <w:rPr>
                <w:rFonts w:ascii="Times New Roman" w:hAnsi="Times New Roman" w:cs="Times New Roman"/>
                <w:sz w:val="20"/>
                <w:szCs w:val="20"/>
              </w:rPr>
            </w:pPr>
          </w:p>
        </w:tc>
        <w:tc>
          <w:tcPr>
            <w:tcW w:w="1304" w:type="dxa"/>
          </w:tcPr>
          <w:p w:rsidR="006D26B6" w:rsidRPr="00EF6642" w:rsidRDefault="006D26B6" w:rsidP="006D26B6">
            <w:pPr>
              <w:rPr>
                <w:rFonts w:ascii="Times New Roman" w:hAnsi="Times New Roman" w:cs="Times New Roman"/>
                <w:sz w:val="20"/>
                <w:szCs w:val="20"/>
              </w:rPr>
            </w:pPr>
          </w:p>
        </w:tc>
        <w:tc>
          <w:tcPr>
            <w:tcW w:w="1364" w:type="dxa"/>
          </w:tcPr>
          <w:p w:rsidR="006D26B6" w:rsidRPr="00EF6642" w:rsidRDefault="006D26B6" w:rsidP="006D26B6">
            <w:pPr>
              <w:rPr>
                <w:rFonts w:ascii="Times New Roman" w:hAnsi="Times New Roman" w:cs="Times New Roman"/>
                <w:sz w:val="20"/>
                <w:szCs w:val="20"/>
              </w:rPr>
            </w:pPr>
          </w:p>
        </w:tc>
        <w:tc>
          <w:tcPr>
            <w:tcW w:w="1602" w:type="dxa"/>
          </w:tcPr>
          <w:p w:rsidR="006D26B6" w:rsidRPr="00EF6642" w:rsidRDefault="006D26B6" w:rsidP="006D26B6">
            <w:pPr>
              <w:rPr>
                <w:rFonts w:ascii="Times New Roman" w:hAnsi="Times New Roman" w:cs="Times New Roman"/>
                <w:sz w:val="20"/>
                <w:szCs w:val="20"/>
              </w:rPr>
            </w:pPr>
          </w:p>
        </w:tc>
        <w:tc>
          <w:tcPr>
            <w:tcW w:w="1783" w:type="dxa"/>
          </w:tcPr>
          <w:p w:rsidR="006D26B6" w:rsidRPr="00EF6642" w:rsidRDefault="006D26B6" w:rsidP="006D26B6">
            <w:pPr>
              <w:rPr>
                <w:rFonts w:ascii="Times New Roman" w:hAnsi="Times New Roman" w:cs="Times New Roman"/>
                <w:sz w:val="20"/>
                <w:szCs w:val="20"/>
              </w:rPr>
            </w:pPr>
          </w:p>
        </w:tc>
        <w:tc>
          <w:tcPr>
            <w:tcW w:w="1304" w:type="dxa"/>
          </w:tcPr>
          <w:p w:rsidR="006D26B6" w:rsidRPr="00EF6642" w:rsidRDefault="006D26B6" w:rsidP="006D26B6">
            <w:pPr>
              <w:rPr>
                <w:rFonts w:ascii="Times New Roman" w:hAnsi="Times New Roman" w:cs="Times New Roman"/>
                <w:sz w:val="20"/>
                <w:szCs w:val="20"/>
              </w:rPr>
            </w:pPr>
          </w:p>
        </w:tc>
        <w:tc>
          <w:tcPr>
            <w:tcW w:w="1364" w:type="dxa"/>
          </w:tcPr>
          <w:p w:rsidR="006D26B6" w:rsidRPr="00EF6642" w:rsidRDefault="006D26B6" w:rsidP="006D26B6">
            <w:pPr>
              <w:rPr>
                <w:rFonts w:ascii="Times New Roman" w:hAnsi="Times New Roman" w:cs="Times New Roman"/>
                <w:sz w:val="20"/>
                <w:szCs w:val="20"/>
              </w:rPr>
            </w:pPr>
          </w:p>
        </w:tc>
      </w:tr>
      <w:tr w:rsidR="006D26B6" w:rsidTr="00884DD1">
        <w:trPr>
          <w:trHeight w:val="272"/>
        </w:trPr>
        <w:tc>
          <w:tcPr>
            <w:tcW w:w="1783" w:type="dxa"/>
          </w:tcPr>
          <w:p w:rsidR="006D26B6" w:rsidRPr="00EF6642" w:rsidRDefault="006D26B6" w:rsidP="006D26B6">
            <w:pPr>
              <w:rPr>
                <w:rFonts w:ascii="Times New Roman" w:hAnsi="Times New Roman" w:cs="Times New Roman"/>
                <w:sz w:val="20"/>
                <w:szCs w:val="20"/>
              </w:rPr>
            </w:pPr>
          </w:p>
        </w:tc>
        <w:tc>
          <w:tcPr>
            <w:tcW w:w="1304" w:type="dxa"/>
          </w:tcPr>
          <w:p w:rsidR="006D26B6" w:rsidRPr="00EF6642" w:rsidRDefault="006D26B6" w:rsidP="006D26B6">
            <w:pPr>
              <w:rPr>
                <w:rFonts w:ascii="Times New Roman" w:hAnsi="Times New Roman" w:cs="Times New Roman"/>
                <w:sz w:val="20"/>
                <w:szCs w:val="20"/>
              </w:rPr>
            </w:pPr>
          </w:p>
        </w:tc>
        <w:tc>
          <w:tcPr>
            <w:tcW w:w="1364" w:type="dxa"/>
          </w:tcPr>
          <w:p w:rsidR="006D26B6" w:rsidRPr="00EF6642" w:rsidRDefault="006D26B6" w:rsidP="006D26B6">
            <w:pPr>
              <w:rPr>
                <w:rFonts w:ascii="Times New Roman" w:hAnsi="Times New Roman" w:cs="Times New Roman"/>
                <w:sz w:val="20"/>
                <w:szCs w:val="20"/>
              </w:rPr>
            </w:pPr>
          </w:p>
        </w:tc>
        <w:tc>
          <w:tcPr>
            <w:tcW w:w="1783" w:type="dxa"/>
          </w:tcPr>
          <w:p w:rsidR="006D26B6" w:rsidRPr="00EF6642" w:rsidRDefault="006D26B6" w:rsidP="006D26B6">
            <w:pPr>
              <w:rPr>
                <w:rFonts w:ascii="Times New Roman" w:hAnsi="Times New Roman" w:cs="Times New Roman"/>
                <w:sz w:val="20"/>
                <w:szCs w:val="20"/>
              </w:rPr>
            </w:pPr>
          </w:p>
        </w:tc>
        <w:tc>
          <w:tcPr>
            <w:tcW w:w="1304" w:type="dxa"/>
          </w:tcPr>
          <w:p w:rsidR="006D26B6" w:rsidRPr="00EF6642" w:rsidRDefault="006D26B6" w:rsidP="006D26B6">
            <w:pPr>
              <w:rPr>
                <w:rFonts w:ascii="Times New Roman" w:hAnsi="Times New Roman" w:cs="Times New Roman"/>
                <w:sz w:val="20"/>
                <w:szCs w:val="20"/>
              </w:rPr>
            </w:pPr>
          </w:p>
        </w:tc>
        <w:tc>
          <w:tcPr>
            <w:tcW w:w="1364" w:type="dxa"/>
          </w:tcPr>
          <w:p w:rsidR="006D26B6" w:rsidRPr="00EF6642" w:rsidRDefault="006D26B6" w:rsidP="006D26B6">
            <w:pPr>
              <w:rPr>
                <w:rFonts w:ascii="Times New Roman" w:hAnsi="Times New Roman" w:cs="Times New Roman"/>
                <w:sz w:val="20"/>
                <w:szCs w:val="20"/>
              </w:rPr>
            </w:pPr>
          </w:p>
        </w:tc>
        <w:tc>
          <w:tcPr>
            <w:tcW w:w="1602" w:type="dxa"/>
          </w:tcPr>
          <w:p w:rsidR="006D26B6" w:rsidRPr="00EF6642" w:rsidRDefault="006D26B6" w:rsidP="006D26B6">
            <w:pPr>
              <w:rPr>
                <w:rFonts w:ascii="Times New Roman" w:hAnsi="Times New Roman" w:cs="Times New Roman"/>
                <w:sz w:val="20"/>
                <w:szCs w:val="20"/>
              </w:rPr>
            </w:pPr>
          </w:p>
        </w:tc>
        <w:tc>
          <w:tcPr>
            <w:tcW w:w="1783" w:type="dxa"/>
          </w:tcPr>
          <w:p w:rsidR="006D26B6" w:rsidRPr="00EF6642" w:rsidRDefault="006D26B6" w:rsidP="006D26B6">
            <w:pPr>
              <w:rPr>
                <w:rFonts w:ascii="Times New Roman" w:hAnsi="Times New Roman" w:cs="Times New Roman"/>
                <w:sz w:val="20"/>
                <w:szCs w:val="20"/>
              </w:rPr>
            </w:pPr>
          </w:p>
        </w:tc>
        <w:tc>
          <w:tcPr>
            <w:tcW w:w="1304" w:type="dxa"/>
          </w:tcPr>
          <w:p w:rsidR="006D26B6" w:rsidRPr="00EF6642" w:rsidRDefault="006D26B6" w:rsidP="006D26B6">
            <w:pPr>
              <w:rPr>
                <w:rFonts w:ascii="Times New Roman" w:hAnsi="Times New Roman" w:cs="Times New Roman"/>
                <w:sz w:val="20"/>
                <w:szCs w:val="20"/>
              </w:rPr>
            </w:pPr>
          </w:p>
        </w:tc>
        <w:tc>
          <w:tcPr>
            <w:tcW w:w="1364" w:type="dxa"/>
          </w:tcPr>
          <w:p w:rsidR="006D26B6" w:rsidRPr="00EF6642" w:rsidRDefault="006D26B6" w:rsidP="006D26B6">
            <w:pPr>
              <w:rPr>
                <w:rFonts w:ascii="Times New Roman" w:hAnsi="Times New Roman" w:cs="Times New Roman"/>
                <w:sz w:val="20"/>
                <w:szCs w:val="20"/>
              </w:rPr>
            </w:pPr>
          </w:p>
        </w:tc>
      </w:tr>
    </w:tbl>
    <w:p w:rsidR="006D26B6" w:rsidRDefault="006D26B6" w:rsidP="006D26B6">
      <w:pPr>
        <w:spacing w:after="0" w:line="240" w:lineRule="auto"/>
        <w:rPr>
          <w:rFonts w:ascii="Times New Roman" w:hAnsi="Times New Roman" w:cs="Times New Roman"/>
          <w:sz w:val="24"/>
          <w:szCs w:val="24"/>
        </w:rPr>
      </w:pPr>
    </w:p>
    <w:p w:rsidR="006D26B6" w:rsidRPr="00210F1A" w:rsidRDefault="006D26B6" w:rsidP="006D26B6">
      <w:pPr>
        <w:pStyle w:val="a3"/>
        <w:numPr>
          <w:ilvl w:val="0"/>
          <w:numId w:val="31"/>
        </w:numPr>
        <w:spacing w:after="0" w:line="240" w:lineRule="auto"/>
        <w:rPr>
          <w:rFonts w:ascii="Times New Roman" w:hAnsi="Times New Roman" w:cs="Times New Roman"/>
          <w:sz w:val="24"/>
          <w:szCs w:val="24"/>
        </w:rPr>
      </w:pPr>
      <w:r w:rsidRPr="00164CDC">
        <w:rPr>
          <w:rFonts w:ascii="Times New Roman" w:hAnsi="Times New Roman" w:cs="Times New Roman"/>
          <w:sz w:val="24"/>
          <w:szCs w:val="24"/>
        </w:rPr>
        <w:t xml:space="preserve">Отчёт об исполнении муниципальной услуги по организации досуга жителей города Когалыма посредством </w:t>
      </w:r>
      <w:r>
        <w:rPr>
          <w:rFonts w:ascii="Times New Roman" w:hAnsi="Times New Roman" w:cs="Times New Roman"/>
          <w:sz w:val="24"/>
          <w:szCs w:val="24"/>
        </w:rPr>
        <w:t>проведения мероприятий</w:t>
      </w:r>
    </w:p>
    <w:tbl>
      <w:tblPr>
        <w:tblStyle w:val="a4"/>
        <w:tblW w:w="0" w:type="auto"/>
        <w:tblLook w:val="04A0"/>
      </w:tblPr>
      <w:tblGrid>
        <w:gridCol w:w="1726"/>
        <w:gridCol w:w="1393"/>
        <w:gridCol w:w="1417"/>
        <w:gridCol w:w="2114"/>
        <w:gridCol w:w="1318"/>
        <w:gridCol w:w="1309"/>
        <w:gridCol w:w="1427"/>
        <w:gridCol w:w="1692"/>
        <w:gridCol w:w="1237"/>
        <w:gridCol w:w="1294"/>
      </w:tblGrid>
      <w:tr w:rsidR="006D26B6" w:rsidTr="00884DD1">
        <w:trPr>
          <w:trHeight w:val="481"/>
        </w:trPr>
        <w:tc>
          <w:tcPr>
            <w:tcW w:w="1726" w:type="dxa"/>
            <w:vMerge w:val="restart"/>
          </w:tcPr>
          <w:p w:rsidR="006D26B6" w:rsidRPr="00373ED5"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Перечень мероприятий</w:t>
            </w:r>
            <w:r>
              <w:rPr>
                <w:rFonts w:ascii="Times New Roman" w:hAnsi="Times New Roman" w:cs="Times New Roman"/>
                <w:sz w:val="20"/>
                <w:szCs w:val="20"/>
              </w:rPr>
              <w:t>, запланированных</w:t>
            </w:r>
            <w:r w:rsidRPr="00373ED5">
              <w:rPr>
                <w:rFonts w:ascii="Times New Roman" w:hAnsi="Times New Roman" w:cs="Times New Roman"/>
                <w:sz w:val="20"/>
                <w:szCs w:val="20"/>
              </w:rPr>
              <w:t xml:space="preserve"> согласно муниципальному заданию</w:t>
            </w:r>
          </w:p>
        </w:tc>
        <w:tc>
          <w:tcPr>
            <w:tcW w:w="1393" w:type="dxa"/>
            <w:vMerge w:val="restart"/>
          </w:tcPr>
          <w:p w:rsidR="006D26B6" w:rsidRPr="00373ED5"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Проведено/не проведено</w:t>
            </w:r>
          </w:p>
        </w:tc>
        <w:tc>
          <w:tcPr>
            <w:tcW w:w="1417" w:type="dxa"/>
            <w:vMerge w:val="restart"/>
          </w:tcPr>
          <w:p w:rsidR="006D26B6" w:rsidRPr="00373ED5"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Причины неисполнения</w:t>
            </w:r>
          </w:p>
        </w:tc>
        <w:tc>
          <w:tcPr>
            <w:tcW w:w="4741" w:type="dxa"/>
            <w:gridSpan w:val="3"/>
          </w:tcPr>
          <w:p w:rsidR="006D26B6" w:rsidRPr="00373ED5"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Количество посетителей</w:t>
            </w:r>
          </w:p>
        </w:tc>
        <w:tc>
          <w:tcPr>
            <w:tcW w:w="1427" w:type="dxa"/>
            <w:vMerge w:val="restart"/>
          </w:tcPr>
          <w:p w:rsidR="006D26B6"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Средняя посещаемость мероприятий (%)</w:t>
            </w:r>
            <w:r>
              <w:rPr>
                <w:rFonts w:ascii="Times New Roman" w:hAnsi="Times New Roman" w:cs="Times New Roman"/>
                <w:sz w:val="20"/>
                <w:szCs w:val="20"/>
              </w:rPr>
              <w:t>,</w:t>
            </w:r>
          </w:p>
          <w:p w:rsidR="006D26B6" w:rsidRPr="00373ED5" w:rsidRDefault="006D26B6" w:rsidP="006D26B6">
            <w:pPr>
              <w:jc w:val="center"/>
              <w:rPr>
                <w:rFonts w:ascii="Times New Roman" w:hAnsi="Times New Roman" w:cs="Times New Roman"/>
                <w:sz w:val="20"/>
                <w:szCs w:val="20"/>
              </w:rPr>
            </w:pPr>
            <w:r>
              <w:rPr>
                <w:rFonts w:ascii="Times New Roman" w:hAnsi="Times New Roman" w:cs="Times New Roman"/>
                <w:sz w:val="20"/>
                <w:szCs w:val="20"/>
              </w:rPr>
              <w:t>(заполняется по итогам года)</w:t>
            </w:r>
          </w:p>
        </w:tc>
        <w:tc>
          <w:tcPr>
            <w:tcW w:w="4223" w:type="dxa"/>
            <w:gridSpan w:val="3"/>
          </w:tcPr>
          <w:p w:rsidR="006D26B6" w:rsidRPr="00373ED5"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 xml:space="preserve">Количество информационных материалов о </w:t>
            </w:r>
            <w:r>
              <w:rPr>
                <w:rFonts w:ascii="Times New Roman" w:hAnsi="Times New Roman" w:cs="Times New Roman"/>
                <w:sz w:val="20"/>
                <w:szCs w:val="20"/>
              </w:rPr>
              <w:t>проведённых мероприятиях</w:t>
            </w:r>
          </w:p>
        </w:tc>
      </w:tr>
      <w:tr w:rsidR="006D26B6" w:rsidTr="00884DD1">
        <w:trPr>
          <w:trHeight w:val="147"/>
        </w:trPr>
        <w:tc>
          <w:tcPr>
            <w:tcW w:w="1726" w:type="dxa"/>
            <w:vMerge/>
          </w:tcPr>
          <w:p w:rsidR="006D26B6" w:rsidRPr="00373ED5" w:rsidRDefault="006D26B6" w:rsidP="006D26B6">
            <w:pPr>
              <w:jc w:val="center"/>
              <w:rPr>
                <w:rFonts w:ascii="Times New Roman" w:hAnsi="Times New Roman" w:cs="Times New Roman"/>
                <w:sz w:val="20"/>
                <w:szCs w:val="20"/>
              </w:rPr>
            </w:pPr>
          </w:p>
        </w:tc>
        <w:tc>
          <w:tcPr>
            <w:tcW w:w="1393" w:type="dxa"/>
            <w:vMerge/>
          </w:tcPr>
          <w:p w:rsidR="006D26B6" w:rsidRPr="00373ED5" w:rsidRDefault="006D26B6" w:rsidP="006D26B6">
            <w:pPr>
              <w:jc w:val="center"/>
              <w:rPr>
                <w:rFonts w:ascii="Times New Roman" w:hAnsi="Times New Roman" w:cs="Times New Roman"/>
                <w:sz w:val="20"/>
                <w:szCs w:val="20"/>
              </w:rPr>
            </w:pPr>
          </w:p>
        </w:tc>
        <w:tc>
          <w:tcPr>
            <w:tcW w:w="1417" w:type="dxa"/>
            <w:vMerge/>
          </w:tcPr>
          <w:p w:rsidR="006D26B6" w:rsidRPr="00373ED5" w:rsidRDefault="006D26B6" w:rsidP="006D26B6">
            <w:pPr>
              <w:jc w:val="center"/>
              <w:rPr>
                <w:rFonts w:ascii="Times New Roman" w:hAnsi="Times New Roman" w:cs="Times New Roman"/>
                <w:sz w:val="20"/>
                <w:szCs w:val="20"/>
              </w:rPr>
            </w:pPr>
          </w:p>
        </w:tc>
        <w:tc>
          <w:tcPr>
            <w:tcW w:w="2114" w:type="dxa"/>
          </w:tcPr>
          <w:p w:rsidR="006D26B6" w:rsidRPr="00373ED5"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Согласно муниципальному заданию</w:t>
            </w:r>
          </w:p>
        </w:tc>
        <w:tc>
          <w:tcPr>
            <w:tcW w:w="1318" w:type="dxa"/>
          </w:tcPr>
          <w:p w:rsidR="006D26B6" w:rsidRPr="00373ED5"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Фактически</w:t>
            </w:r>
          </w:p>
        </w:tc>
        <w:tc>
          <w:tcPr>
            <w:tcW w:w="1309" w:type="dxa"/>
          </w:tcPr>
          <w:p w:rsidR="006D26B6" w:rsidRPr="00373ED5" w:rsidRDefault="006D26B6" w:rsidP="006D26B6">
            <w:pPr>
              <w:jc w:val="center"/>
              <w:rPr>
                <w:rFonts w:ascii="Times New Roman" w:hAnsi="Times New Roman" w:cs="Times New Roman"/>
                <w:sz w:val="20"/>
                <w:szCs w:val="20"/>
              </w:rPr>
            </w:pPr>
            <w:r w:rsidRPr="00373ED5">
              <w:rPr>
                <w:rFonts w:ascii="Times New Roman" w:hAnsi="Times New Roman" w:cs="Times New Roman"/>
                <w:sz w:val="20"/>
                <w:szCs w:val="20"/>
              </w:rPr>
              <w:t>Причины отклонения</w:t>
            </w:r>
          </w:p>
        </w:tc>
        <w:tc>
          <w:tcPr>
            <w:tcW w:w="1427" w:type="dxa"/>
            <w:vMerge/>
          </w:tcPr>
          <w:p w:rsidR="006D26B6" w:rsidRPr="00373ED5" w:rsidRDefault="006D26B6" w:rsidP="006D26B6">
            <w:pPr>
              <w:jc w:val="center"/>
              <w:rPr>
                <w:rFonts w:ascii="Times New Roman" w:hAnsi="Times New Roman" w:cs="Times New Roman"/>
                <w:sz w:val="20"/>
                <w:szCs w:val="20"/>
              </w:rPr>
            </w:pPr>
          </w:p>
        </w:tc>
        <w:tc>
          <w:tcPr>
            <w:tcW w:w="1692" w:type="dxa"/>
            <w:tcBorders>
              <w:right w:val="single" w:sz="4" w:space="0" w:color="auto"/>
            </w:tcBorders>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237" w:type="dxa"/>
            <w:tcBorders>
              <w:left w:val="single" w:sz="4" w:space="0" w:color="auto"/>
              <w:right w:val="single" w:sz="4" w:space="0" w:color="auto"/>
            </w:tcBorders>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294" w:type="dxa"/>
            <w:tcBorders>
              <w:left w:val="single" w:sz="4" w:space="0" w:color="auto"/>
            </w:tcBorders>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r>
      <w:tr w:rsidR="006D26B6" w:rsidTr="00884DD1">
        <w:trPr>
          <w:trHeight w:val="230"/>
        </w:trPr>
        <w:tc>
          <w:tcPr>
            <w:tcW w:w="1726" w:type="dxa"/>
          </w:tcPr>
          <w:p w:rsidR="006D26B6" w:rsidRPr="00373ED5" w:rsidRDefault="006D26B6" w:rsidP="006D26B6">
            <w:pPr>
              <w:rPr>
                <w:rFonts w:ascii="Times New Roman" w:hAnsi="Times New Roman" w:cs="Times New Roman"/>
                <w:sz w:val="20"/>
                <w:szCs w:val="20"/>
              </w:rPr>
            </w:pPr>
          </w:p>
        </w:tc>
        <w:tc>
          <w:tcPr>
            <w:tcW w:w="1393" w:type="dxa"/>
          </w:tcPr>
          <w:p w:rsidR="006D26B6" w:rsidRPr="00373ED5" w:rsidRDefault="006D26B6" w:rsidP="006D26B6">
            <w:pPr>
              <w:rPr>
                <w:rFonts w:ascii="Times New Roman" w:hAnsi="Times New Roman" w:cs="Times New Roman"/>
                <w:sz w:val="20"/>
                <w:szCs w:val="20"/>
              </w:rPr>
            </w:pPr>
          </w:p>
        </w:tc>
        <w:tc>
          <w:tcPr>
            <w:tcW w:w="1417" w:type="dxa"/>
          </w:tcPr>
          <w:p w:rsidR="006D26B6" w:rsidRPr="00373ED5" w:rsidRDefault="006D26B6" w:rsidP="006D26B6">
            <w:pPr>
              <w:rPr>
                <w:rFonts w:ascii="Times New Roman" w:hAnsi="Times New Roman" w:cs="Times New Roman"/>
                <w:sz w:val="20"/>
                <w:szCs w:val="20"/>
              </w:rPr>
            </w:pPr>
          </w:p>
        </w:tc>
        <w:tc>
          <w:tcPr>
            <w:tcW w:w="2114" w:type="dxa"/>
          </w:tcPr>
          <w:p w:rsidR="006D26B6" w:rsidRPr="00373ED5" w:rsidRDefault="006D26B6" w:rsidP="006D26B6">
            <w:pPr>
              <w:rPr>
                <w:rFonts w:ascii="Times New Roman" w:hAnsi="Times New Roman" w:cs="Times New Roman"/>
                <w:sz w:val="20"/>
                <w:szCs w:val="20"/>
              </w:rPr>
            </w:pPr>
          </w:p>
        </w:tc>
        <w:tc>
          <w:tcPr>
            <w:tcW w:w="1318" w:type="dxa"/>
          </w:tcPr>
          <w:p w:rsidR="006D26B6" w:rsidRPr="00373ED5" w:rsidRDefault="006D26B6" w:rsidP="006D26B6">
            <w:pPr>
              <w:rPr>
                <w:rFonts w:ascii="Times New Roman" w:hAnsi="Times New Roman" w:cs="Times New Roman"/>
                <w:sz w:val="20"/>
                <w:szCs w:val="20"/>
              </w:rPr>
            </w:pPr>
          </w:p>
        </w:tc>
        <w:tc>
          <w:tcPr>
            <w:tcW w:w="1309" w:type="dxa"/>
          </w:tcPr>
          <w:p w:rsidR="006D26B6" w:rsidRPr="00373ED5" w:rsidRDefault="006D26B6" w:rsidP="006D26B6">
            <w:pPr>
              <w:rPr>
                <w:rFonts w:ascii="Times New Roman" w:hAnsi="Times New Roman" w:cs="Times New Roman"/>
                <w:sz w:val="20"/>
                <w:szCs w:val="20"/>
              </w:rPr>
            </w:pPr>
          </w:p>
        </w:tc>
        <w:tc>
          <w:tcPr>
            <w:tcW w:w="1427" w:type="dxa"/>
          </w:tcPr>
          <w:p w:rsidR="006D26B6" w:rsidRPr="00373ED5" w:rsidRDefault="006D26B6" w:rsidP="006D26B6">
            <w:pPr>
              <w:rPr>
                <w:rFonts w:ascii="Times New Roman" w:hAnsi="Times New Roman" w:cs="Times New Roman"/>
                <w:sz w:val="20"/>
                <w:szCs w:val="20"/>
              </w:rPr>
            </w:pPr>
          </w:p>
        </w:tc>
        <w:tc>
          <w:tcPr>
            <w:tcW w:w="1692" w:type="dxa"/>
            <w:tcBorders>
              <w:right w:val="single" w:sz="4" w:space="0" w:color="auto"/>
            </w:tcBorders>
          </w:tcPr>
          <w:p w:rsidR="006D26B6" w:rsidRPr="00373ED5" w:rsidRDefault="006D26B6" w:rsidP="006D26B6">
            <w:pPr>
              <w:rPr>
                <w:rFonts w:ascii="Times New Roman" w:hAnsi="Times New Roman" w:cs="Times New Roman"/>
                <w:sz w:val="20"/>
                <w:szCs w:val="20"/>
              </w:rPr>
            </w:pPr>
          </w:p>
        </w:tc>
        <w:tc>
          <w:tcPr>
            <w:tcW w:w="1237" w:type="dxa"/>
            <w:tcBorders>
              <w:left w:val="single" w:sz="4" w:space="0" w:color="auto"/>
              <w:right w:val="single" w:sz="4" w:space="0" w:color="auto"/>
            </w:tcBorders>
          </w:tcPr>
          <w:p w:rsidR="006D26B6" w:rsidRPr="00373ED5" w:rsidRDefault="006D26B6" w:rsidP="006D26B6">
            <w:pPr>
              <w:rPr>
                <w:rFonts w:ascii="Times New Roman" w:hAnsi="Times New Roman" w:cs="Times New Roman"/>
                <w:sz w:val="20"/>
                <w:szCs w:val="20"/>
              </w:rPr>
            </w:pPr>
          </w:p>
        </w:tc>
        <w:tc>
          <w:tcPr>
            <w:tcW w:w="1294" w:type="dxa"/>
            <w:tcBorders>
              <w:left w:val="single" w:sz="4" w:space="0" w:color="auto"/>
            </w:tcBorders>
          </w:tcPr>
          <w:p w:rsidR="006D26B6" w:rsidRPr="00373ED5" w:rsidRDefault="006D26B6" w:rsidP="006D26B6">
            <w:pPr>
              <w:rPr>
                <w:rFonts w:ascii="Times New Roman" w:hAnsi="Times New Roman" w:cs="Times New Roman"/>
                <w:sz w:val="20"/>
                <w:szCs w:val="20"/>
              </w:rPr>
            </w:pPr>
          </w:p>
        </w:tc>
      </w:tr>
      <w:tr w:rsidR="006D26B6" w:rsidTr="00884DD1">
        <w:trPr>
          <w:trHeight w:val="230"/>
        </w:trPr>
        <w:tc>
          <w:tcPr>
            <w:tcW w:w="1726" w:type="dxa"/>
          </w:tcPr>
          <w:p w:rsidR="006D26B6" w:rsidRPr="00373ED5" w:rsidRDefault="006D26B6" w:rsidP="006D26B6">
            <w:pPr>
              <w:rPr>
                <w:rFonts w:ascii="Times New Roman" w:hAnsi="Times New Roman" w:cs="Times New Roman"/>
                <w:sz w:val="20"/>
                <w:szCs w:val="20"/>
              </w:rPr>
            </w:pPr>
          </w:p>
        </w:tc>
        <w:tc>
          <w:tcPr>
            <w:tcW w:w="1393" w:type="dxa"/>
          </w:tcPr>
          <w:p w:rsidR="006D26B6" w:rsidRPr="00373ED5" w:rsidRDefault="006D26B6" w:rsidP="006D26B6">
            <w:pPr>
              <w:rPr>
                <w:rFonts w:ascii="Times New Roman" w:hAnsi="Times New Roman" w:cs="Times New Roman"/>
                <w:sz w:val="20"/>
                <w:szCs w:val="20"/>
              </w:rPr>
            </w:pPr>
          </w:p>
        </w:tc>
        <w:tc>
          <w:tcPr>
            <w:tcW w:w="1417" w:type="dxa"/>
          </w:tcPr>
          <w:p w:rsidR="006D26B6" w:rsidRPr="00373ED5" w:rsidRDefault="006D26B6" w:rsidP="006D26B6">
            <w:pPr>
              <w:rPr>
                <w:rFonts w:ascii="Times New Roman" w:hAnsi="Times New Roman" w:cs="Times New Roman"/>
                <w:sz w:val="20"/>
                <w:szCs w:val="20"/>
              </w:rPr>
            </w:pPr>
          </w:p>
        </w:tc>
        <w:tc>
          <w:tcPr>
            <w:tcW w:w="2114" w:type="dxa"/>
          </w:tcPr>
          <w:p w:rsidR="006D26B6" w:rsidRPr="00373ED5" w:rsidRDefault="006D26B6" w:rsidP="006D26B6">
            <w:pPr>
              <w:rPr>
                <w:rFonts w:ascii="Times New Roman" w:hAnsi="Times New Roman" w:cs="Times New Roman"/>
                <w:sz w:val="20"/>
                <w:szCs w:val="20"/>
              </w:rPr>
            </w:pPr>
          </w:p>
        </w:tc>
        <w:tc>
          <w:tcPr>
            <w:tcW w:w="1318" w:type="dxa"/>
          </w:tcPr>
          <w:p w:rsidR="006D26B6" w:rsidRPr="00373ED5" w:rsidRDefault="006D26B6" w:rsidP="006D26B6">
            <w:pPr>
              <w:rPr>
                <w:rFonts w:ascii="Times New Roman" w:hAnsi="Times New Roman" w:cs="Times New Roman"/>
                <w:sz w:val="20"/>
                <w:szCs w:val="20"/>
              </w:rPr>
            </w:pPr>
          </w:p>
        </w:tc>
        <w:tc>
          <w:tcPr>
            <w:tcW w:w="1309" w:type="dxa"/>
          </w:tcPr>
          <w:p w:rsidR="006D26B6" w:rsidRPr="00373ED5" w:rsidRDefault="006D26B6" w:rsidP="006D26B6">
            <w:pPr>
              <w:rPr>
                <w:rFonts w:ascii="Times New Roman" w:hAnsi="Times New Roman" w:cs="Times New Roman"/>
                <w:sz w:val="20"/>
                <w:szCs w:val="20"/>
              </w:rPr>
            </w:pPr>
          </w:p>
        </w:tc>
        <w:tc>
          <w:tcPr>
            <w:tcW w:w="1427" w:type="dxa"/>
          </w:tcPr>
          <w:p w:rsidR="006D26B6" w:rsidRPr="00373ED5" w:rsidRDefault="006D26B6" w:rsidP="006D26B6">
            <w:pPr>
              <w:rPr>
                <w:rFonts w:ascii="Times New Roman" w:hAnsi="Times New Roman" w:cs="Times New Roman"/>
                <w:sz w:val="20"/>
                <w:szCs w:val="20"/>
              </w:rPr>
            </w:pPr>
          </w:p>
        </w:tc>
        <w:tc>
          <w:tcPr>
            <w:tcW w:w="1692" w:type="dxa"/>
            <w:tcBorders>
              <w:right w:val="single" w:sz="4" w:space="0" w:color="auto"/>
            </w:tcBorders>
          </w:tcPr>
          <w:p w:rsidR="006D26B6" w:rsidRPr="00373ED5" w:rsidRDefault="006D26B6" w:rsidP="006D26B6">
            <w:pPr>
              <w:rPr>
                <w:rFonts w:ascii="Times New Roman" w:hAnsi="Times New Roman" w:cs="Times New Roman"/>
                <w:sz w:val="20"/>
                <w:szCs w:val="20"/>
              </w:rPr>
            </w:pPr>
          </w:p>
        </w:tc>
        <w:tc>
          <w:tcPr>
            <w:tcW w:w="1237" w:type="dxa"/>
            <w:tcBorders>
              <w:left w:val="single" w:sz="4" w:space="0" w:color="auto"/>
              <w:right w:val="single" w:sz="4" w:space="0" w:color="auto"/>
            </w:tcBorders>
          </w:tcPr>
          <w:p w:rsidR="006D26B6" w:rsidRPr="00373ED5" w:rsidRDefault="006D26B6" w:rsidP="006D26B6">
            <w:pPr>
              <w:rPr>
                <w:rFonts w:ascii="Times New Roman" w:hAnsi="Times New Roman" w:cs="Times New Roman"/>
                <w:sz w:val="20"/>
                <w:szCs w:val="20"/>
              </w:rPr>
            </w:pPr>
          </w:p>
        </w:tc>
        <w:tc>
          <w:tcPr>
            <w:tcW w:w="1294" w:type="dxa"/>
            <w:tcBorders>
              <w:left w:val="single" w:sz="4" w:space="0" w:color="auto"/>
            </w:tcBorders>
          </w:tcPr>
          <w:p w:rsidR="006D26B6" w:rsidRPr="00373ED5" w:rsidRDefault="006D26B6" w:rsidP="006D26B6">
            <w:pPr>
              <w:rPr>
                <w:rFonts w:ascii="Times New Roman" w:hAnsi="Times New Roman" w:cs="Times New Roman"/>
                <w:sz w:val="20"/>
                <w:szCs w:val="20"/>
              </w:rPr>
            </w:pPr>
          </w:p>
        </w:tc>
      </w:tr>
    </w:tbl>
    <w:p w:rsidR="006D26B6" w:rsidRDefault="006D26B6" w:rsidP="006D26B6">
      <w:pPr>
        <w:spacing w:after="0" w:line="240" w:lineRule="auto"/>
        <w:rPr>
          <w:rFonts w:ascii="Times New Roman" w:hAnsi="Times New Roman" w:cs="Times New Roman"/>
          <w:sz w:val="24"/>
          <w:szCs w:val="24"/>
        </w:rPr>
      </w:pPr>
    </w:p>
    <w:p w:rsidR="006D26B6" w:rsidRPr="00EF6642" w:rsidRDefault="006D26B6" w:rsidP="006D26B6">
      <w:pPr>
        <w:pStyle w:val="a3"/>
        <w:numPr>
          <w:ilvl w:val="0"/>
          <w:numId w:val="31"/>
        </w:numPr>
        <w:spacing w:after="0" w:line="240" w:lineRule="auto"/>
        <w:jc w:val="both"/>
        <w:rPr>
          <w:rFonts w:ascii="Times New Roman" w:hAnsi="Times New Roman" w:cs="Times New Roman"/>
          <w:b/>
          <w:sz w:val="24"/>
          <w:szCs w:val="24"/>
        </w:rPr>
      </w:pPr>
      <w:r w:rsidRPr="00EF6642">
        <w:rPr>
          <w:rFonts w:ascii="Times New Roman" w:hAnsi="Times New Roman" w:cs="Times New Roman"/>
          <w:sz w:val="24"/>
          <w:szCs w:val="24"/>
        </w:rPr>
        <w:t>Отчёт об исполнении муниципальной услуги по предоставлению консультаций правового характера несовершеннолетним гражданам и их законным представителям в области защиты прав и законных интересов несовершеннолетних граждан</w:t>
      </w:r>
    </w:p>
    <w:p w:rsidR="006D26B6" w:rsidRPr="00EF6642" w:rsidRDefault="006D26B6" w:rsidP="006D26B6">
      <w:pPr>
        <w:spacing w:after="0" w:line="240" w:lineRule="auto"/>
        <w:ind w:left="720"/>
        <w:rPr>
          <w:rFonts w:ascii="Times New Roman" w:hAnsi="Times New Roman" w:cs="Times New Roman"/>
          <w:sz w:val="24"/>
          <w:szCs w:val="24"/>
        </w:rPr>
      </w:pPr>
    </w:p>
    <w:tbl>
      <w:tblPr>
        <w:tblStyle w:val="a4"/>
        <w:tblW w:w="0" w:type="auto"/>
        <w:tblLook w:val="04A0"/>
      </w:tblPr>
      <w:tblGrid>
        <w:gridCol w:w="1844"/>
        <w:gridCol w:w="1625"/>
        <w:gridCol w:w="1653"/>
        <w:gridCol w:w="1770"/>
        <w:gridCol w:w="1721"/>
        <w:gridCol w:w="1985"/>
        <w:gridCol w:w="1798"/>
        <w:gridCol w:w="1237"/>
        <w:gridCol w:w="1294"/>
      </w:tblGrid>
      <w:tr w:rsidR="006D26B6" w:rsidTr="00884DD1">
        <w:tc>
          <w:tcPr>
            <w:tcW w:w="5122" w:type="dxa"/>
            <w:gridSpan w:val="3"/>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Количество тематических встреч, лекций, бесед</w:t>
            </w:r>
          </w:p>
        </w:tc>
        <w:tc>
          <w:tcPr>
            <w:tcW w:w="5476" w:type="dxa"/>
            <w:gridSpan w:val="3"/>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Количество индивидуальных консультаций правового характера</w:t>
            </w:r>
          </w:p>
        </w:tc>
        <w:tc>
          <w:tcPr>
            <w:tcW w:w="4329" w:type="dxa"/>
            <w:gridSpan w:val="3"/>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Количество информационных материалов о деятельности ювенальной службы</w:t>
            </w:r>
          </w:p>
        </w:tc>
      </w:tr>
      <w:tr w:rsidR="006D26B6" w:rsidTr="00884DD1">
        <w:tc>
          <w:tcPr>
            <w:tcW w:w="184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625"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653"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1770"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721"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985"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1798"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237"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294" w:type="dxa"/>
          </w:tcPr>
          <w:p w:rsidR="006D26B6" w:rsidRPr="00EF6642" w:rsidRDefault="006D26B6" w:rsidP="006D26B6">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r>
      <w:tr w:rsidR="006D26B6" w:rsidTr="00884DD1">
        <w:tc>
          <w:tcPr>
            <w:tcW w:w="1844" w:type="dxa"/>
          </w:tcPr>
          <w:p w:rsidR="006D26B6" w:rsidRPr="00EF6642" w:rsidRDefault="006D26B6" w:rsidP="006D26B6">
            <w:pPr>
              <w:rPr>
                <w:rFonts w:ascii="Times New Roman" w:hAnsi="Times New Roman" w:cs="Times New Roman"/>
                <w:sz w:val="20"/>
                <w:szCs w:val="20"/>
              </w:rPr>
            </w:pPr>
          </w:p>
        </w:tc>
        <w:tc>
          <w:tcPr>
            <w:tcW w:w="1625" w:type="dxa"/>
          </w:tcPr>
          <w:p w:rsidR="006D26B6" w:rsidRPr="00EF6642" w:rsidRDefault="006D26B6" w:rsidP="006D26B6">
            <w:pPr>
              <w:rPr>
                <w:rFonts w:ascii="Times New Roman" w:hAnsi="Times New Roman" w:cs="Times New Roman"/>
                <w:sz w:val="20"/>
                <w:szCs w:val="20"/>
              </w:rPr>
            </w:pPr>
          </w:p>
        </w:tc>
        <w:tc>
          <w:tcPr>
            <w:tcW w:w="1653" w:type="dxa"/>
          </w:tcPr>
          <w:p w:rsidR="006D26B6" w:rsidRPr="00EF6642" w:rsidRDefault="006D26B6" w:rsidP="006D26B6">
            <w:pPr>
              <w:rPr>
                <w:rFonts w:ascii="Times New Roman" w:hAnsi="Times New Roman" w:cs="Times New Roman"/>
                <w:sz w:val="20"/>
                <w:szCs w:val="20"/>
              </w:rPr>
            </w:pPr>
          </w:p>
        </w:tc>
        <w:tc>
          <w:tcPr>
            <w:tcW w:w="1770" w:type="dxa"/>
          </w:tcPr>
          <w:p w:rsidR="006D26B6" w:rsidRPr="00EF6642" w:rsidRDefault="006D26B6" w:rsidP="006D26B6">
            <w:pPr>
              <w:rPr>
                <w:rFonts w:ascii="Times New Roman" w:hAnsi="Times New Roman" w:cs="Times New Roman"/>
                <w:sz w:val="20"/>
                <w:szCs w:val="20"/>
              </w:rPr>
            </w:pPr>
          </w:p>
        </w:tc>
        <w:tc>
          <w:tcPr>
            <w:tcW w:w="1721" w:type="dxa"/>
          </w:tcPr>
          <w:p w:rsidR="006D26B6" w:rsidRPr="00EF6642" w:rsidRDefault="006D26B6" w:rsidP="006D26B6">
            <w:pPr>
              <w:rPr>
                <w:rFonts w:ascii="Times New Roman" w:hAnsi="Times New Roman" w:cs="Times New Roman"/>
                <w:sz w:val="20"/>
                <w:szCs w:val="20"/>
              </w:rPr>
            </w:pPr>
          </w:p>
        </w:tc>
        <w:tc>
          <w:tcPr>
            <w:tcW w:w="1985" w:type="dxa"/>
          </w:tcPr>
          <w:p w:rsidR="006D26B6" w:rsidRPr="00EF6642" w:rsidRDefault="006D26B6" w:rsidP="006D26B6">
            <w:pPr>
              <w:rPr>
                <w:rFonts w:ascii="Times New Roman" w:hAnsi="Times New Roman" w:cs="Times New Roman"/>
                <w:sz w:val="20"/>
                <w:szCs w:val="20"/>
              </w:rPr>
            </w:pPr>
          </w:p>
        </w:tc>
        <w:tc>
          <w:tcPr>
            <w:tcW w:w="1798" w:type="dxa"/>
          </w:tcPr>
          <w:p w:rsidR="006D26B6" w:rsidRPr="00EF6642" w:rsidRDefault="006D26B6" w:rsidP="006D26B6">
            <w:pPr>
              <w:rPr>
                <w:rFonts w:ascii="Times New Roman" w:hAnsi="Times New Roman" w:cs="Times New Roman"/>
                <w:sz w:val="20"/>
                <w:szCs w:val="20"/>
              </w:rPr>
            </w:pPr>
          </w:p>
        </w:tc>
        <w:tc>
          <w:tcPr>
            <w:tcW w:w="1237" w:type="dxa"/>
          </w:tcPr>
          <w:p w:rsidR="006D26B6" w:rsidRPr="00EF6642" w:rsidRDefault="006D26B6" w:rsidP="006D26B6">
            <w:pPr>
              <w:rPr>
                <w:rFonts w:ascii="Times New Roman" w:hAnsi="Times New Roman" w:cs="Times New Roman"/>
                <w:sz w:val="20"/>
                <w:szCs w:val="20"/>
              </w:rPr>
            </w:pPr>
          </w:p>
        </w:tc>
        <w:tc>
          <w:tcPr>
            <w:tcW w:w="1294" w:type="dxa"/>
          </w:tcPr>
          <w:p w:rsidR="006D26B6" w:rsidRPr="00EF6642" w:rsidRDefault="006D26B6" w:rsidP="006D26B6">
            <w:pPr>
              <w:rPr>
                <w:rFonts w:ascii="Times New Roman" w:hAnsi="Times New Roman" w:cs="Times New Roman"/>
                <w:sz w:val="20"/>
                <w:szCs w:val="20"/>
              </w:rPr>
            </w:pPr>
          </w:p>
        </w:tc>
      </w:tr>
      <w:tr w:rsidR="006D26B6" w:rsidTr="00884DD1">
        <w:tc>
          <w:tcPr>
            <w:tcW w:w="1844" w:type="dxa"/>
          </w:tcPr>
          <w:p w:rsidR="006D26B6" w:rsidRPr="00EF6642" w:rsidRDefault="006D26B6" w:rsidP="00884DD1">
            <w:pPr>
              <w:rPr>
                <w:rFonts w:ascii="Times New Roman" w:hAnsi="Times New Roman" w:cs="Times New Roman"/>
                <w:sz w:val="20"/>
                <w:szCs w:val="20"/>
              </w:rPr>
            </w:pPr>
          </w:p>
        </w:tc>
        <w:tc>
          <w:tcPr>
            <w:tcW w:w="1625" w:type="dxa"/>
          </w:tcPr>
          <w:p w:rsidR="006D26B6" w:rsidRPr="00EF6642" w:rsidRDefault="006D26B6" w:rsidP="00884DD1">
            <w:pPr>
              <w:rPr>
                <w:rFonts w:ascii="Times New Roman" w:hAnsi="Times New Roman" w:cs="Times New Roman"/>
                <w:sz w:val="20"/>
                <w:szCs w:val="20"/>
              </w:rPr>
            </w:pPr>
          </w:p>
        </w:tc>
        <w:tc>
          <w:tcPr>
            <w:tcW w:w="1653" w:type="dxa"/>
          </w:tcPr>
          <w:p w:rsidR="006D26B6" w:rsidRPr="00EF6642" w:rsidRDefault="006D26B6" w:rsidP="00884DD1">
            <w:pPr>
              <w:rPr>
                <w:rFonts w:ascii="Times New Roman" w:hAnsi="Times New Roman" w:cs="Times New Roman"/>
                <w:sz w:val="20"/>
                <w:szCs w:val="20"/>
              </w:rPr>
            </w:pPr>
          </w:p>
        </w:tc>
        <w:tc>
          <w:tcPr>
            <w:tcW w:w="1770" w:type="dxa"/>
          </w:tcPr>
          <w:p w:rsidR="006D26B6" w:rsidRPr="00EF6642" w:rsidRDefault="006D26B6" w:rsidP="00884DD1">
            <w:pPr>
              <w:rPr>
                <w:rFonts w:ascii="Times New Roman" w:hAnsi="Times New Roman" w:cs="Times New Roman"/>
                <w:sz w:val="20"/>
                <w:szCs w:val="20"/>
              </w:rPr>
            </w:pPr>
          </w:p>
        </w:tc>
        <w:tc>
          <w:tcPr>
            <w:tcW w:w="1721" w:type="dxa"/>
          </w:tcPr>
          <w:p w:rsidR="006D26B6" w:rsidRPr="00EF6642" w:rsidRDefault="006D26B6" w:rsidP="00884DD1">
            <w:pPr>
              <w:rPr>
                <w:rFonts w:ascii="Times New Roman" w:hAnsi="Times New Roman" w:cs="Times New Roman"/>
                <w:sz w:val="20"/>
                <w:szCs w:val="20"/>
              </w:rPr>
            </w:pPr>
          </w:p>
        </w:tc>
        <w:tc>
          <w:tcPr>
            <w:tcW w:w="1985" w:type="dxa"/>
          </w:tcPr>
          <w:p w:rsidR="006D26B6" w:rsidRPr="00EF6642" w:rsidRDefault="006D26B6" w:rsidP="00884DD1">
            <w:pPr>
              <w:rPr>
                <w:rFonts w:ascii="Times New Roman" w:hAnsi="Times New Roman" w:cs="Times New Roman"/>
                <w:sz w:val="20"/>
                <w:szCs w:val="20"/>
              </w:rPr>
            </w:pPr>
          </w:p>
        </w:tc>
        <w:tc>
          <w:tcPr>
            <w:tcW w:w="1798" w:type="dxa"/>
          </w:tcPr>
          <w:p w:rsidR="006D26B6" w:rsidRPr="00EF6642" w:rsidRDefault="006D26B6" w:rsidP="00884DD1">
            <w:pPr>
              <w:rPr>
                <w:rFonts w:ascii="Times New Roman" w:hAnsi="Times New Roman" w:cs="Times New Roman"/>
                <w:sz w:val="20"/>
                <w:szCs w:val="20"/>
              </w:rPr>
            </w:pPr>
          </w:p>
        </w:tc>
        <w:tc>
          <w:tcPr>
            <w:tcW w:w="1237" w:type="dxa"/>
          </w:tcPr>
          <w:p w:rsidR="006D26B6" w:rsidRPr="00EF6642" w:rsidRDefault="006D26B6" w:rsidP="00884DD1">
            <w:pPr>
              <w:rPr>
                <w:rFonts w:ascii="Times New Roman" w:hAnsi="Times New Roman" w:cs="Times New Roman"/>
                <w:sz w:val="20"/>
                <w:szCs w:val="20"/>
              </w:rPr>
            </w:pPr>
          </w:p>
        </w:tc>
        <w:tc>
          <w:tcPr>
            <w:tcW w:w="1294" w:type="dxa"/>
          </w:tcPr>
          <w:p w:rsidR="006D26B6" w:rsidRPr="00EF6642" w:rsidRDefault="006D26B6" w:rsidP="00884DD1">
            <w:pPr>
              <w:rPr>
                <w:rFonts w:ascii="Times New Roman" w:hAnsi="Times New Roman" w:cs="Times New Roman"/>
                <w:sz w:val="20"/>
                <w:szCs w:val="20"/>
              </w:rPr>
            </w:pPr>
          </w:p>
        </w:tc>
      </w:tr>
    </w:tbl>
    <w:p w:rsidR="006D26B6" w:rsidRPr="00EF6642" w:rsidRDefault="006D26B6" w:rsidP="006D26B6">
      <w:pPr>
        <w:spacing w:after="0"/>
        <w:rPr>
          <w:rFonts w:ascii="Times New Roman" w:hAnsi="Times New Roman" w:cs="Times New Roman"/>
          <w:sz w:val="24"/>
          <w:szCs w:val="24"/>
        </w:rPr>
      </w:pPr>
    </w:p>
    <w:p w:rsidR="006D26B6" w:rsidRPr="00210F1A" w:rsidRDefault="006D26B6" w:rsidP="006D26B6">
      <w:pPr>
        <w:pStyle w:val="a3"/>
        <w:numPr>
          <w:ilvl w:val="0"/>
          <w:numId w:val="31"/>
        </w:numPr>
        <w:spacing w:after="0"/>
        <w:rPr>
          <w:rFonts w:ascii="Times New Roman" w:hAnsi="Times New Roman" w:cs="Times New Roman"/>
          <w:sz w:val="24"/>
          <w:szCs w:val="24"/>
        </w:rPr>
      </w:pPr>
      <w:r w:rsidRPr="00955A2E">
        <w:rPr>
          <w:rFonts w:ascii="Times New Roman" w:hAnsi="Times New Roman" w:cs="Times New Roman"/>
          <w:sz w:val="24"/>
          <w:szCs w:val="24"/>
        </w:rPr>
        <w:lastRenderedPageBreak/>
        <w:t>Отчёт об исполнении муниципальной услуги по организации временного трудоустройства несовершеннолетних граждан в возрасте от 14 до 18 лет в свободное от учёбы время</w:t>
      </w:r>
    </w:p>
    <w:tbl>
      <w:tblPr>
        <w:tblStyle w:val="a4"/>
        <w:tblW w:w="14946" w:type="dxa"/>
        <w:tblLayout w:type="fixed"/>
        <w:tblLook w:val="04A0"/>
      </w:tblPr>
      <w:tblGrid>
        <w:gridCol w:w="1009"/>
        <w:gridCol w:w="808"/>
        <w:gridCol w:w="1152"/>
        <w:gridCol w:w="1037"/>
        <w:gridCol w:w="1037"/>
        <w:gridCol w:w="1038"/>
        <w:gridCol w:w="1153"/>
        <w:gridCol w:w="1152"/>
        <w:gridCol w:w="1268"/>
        <w:gridCol w:w="905"/>
        <w:gridCol w:w="871"/>
        <w:gridCol w:w="870"/>
        <w:gridCol w:w="1016"/>
        <w:gridCol w:w="870"/>
        <w:gridCol w:w="760"/>
      </w:tblGrid>
      <w:tr w:rsidR="006D26B6" w:rsidTr="00884DD1">
        <w:trPr>
          <w:trHeight w:val="416"/>
        </w:trPr>
        <w:tc>
          <w:tcPr>
            <w:tcW w:w="2969" w:type="dxa"/>
            <w:gridSpan w:val="3"/>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 xml:space="preserve">Количество </w:t>
            </w:r>
            <w:r>
              <w:rPr>
                <w:rFonts w:ascii="Times New Roman" w:hAnsi="Times New Roman" w:cs="Times New Roman"/>
                <w:sz w:val="20"/>
                <w:szCs w:val="20"/>
              </w:rPr>
              <w:t>организованных временных рабочих мест / количество человек, временно трудоустроенных в летний период</w:t>
            </w:r>
          </w:p>
        </w:tc>
        <w:tc>
          <w:tcPr>
            <w:tcW w:w="3112" w:type="dxa"/>
            <w:gridSpan w:val="3"/>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 xml:space="preserve">Количество индивидуальных консультаций </w:t>
            </w:r>
            <w:r>
              <w:rPr>
                <w:rFonts w:ascii="Times New Roman" w:hAnsi="Times New Roman" w:cs="Times New Roman"/>
                <w:sz w:val="20"/>
                <w:szCs w:val="20"/>
              </w:rPr>
              <w:t>по вопросам трудоустройства (в том числе,  по составлению резюме)</w:t>
            </w:r>
          </w:p>
        </w:tc>
        <w:tc>
          <w:tcPr>
            <w:tcW w:w="3573" w:type="dxa"/>
            <w:gridSpan w:val="3"/>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 xml:space="preserve">Количество информационных материалов о деятельности </w:t>
            </w:r>
            <w:r>
              <w:rPr>
                <w:rFonts w:ascii="Times New Roman" w:hAnsi="Times New Roman" w:cs="Times New Roman"/>
                <w:sz w:val="20"/>
                <w:szCs w:val="20"/>
              </w:rPr>
              <w:t>отдела по трудоустройству</w:t>
            </w:r>
          </w:p>
        </w:tc>
        <w:tc>
          <w:tcPr>
            <w:tcW w:w="2646" w:type="dxa"/>
            <w:gridSpan w:val="3"/>
          </w:tcPr>
          <w:p w:rsidR="006D26B6" w:rsidRPr="00EF6642" w:rsidRDefault="006D26B6" w:rsidP="00884DD1">
            <w:pPr>
              <w:jc w:val="center"/>
              <w:rPr>
                <w:rFonts w:ascii="Times New Roman" w:hAnsi="Times New Roman" w:cs="Times New Roman"/>
                <w:sz w:val="20"/>
                <w:szCs w:val="20"/>
              </w:rPr>
            </w:pPr>
            <w:r>
              <w:rPr>
                <w:rFonts w:ascii="Times New Roman" w:hAnsi="Times New Roman" w:cs="Times New Roman"/>
                <w:sz w:val="20"/>
                <w:szCs w:val="20"/>
              </w:rPr>
              <w:t>Количество подготовленной и распространённой тематической наглядной продукции профориентационного  характера  (буклеты, флаера, листовки и т.д.) / тираж</w:t>
            </w:r>
          </w:p>
        </w:tc>
        <w:tc>
          <w:tcPr>
            <w:tcW w:w="2646" w:type="dxa"/>
            <w:gridSpan w:val="3"/>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Количество</w:t>
            </w:r>
            <w:r>
              <w:rPr>
                <w:rFonts w:ascii="Times New Roman" w:hAnsi="Times New Roman" w:cs="Times New Roman"/>
                <w:sz w:val="20"/>
                <w:szCs w:val="20"/>
              </w:rPr>
              <w:t xml:space="preserve"> экскурсий,</w:t>
            </w:r>
            <w:r w:rsidRPr="00EF6642">
              <w:rPr>
                <w:rFonts w:ascii="Times New Roman" w:hAnsi="Times New Roman" w:cs="Times New Roman"/>
                <w:sz w:val="20"/>
                <w:szCs w:val="20"/>
              </w:rPr>
              <w:t xml:space="preserve"> тематических</w:t>
            </w:r>
            <w:r>
              <w:rPr>
                <w:rFonts w:ascii="Times New Roman" w:hAnsi="Times New Roman" w:cs="Times New Roman"/>
                <w:sz w:val="20"/>
                <w:szCs w:val="20"/>
              </w:rPr>
              <w:t xml:space="preserve"> бесед, встреч и других мероприятий профориентационного характера</w:t>
            </w:r>
          </w:p>
        </w:tc>
      </w:tr>
      <w:tr w:rsidR="006D26B6" w:rsidTr="00884DD1">
        <w:trPr>
          <w:trHeight w:val="637"/>
        </w:trPr>
        <w:tc>
          <w:tcPr>
            <w:tcW w:w="1009"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808"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152"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1037"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037"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038"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1153"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152"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268"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905" w:type="dxa"/>
            <w:tcBorders>
              <w:right w:val="single" w:sz="4" w:space="0" w:color="auto"/>
            </w:tcBorders>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871" w:type="dxa"/>
            <w:tcBorders>
              <w:left w:val="single" w:sz="4" w:space="0" w:color="auto"/>
              <w:right w:val="single" w:sz="4" w:space="0" w:color="auto"/>
            </w:tcBorders>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870" w:type="dxa"/>
            <w:tcBorders>
              <w:left w:val="single" w:sz="4" w:space="0" w:color="auto"/>
            </w:tcBorders>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1016" w:type="dxa"/>
            <w:tcBorders>
              <w:right w:val="single" w:sz="4" w:space="0" w:color="auto"/>
            </w:tcBorders>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870" w:type="dxa"/>
            <w:tcBorders>
              <w:left w:val="single" w:sz="4" w:space="0" w:color="auto"/>
              <w:right w:val="single" w:sz="4" w:space="0" w:color="auto"/>
            </w:tcBorders>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760" w:type="dxa"/>
            <w:tcBorders>
              <w:left w:val="single" w:sz="4" w:space="0" w:color="auto"/>
            </w:tcBorders>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r>
      <w:tr w:rsidR="006D26B6" w:rsidTr="00884DD1">
        <w:trPr>
          <w:trHeight w:val="208"/>
        </w:trPr>
        <w:tc>
          <w:tcPr>
            <w:tcW w:w="1009" w:type="dxa"/>
          </w:tcPr>
          <w:p w:rsidR="006D26B6" w:rsidRPr="00EF6642" w:rsidRDefault="006D26B6" w:rsidP="00884DD1">
            <w:pPr>
              <w:rPr>
                <w:rFonts w:ascii="Times New Roman" w:hAnsi="Times New Roman" w:cs="Times New Roman"/>
                <w:sz w:val="20"/>
                <w:szCs w:val="20"/>
              </w:rPr>
            </w:pPr>
          </w:p>
        </w:tc>
        <w:tc>
          <w:tcPr>
            <w:tcW w:w="808" w:type="dxa"/>
          </w:tcPr>
          <w:p w:rsidR="006D26B6" w:rsidRPr="00EF6642" w:rsidRDefault="006D26B6" w:rsidP="00884DD1">
            <w:pPr>
              <w:rPr>
                <w:rFonts w:ascii="Times New Roman" w:hAnsi="Times New Roman" w:cs="Times New Roman"/>
                <w:sz w:val="20"/>
                <w:szCs w:val="20"/>
              </w:rPr>
            </w:pPr>
          </w:p>
        </w:tc>
        <w:tc>
          <w:tcPr>
            <w:tcW w:w="1152" w:type="dxa"/>
          </w:tcPr>
          <w:p w:rsidR="006D26B6" w:rsidRPr="00EF6642" w:rsidRDefault="006D26B6" w:rsidP="00884DD1">
            <w:pPr>
              <w:rPr>
                <w:rFonts w:ascii="Times New Roman" w:hAnsi="Times New Roman" w:cs="Times New Roman"/>
                <w:sz w:val="20"/>
                <w:szCs w:val="20"/>
              </w:rPr>
            </w:pPr>
          </w:p>
        </w:tc>
        <w:tc>
          <w:tcPr>
            <w:tcW w:w="1037" w:type="dxa"/>
          </w:tcPr>
          <w:p w:rsidR="006D26B6" w:rsidRPr="00EF6642" w:rsidRDefault="006D26B6" w:rsidP="00884DD1">
            <w:pPr>
              <w:rPr>
                <w:rFonts w:ascii="Times New Roman" w:hAnsi="Times New Roman" w:cs="Times New Roman"/>
                <w:sz w:val="20"/>
                <w:szCs w:val="20"/>
              </w:rPr>
            </w:pPr>
          </w:p>
        </w:tc>
        <w:tc>
          <w:tcPr>
            <w:tcW w:w="1037" w:type="dxa"/>
          </w:tcPr>
          <w:p w:rsidR="006D26B6" w:rsidRPr="00EF6642" w:rsidRDefault="006D26B6" w:rsidP="00884DD1">
            <w:pPr>
              <w:rPr>
                <w:rFonts w:ascii="Times New Roman" w:hAnsi="Times New Roman" w:cs="Times New Roman"/>
                <w:sz w:val="20"/>
                <w:szCs w:val="20"/>
              </w:rPr>
            </w:pPr>
          </w:p>
        </w:tc>
        <w:tc>
          <w:tcPr>
            <w:tcW w:w="1038" w:type="dxa"/>
          </w:tcPr>
          <w:p w:rsidR="006D26B6" w:rsidRPr="00EF6642" w:rsidRDefault="006D26B6" w:rsidP="00884DD1">
            <w:pPr>
              <w:rPr>
                <w:rFonts w:ascii="Times New Roman" w:hAnsi="Times New Roman" w:cs="Times New Roman"/>
                <w:sz w:val="20"/>
                <w:szCs w:val="20"/>
              </w:rPr>
            </w:pPr>
          </w:p>
        </w:tc>
        <w:tc>
          <w:tcPr>
            <w:tcW w:w="1153" w:type="dxa"/>
          </w:tcPr>
          <w:p w:rsidR="006D26B6" w:rsidRPr="00EF6642" w:rsidRDefault="006D26B6" w:rsidP="00884DD1">
            <w:pPr>
              <w:rPr>
                <w:rFonts w:ascii="Times New Roman" w:hAnsi="Times New Roman" w:cs="Times New Roman"/>
                <w:sz w:val="20"/>
                <w:szCs w:val="20"/>
              </w:rPr>
            </w:pPr>
          </w:p>
        </w:tc>
        <w:tc>
          <w:tcPr>
            <w:tcW w:w="1152" w:type="dxa"/>
          </w:tcPr>
          <w:p w:rsidR="006D26B6" w:rsidRPr="00EF6642" w:rsidRDefault="006D26B6" w:rsidP="00884DD1">
            <w:pPr>
              <w:rPr>
                <w:rFonts w:ascii="Times New Roman" w:hAnsi="Times New Roman" w:cs="Times New Roman"/>
                <w:sz w:val="20"/>
                <w:szCs w:val="20"/>
              </w:rPr>
            </w:pPr>
          </w:p>
        </w:tc>
        <w:tc>
          <w:tcPr>
            <w:tcW w:w="1268" w:type="dxa"/>
          </w:tcPr>
          <w:p w:rsidR="006D26B6" w:rsidRPr="00EF6642" w:rsidRDefault="006D26B6" w:rsidP="00884DD1">
            <w:pPr>
              <w:rPr>
                <w:rFonts w:ascii="Times New Roman" w:hAnsi="Times New Roman" w:cs="Times New Roman"/>
                <w:sz w:val="20"/>
                <w:szCs w:val="20"/>
              </w:rPr>
            </w:pPr>
          </w:p>
        </w:tc>
        <w:tc>
          <w:tcPr>
            <w:tcW w:w="905" w:type="dxa"/>
            <w:tcBorders>
              <w:right w:val="single" w:sz="4" w:space="0" w:color="auto"/>
            </w:tcBorders>
          </w:tcPr>
          <w:p w:rsidR="006D26B6" w:rsidRPr="00EF6642" w:rsidRDefault="006D26B6" w:rsidP="00884DD1">
            <w:pPr>
              <w:rPr>
                <w:rFonts w:ascii="Times New Roman" w:hAnsi="Times New Roman" w:cs="Times New Roman"/>
                <w:sz w:val="20"/>
                <w:szCs w:val="20"/>
              </w:rPr>
            </w:pPr>
          </w:p>
        </w:tc>
        <w:tc>
          <w:tcPr>
            <w:tcW w:w="871" w:type="dxa"/>
            <w:tcBorders>
              <w:left w:val="single" w:sz="4" w:space="0" w:color="auto"/>
              <w:right w:val="single" w:sz="4" w:space="0" w:color="auto"/>
            </w:tcBorders>
          </w:tcPr>
          <w:p w:rsidR="006D26B6" w:rsidRPr="00EF6642" w:rsidRDefault="006D26B6" w:rsidP="00884DD1">
            <w:pPr>
              <w:rPr>
                <w:rFonts w:ascii="Times New Roman" w:hAnsi="Times New Roman" w:cs="Times New Roman"/>
                <w:sz w:val="20"/>
                <w:szCs w:val="20"/>
              </w:rPr>
            </w:pPr>
          </w:p>
        </w:tc>
        <w:tc>
          <w:tcPr>
            <w:tcW w:w="870" w:type="dxa"/>
            <w:tcBorders>
              <w:left w:val="single" w:sz="4" w:space="0" w:color="auto"/>
            </w:tcBorders>
          </w:tcPr>
          <w:p w:rsidR="006D26B6" w:rsidRPr="00EF6642" w:rsidRDefault="006D26B6" w:rsidP="00884DD1">
            <w:pPr>
              <w:rPr>
                <w:rFonts w:ascii="Times New Roman" w:hAnsi="Times New Roman" w:cs="Times New Roman"/>
                <w:sz w:val="20"/>
                <w:szCs w:val="20"/>
              </w:rPr>
            </w:pPr>
          </w:p>
        </w:tc>
        <w:tc>
          <w:tcPr>
            <w:tcW w:w="1016" w:type="dxa"/>
            <w:tcBorders>
              <w:right w:val="single" w:sz="4" w:space="0" w:color="auto"/>
            </w:tcBorders>
          </w:tcPr>
          <w:p w:rsidR="006D26B6" w:rsidRPr="00EF6642" w:rsidRDefault="006D26B6" w:rsidP="00884DD1">
            <w:pPr>
              <w:rPr>
                <w:rFonts w:ascii="Times New Roman" w:hAnsi="Times New Roman" w:cs="Times New Roman"/>
                <w:sz w:val="20"/>
                <w:szCs w:val="20"/>
              </w:rPr>
            </w:pPr>
          </w:p>
        </w:tc>
        <w:tc>
          <w:tcPr>
            <w:tcW w:w="870" w:type="dxa"/>
            <w:tcBorders>
              <w:left w:val="single" w:sz="4" w:space="0" w:color="auto"/>
              <w:right w:val="single" w:sz="4" w:space="0" w:color="auto"/>
            </w:tcBorders>
          </w:tcPr>
          <w:p w:rsidR="006D26B6" w:rsidRPr="00EF6642" w:rsidRDefault="006D26B6" w:rsidP="00884DD1">
            <w:pPr>
              <w:rPr>
                <w:rFonts w:ascii="Times New Roman" w:hAnsi="Times New Roman" w:cs="Times New Roman"/>
                <w:sz w:val="20"/>
                <w:szCs w:val="20"/>
              </w:rPr>
            </w:pPr>
          </w:p>
        </w:tc>
        <w:tc>
          <w:tcPr>
            <w:tcW w:w="760" w:type="dxa"/>
            <w:tcBorders>
              <w:left w:val="single" w:sz="4" w:space="0" w:color="auto"/>
            </w:tcBorders>
          </w:tcPr>
          <w:p w:rsidR="006D26B6" w:rsidRPr="00EF6642" w:rsidRDefault="006D26B6" w:rsidP="00884DD1">
            <w:pPr>
              <w:rPr>
                <w:rFonts w:ascii="Times New Roman" w:hAnsi="Times New Roman" w:cs="Times New Roman"/>
                <w:sz w:val="20"/>
                <w:szCs w:val="20"/>
              </w:rPr>
            </w:pPr>
          </w:p>
        </w:tc>
      </w:tr>
      <w:tr w:rsidR="006D26B6" w:rsidTr="00884DD1">
        <w:trPr>
          <w:trHeight w:val="208"/>
        </w:trPr>
        <w:tc>
          <w:tcPr>
            <w:tcW w:w="1009" w:type="dxa"/>
          </w:tcPr>
          <w:p w:rsidR="006D26B6" w:rsidRPr="00EF6642" w:rsidRDefault="006D26B6" w:rsidP="00884DD1">
            <w:pPr>
              <w:rPr>
                <w:rFonts w:ascii="Times New Roman" w:hAnsi="Times New Roman" w:cs="Times New Roman"/>
                <w:sz w:val="20"/>
                <w:szCs w:val="20"/>
              </w:rPr>
            </w:pPr>
          </w:p>
        </w:tc>
        <w:tc>
          <w:tcPr>
            <w:tcW w:w="808" w:type="dxa"/>
          </w:tcPr>
          <w:p w:rsidR="006D26B6" w:rsidRPr="00EF6642" w:rsidRDefault="006D26B6" w:rsidP="00884DD1">
            <w:pPr>
              <w:rPr>
                <w:rFonts w:ascii="Times New Roman" w:hAnsi="Times New Roman" w:cs="Times New Roman"/>
                <w:sz w:val="20"/>
                <w:szCs w:val="20"/>
              </w:rPr>
            </w:pPr>
          </w:p>
        </w:tc>
        <w:tc>
          <w:tcPr>
            <w:tcW w:w="1152" w:type="dxa"/>
          </w:tcPr>
          <w:p w:rsidR="006D26B6" w:rsidRPr="00EF6642" w:rsidRDefault="006D26B6" w:rsidP="00884DD1">
            <w:pPr>
              <w:rPr>
                <w:rFonts w:ascii="Times New Roman" w:hAnsi="Times New Roman" w:cs="Times New Roman"/>
                <w:sz w:val="20"/>
                <w:szCs w:val="20"/>
              </w:rPr>
            </w:pPr>
          </w:p>
        </w:tc>
        <w:tc>
          <w:tcPr>
            <w:tcW w:w="1037" w:type="dxa"/>
          </w:tcPr>
          <w:p w:rsidR="006D26B6" w:rsidRPr="00EF6642" w:rsidRDefault="006D26B6" w:rsidP="00884DD1">
            <w:pPr>
              <w:rPr>
                <w:rFonts w:ascii="Times New Roman" w:hAnsi="Times New Roman" w:cs="Times New Roman"/>
                <w:sz w:val="20"/>
                <w:szCs w:val="20"/>
              </w:rPr>
            </w:pPr>
          </w:p>
        </w:tc>
        <w:tc>
          <w:tcPr>
            <w:tcW w:w="1037" w:type="dxa"/>
          </w:tcPr>
          <w:p w:rsidR="006D26B6" w:rsidRPr="00EF6642" w:rsidRDefault="006D26B6" w:rsidP="00884DD1">
            <w:pPr>
              <w:rPr>
                <w:rFonts w:ascii="Times New Roman" w:hAnsi="Times New Roman" w:cs="Times New Roman"/>
                <w:sz w:val="20"/>
                <w:szCs w:val="20"/>
              </w:rPr>
            </w:pPr>
          </w:p>
        </w:tc>
        <w:tc>
          <w:tcPr>
            <w:tcW w:w="1038" w:type="dxa"/>
          </w:tcPr>
          <w:p w:rsidR="006D26B6" w:rsidRPr="00EF6642" w:rsidRDefault="006D26B6" w:rsidP="00884DD1">
            <w:pPr>
              <w:rPr>
                <w:rFonts w:ascii="Times New Roman" w:hAnsi="Times New Roman" w:cs="Times New Roman"/>
                <w:sz w:val="20"/>
                <w:szCs w:val="20"/>
              </w:rPr>
            </w:pPr>
          </w:p>
        </w:tc>
        <w:tc>
          <w:tcPr>
            <w:tcW w:w="1153" w:type="dxa"/>
          </w:tcPr>
          <w:p w:rsidR="006D26B6" w:rsidRPr="00EF6642" w:rsidRDefault="006D26B6" w:rsidP="00884DD1">
            <w:pPr>
              <w:rPr>
                <w:rFonts w:ascii="Times New Roman" w:hAnsi="Times New Roman" w:cs="Times New Roman"/>
                <w:sz w:val="20"/>
                <w:szCs w:val="20"/>
              </w:rPr>
            </w:pPr>
          </w:p>
        </w:tc>
        <w:tc>
          <w:tcPr>
            <w:tcW w:w="1152" w:type="dxa"/>
          </w:tcPr>
          <w:p w:rsidR="006D26B6" w:rsidRPr="00EF6642" w:rsidRDefault="006D26B6" w:rsidP="00884DD1">
            <w:pPr>
              <w:rPr>
                <w:rFonts w:ascii="Times New Roman" w:hAnsi="Times New Roman" w:cs="Times New Roman"/>
                <w:sz w:val="20"/>
                <w:szCs w:val="20"/>
              </w:rPr>
            </w:pPr>
          </w:p>
        </w:tc>
        <w:tc>
          <w:tcPr>
            <w:tcW w:w="1268" w:type="dxa"/>
          </w:tcPr>
          <w:p w:rsidR="006D26B6" w:rsidRPr="00EF6642" w:rsidRDefault="006D26B6" w:rsidP="00884DD1">
            <w:pPr>
              <w:rPr>
                <w:rFonts w:ascii="Times New Roman" w:hAnsi="Times New Roman" w:cs="Times New Roman"/>
                <w:sz w:val="20"/>
                <w:szCs w:val="20"/>
              </w:rPr>
            </w:pPr>
          </w:p>
        </w:tc>
        <w:tc>
          <w:tcPr>
            <w:tcW w:w="905" w:type="dxa"/>
            <w:tcBorders>
              <w:right w:val="single" w:sz="4" w:space="0" w:color="auto"/>
            </w:tcBorders>
          </w:tcPr>
          <w:p w:rsidR="006D26B6" w:rsidRPr="00EF6642" w:rsidRDefault="006D26B6" w:rsidP="00884DD1">
            <w:pPr>
              <w:rPr>
                <w:rFonts w:ascii="Times New Roman" w:hAnsi="Times New Roman" w:cs="Times New Roman"/>
                <w:sz w:val="20"/>
                <w:szCs w:val="20"/>
              </w:rPr>
            </w:pPr>
          </w:p>
        </w:tc>
        <w:tc>
          <w:tcPr>
            <w:tcW w:w="871" w:type="dxa"/>
            <w:tcBorders>
              <w:left w:val="single" w:sz="4" w:space="0" w:color="auto"/>
              <w:right w:val="single" w:sz="4" w:space="0" w:color="auto"/>
            </w:tcBorders>
          </w:tcPr>
          <w:p w:rsidR="006D26B6" w:rsidRPr="00EF6642" w:rsidRDefault="006D26B6" w:rsidP="00884DD1">
            <w:pPr>
              <w:rPr>
                <w:rFonts w:ascii="Times New Roman" w:hAnsi="Times New Roman" w:cs="Times New Roman"/>
                <w:sz w:val="20"/>
                <w:szCs w:val="20"/>
              </w:rPr>
            </w:pPr>
          </w:p>
        </w:tc>
        <w:tc>
          <w:tcPr>
            <w:tcW w:w="870" w:type="dxa"/>
            <w:tcBorders>
              <w:left w:val="single" w:sz="4" w:space="0" w:color="auto"/>
            </w:tcBorders>
          </w:tcPr>
          <w:p w:rsidR="006D26B6" w:rsidRPr="00EF6642" w:rsidRDefault="006D26B6" w:rsidP="00884DD1">
            <w:pPr>
              <w:rPr>
                <w:rFonts w:ascii="Times New Roman" w:hAnsi="Times New Roman" w:cs="Times New Roman"/>
                <w:sz w:val="20"/>
                <w:szCs w:val="20"/>
              </w:rPr>
            </w:pPr>
          </w:p>
        </w:tc>
        <w:tc>
          <w:tcPr>
            <w:tcW w:w="1016" w:type="dxa"/>
            <w:tcBorders>
              <w:right w:val="single" w:sz="4" w:space="0" w:color="auto"/>
            </w:tcBorders>
          </w:tcPr>
          <w:p w:rsidR="006D26B6" w:rsidRPr="00EF6642" w:rsidRDefault="006D26B6" w:rsidP="00884DD1">
            <w:pPr>
              <w:rPr>
                <w:rFonts w:ascii="Times New Roman" w:hAnsi="Times New Roman" w:cs="Times New Roman"/>
                <w:sz w:val="20"/>
                <w:szCs w:val="20"/>
              </w:rPr>
            </w:pPr>
          </w:p>
        </w:tc>
        <w:tc>
          <w:tcPr>
            <w:tcW w:w="870" w:type="dxa"/>
            <w:tcBorders>
              <w:left w:val="single" w:sz="4" w:space="0" w:color="auto"/>
              <w:right w:val="single" w:sz="4" w:space="0" w:color="auto"/>
            </w:tcBorders>
          </w:tcPr>
          <w:p w:rsidR="006D26B6" w:rsidRPr="00EF6642" w:rsidRDefault="006D26B6" w:rsidP="00884DD1">
            <w:pPr>
              <w:rPr>
                <w:rFonts w:ascii="Times New Roman" w:hAnsi="Times New Roman" w:cs="Times New Roman"/>
                <w:sz w:val="20"/>
                <w:szCs w:val="20"/>
              </w:rPr>
            </w:pPr>
          </w:p>
        </w:tc>
        <w:tc>
          <w:tcPr>
            <w:tcW w:w="760" w:type="dxa"/>
            <w:tcBorders>
              <w:left w:val="single" w:sz="4" w:space="0" w:color="auto"/>
            </w:tcBorders>
          </w:tcPr>
          <w:p w:rsidR="006D26B6" w:rsidRPr="00EF6642" w:rsidRDefault="006D26B6" w:rsidP="00884DD1">
            <w:pPr>
              <w:rPr>
                <w:rFonts w:ascii="Times New Roman" w:hAnsi="Times New Roman" w:cs="Times New Roman"/>
                <w:sz w:val="20"/>
                <w:szCs w:val="20"/>
              </w:rPr>
            </w:pPr>
          </w:p>
        </w:tc>
      </w:tr>
    </w:tbl>
    <w:p w:rsidR="006D26B6" w:rsidRPr="00DA3481" w:rsidRDefault="006D26B6" w:rsidP="006D26B6">
      <w:pPr>
        <w:spacing w:after="0"/>
        <w:rPr>
          <w:rFonts w:ascii="Times New Roman" w:hAnsi="Times New Roman" w:cs="Times New Roman"/>
          <w:sz w:val="24"/>
          <w:szCs w:val="24"/>
        </w:rPr>
      </w:pPr>
    </w:p>
    <w:p w:rsidR="006D26B6" w:rsidRPr="00955A2E" w:rsidRDefault="006D26B6" w:rsidP="006D26B6">
      <w:pPr>
        <w:pStyle w:val="a3"/>
        <w:numPr>
          <w:ilvl w:val="0"/>
          <w:numId w:val="31"/>
        </w:numPr>
        <w:spacing w:after="0"/>
        <w:rPr>
          <w:rFonts w:ascii="Times New Roman" w:hAnsi="Times New Roman" w:cs="Times New Roman"/>
          <w:sz w:val="24"/>
          <w:szCs w:val="24"/>
        </w:rPr>
      </w:pPr>
      <w:r w:rsidRPr="00955A2E">
        <w:rPr>
          <w:rFonts w:ascii="Times New Roman" w:hAnsi="Times New Roman" w:cs="Times New Roman"/>
          <w:sz w:val="24"/>
          <w:szCs w:val="24"/>
        </w:rPr>
        <w:t xml:space="preserve">Отчёт об исполнении муниципальной услуги по организации временного трудоустройства </w:t>
      </w:r>
      <w:r w:rsidRPr="00955A2E">
        <w:rPr>
          <w:rFonts w:ascii="Times New Roman" w:hAnsi="Times New Roman"/>
          <w:sz w:val="24"/>
          <w:szCs w:val="24"/>
        </w:rPr>
        <w:t xml:space="preserve">безработных несовершеннолетних граждан в возрасте от 16 до 18 лет </w:t>
      </w:r>
    </w:p>
    <w:p w:rsidR="006D26B6" w:rsidRPr="00EF6642" w:rsidRDefault="006D26B6" w:rsidP="006D26B6">
      <w:pPr>
        <w:spacing w:after="0"/>
        <w:rPr>
          <w:rFonts w:ascii="Times New Roman" w:hAnsi="Times New Roman" w:cs="Times New Roman"/>
          <w:sz w:val="24"/>
          <w:szCs w:val="24"/>
        </w:rPr>
      </w:pPr>
    </w:p>
    <w:tbl>
      <w:tblPr>
        <w:tblStyle w:val="a4"/>
        <w:tblW w:w="0" w:type="auto"/>
        <w:tblLook w:val="04A0"/>
      </w:tblPr>
      <w:tblGrid>
        <w:gridCol w:w="1080"/>
        <w:gridCol w:w="719"/>
        <w:gridCol w:w="1273"/>
        <w:gridCol w:w="1532"/>
        <w:gridCol w:w="324"/>
        <w:gridCol w:w="1701"/>
        <w:gridCol w:w="425"/>
        <w:gridCol w:w="1276"/>
        <w:gridCol w:w="1100"/>
        <w:gridCol w:w="527"/>
        <w:gridCol w:w="2058"/>
        <w:gridCol w:w="1418"/>
        <w:gridCol w:w="1494"/>
      </w:tblGrid>
      <w:tr w:rsidR="006D26B6" w:rsidTr="006D26B6">
        <w:tc>
          <w:tcPr>
            <w:tcW w:w="4604" w:type="dxa"/>
            <w:gridSpan w:val="4"/>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 xml:space="preserve">Количество </w:t>
            </w:r>
            <w:r>
              <w:rPr>
                <w:rFonts w:ascii="Times New Roman" w:hAnsi="Times New Roman" w:cs="Times New Roman"/>
                <w:sz w:val="20"/>
                <w:szCs w:val="20"/>
              </w:rPr>
              <w:t>организованных временных рабочих мест</w:t>
            </w:r>
          </w:p>
        </w:tc>
        <w:tc>
          <w:tcPr>
            <w:tcW w:w="5353" w:type="dxa"/>
            <w:gridSpan w:val="6"/>
          </w:tcPr>
          <w:p w:rsidR="006D26B6" w:rsidRPr="00EF6642" w:rsidRDefault="006D26B6" w:rsidP="00884DD1">
            <w:pPr>
              <w:jc w:val="center"/>
              <w:rPr>
                <w:rFonts w:ascii="Times New Roman" w:hAnsi="Times New Roman" w:cs="Times New Roman"/>
                <w:sz w:val="20"/>
                <w:szCs w:val="20"/>
              </w:rPr>
            </w:pPr>
            <w:r>
              <w:rPr>
                <w:rFonts w:ascii="Times New Roman" w:hAnsi="Times New Roman" w:cs="Times New Roman"/>
                <w:sz w:val="20"/>
                <w:szCs w:val="20"/>
              </w:rPr>
              <w:t>Количество человек, временно трудоустроенных в течение года</w:t>
            </w:r>
          </w:p>
        </w:tc>
        <w:tc>
          <w:tcPr>
            <w:tcW w:w="4970" w:type="dxa"/>
            <w:gridSpan w:val="3"/>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 xml:space="preserve">Количество индивидуальных консультаций </w:t>
            </w:r>
            <w:r>
              <w:rPr>
                <w:rFonts w:ascii="Times New Roman" w:hAnsi="Times New Roman" w:cs="Times New Roman"/>
                <w:sz w:val="20"/>
                <w:szCs w:val="20"/>
              </w:rPr>
              <w:t>по вопросам трудоустройства</w:t>
            </w:r>
          </w:p>
        </w:tc>
      </w:tr>
      <w:tr w:rsidR="006D26B6" w:rsidTr="006D26B6">
        <w:tc>
          <w:tcPr>
            <w:tcW w:w="1799" w:type="dxa"/>
            <w:gridSpan w:val="2"/>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273"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532"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2025" w:type="dxa"/>
            <w:gridSpan w:val="2"/>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701" w:type="dxa"/>
            <w:gridSpan w:val="2"/>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627" w:type="dxa"/>
            <w:gridSpan w:val="2"/>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c>
          <w:tcPr>
            <w:tcW w:w="2058"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Согласно муниципальному заданию</w:t>
            </w:r>
          </w:p>
        </w:tc>
        <w:tc>
          <w:tcPr>
            <w:tcW w:w="1418"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Фактически</w:t>
            </w:r>
          </w:p>
        </w:tc>
        <w:tc>
          <w:tcPr>
            <w:tcW w:w="1494" w:type="dxa"/>
          </w:tcPr>
          <w:p w:rsidR="006D26B6" w:rsidRPr="00EF6642" w:rsidRDefault="006D26B6" w:rsidP="00884DD1">
            <w:pPr>
              <w:jc w:val="center"/>
              <w:rPr>
                <w:rFonts w:ascii="Times New Roman" w:hAnsi="Times New Roman" w:cs="Times New Roman"/>
                <w:sz w:val="20"/>
                <w:szCs w:val="20"/>
              </w:rPr>
            </w:pPr>
            <w:r w:rsidRPr="00EF6642">
              <w:rPr>
                <w:rFonts w:ascii="Times New Roman" w:hAnsi="Times New Roman" w:cs="Times New Roman"/>
                <w:sz w:val="20"/>
                <w:szCs w:val="20"/>
              </w:rPr>
              <w:t>Отклонение, причины отклонения</w:t>
            </w:r>
          </w:p>
        </w:tc>
      </w:tr>
      <w:tr w:rsidR="006D26B6" w:rsidTr="006D26B6">
        <w:tc>
          <w:tcPr>
            <w:tcW w:w="1799" w:type="dxa"/>
            <w:gridSpan w:val="2"/>
          </w:tcPr>
          <w:p w:rsidR="006D26B6" w:rsidRPr="00EF6642" w:rsidRDefault="006D26B6" w:rsidP="00884DD1">
            <w:pPr>
              <w:rPr>
                <w:rFonts w:ascii="Times New Roman" w:hAnsi="Times New Roman" w:cs="Times New Roman"/>
                <w:sz w:val="20"/>
                <w:szCs w:val="20"/>
              </w:rPr>
            </w:pPr>
          </w:p>
        </w:tc>
        <w:tc>
          <w:tcPr>
            <w:tcW w:w="1273" w:type="dxa"/>
          </w:tcPr>
          <w:p w:rsidR="006D26B6" w:rsidRPr="00EF6642" w:rsidRDefault="006D26B6" w:rsidP="00884DD1">
            <w:pPr>
              <w:rPr>
                <w:rFonts w:ascii="Times New Roman" w:hAnsi="Times New Roman" w:cs="Times New Roman"/>
                <w:sz w:val="20"/>
                <w:szCs w:val="20"/>
              </w:rPr>
            </w:pPr>
          </w:p>
        </w:tc>
        <w:tc>
          <w:tcPr>
            <w:tcW w:w="1532" w:type="dxa"/>
          </w:tcPr>
          <w:p w:rsidR="006D26B6" w:rsidRPr="00EF6642" w:rsidRDefault="006D26B6" w:rsidP="00884DD1">
            <w:pPr>
              <w:rPr>
                <w:rFonts w:ascii="Times New Roman" w:hAnsi="Times New Roman" w:cs="Times New Roman"/>
                <w:sz w:val="20"/>
                <w:szCs w:val="20"/>
              </w:rPr>
            </w:pPr>
          </w:p>
        </w:tc>
        <w:tc>
          <w:tcPr>
            <w:tcW w:w="2025" w:type="dxa"/>
            <w:gridSpan w:val="2"/>
          </w:tcPr>
          <w:p w:rsidR="006D26B6" w:rsidRPr="00EF6642" w:rsidRDefault="006D26B6" w:rsidP="00884DD1">
            <w:pPr>
              <w:rPr>
                <w:rFonts w:ascii="Times New Roman" w:hAnsi="Times New Roman" w:cs="Times New Roman"/>
                <w:sz w:val="20"/>
                <w:szCs w:val="20"/>
              </w:rPr>
            </w:pPr>
          </w:p>
        </w:tc>
        <w:tc>
          <w:tcPr>
            <w:tcW w:w="1701" w:type="dxa"/>
            <w:gridSpan w:val="2"/>
          </w:tcPr>
          <w:p w:rsidR="006D26B6" w:rsidRPr="00EF6642" w:rsidRDefault="006D26B6" w:rsidP="00884DD1">
            <w:pPr>
              <w:rPr>
                <w:rFonts w:ascii="Times New Roman" w:hAnsi="Times New Roman" w:cs="Times New Roman"/>
                <w:sz w:val="20"/>
                <w:szCs w:val="20"/>
              </w:rPr>
            </w:pPr>
          </w:p>
        </w:tc>
        <w:tc>
          <w:tcPr>
            <w:tcW w:w="1627" w:type="dxa"/>
            <w:gridSpan w:val="2"/>
          </w:tcPr>
          <w:p w:rsidR="006D26B6" w:rsidRPr="00EF6642" w:rsidRDefault="006D26B6" w:rsidP="00884DD1">
            <w:pPr>
              <w:rPr>
                <w:rFonts w:ascii="Times New Roman" w:hAnsi="Times New Roman" w:cs="Times New Roman"/>
                <w:sz w:val="20"/>
                <w:szCs w:val="20"/>
              </w:rPr>
            </w:pPr>
          </w:p>
        </w:tc>
        <w:tc>
          <w:tcPr>
            <w:tcW w:w="2058" w:type="dxa"/>
          </w:tcPr>
          <w:p w:rsidR="006D26B6" w:rsidRPr="00EF6642" w:rsidRDefault="006D26B6" w:rsidP="00884DD1">
            <w:pPr>
              <w:rPr>
                <w:rFonts w:ascii="Times New Roman" w:hAnsi="Times New Roman" w:cs="Times New Roman"/>
                <w:sz w:val="20"/>
                <w:szCs w:val="20"/>
              </w:rPr>
            </w:pPr>
          </w:p>
        </w:tc>
        <w:tc>
          <w:tcPr>
            <w:tcW w:w="1418" w:type="dxa"/>
          </w:tcPr>
          <w:p w:rsidR="006D26B6" w:rsidRPr="00EF6642" w:rsidRDefault="006D26B6" w:rsidP="00884DD1">
            <w:pPr>
              <w:rPr>
                <w:rFonts w:ascii="Times New Roman" w:hAnsi="Times New Roman" w:cs="Times New Roman"/>
                <w:sz w:val="20"/>
                <w:szCs w:val="20"/>
              </w:rPr>
            </w:pPr>
          </w:p>
        </w:tc>
        <w:tc>
          <w:tcPr>
            <w:tcW w:w="1494" w:type="dxa"/>
          </w:tcPr>
          <w:p w:rsidR="006D26B6" w:rsidRPr="00EF6642" w:rsidRDefault="006D26B6" w:rsidP="00884DD1">
            <w:pPr>
              <w:rPr>
                <w:rFonts w:ascii="Times New Roman" w:hAnsi="Times New Roman" w:cs="Times New Roman"/>
                <w:sz w:val="20"/>
                <w:szCs w:val="20"/>
              </w:rPr>
            </w:pPr>
          </w:p>
        </w:tc>
      </w:tr>
      <w:tr w:rsidR="006D26B6" w:rsidTr="006D26B6">
        <w:tc>
          <w:tcPr>
            <w:tcW w:w="1799" w:type="dxa"/>
            <w:gridSpan w:val="2"/>
          </w:tcPr>
          <w:p w:rsidR="006D26B6" w:rsidRPr="00EF6642" w:rsidRDefault="006D26B6" w:rsidP="00884DD1">
            <w:pPr>
              <w:rPr>
                <w:rFonts w:ascii="Times New Roman" w:hAnsi="Times New Roman" w:cs="Times New Roman"/>
                <w:sz w:val="20"/>
                <w:szCs w:val="20"/>
              </w:rPr>
            </w:pPr>
          </w:p>
        </w:tc>
        <w:tc>
          <w:tcPr>
            <w:tcW w:w="1273" w:type="dxa"/>
          </w:tcPr>
          <w:p w:rsidR="006D26B6" w:rsidRPr="00EF6642" w:rsidRDefault="006D26B6" w:rsidP="00884DD1">
            <w:pPr>
              <w:rPr>
                <w:rFonts w:ascii="Times New Roman" w:hAnsi="Times New Roman" w:cs="Times New Roman"/>
                <w:sz w:val="20"/>
                <w:szCs w:val="20"/>
              </w:rPr>
            </w:pPr>
          </w:p>
        </w:tc>
        <w:tc>
          <w:tcPr>
            <w:tcW w:w="1532" w:type="dxa"/>
          </w:tcPr>
          <w:p w:rsidR="006D26B6" w:rsidRPr="00EF6642" w:rsidRDefault="006D26B6" w:rsidP="00884DD1">
            <w:pPr>
              <w:rPr>
                <w:rFonts w:ascii="Times New Roman" w:hAnsi="Times New Roman" w:cs="Times New Roman"/>
                <w:sz w:val="20"/>
                <w:szCs w:val="20"/>
              </w:rPr>
            </w:pPr>
          </w:p>
        </w:tc>
        <w:tc>
          <w:tcPr>
            <w:tcW w:w="2025" w:type="dxa"/>
            <w:gridSpan w:val="2"/>
          </w:tcPr>
          <w:p w:rsidR="006D26B6" w:rsidRPr="00EF6642" w:rsidRDefault="006D26B6" w:rsidP="00884DD1">
            <w:pPr>
              <w:rPr>
                <w:rFonts w:ascii="Times New Roman" w:hAnsi="Times New Roman" w:cs="Times New Roman"/>
                <w:sz w:val="20"/>
                <w:szCs w:val="20"/>
              </w:rPr>
            </w:pPr>
          </w:p>
        </w:tc>
        <w:tc>
          <w:tcPr>
            <w:tcW w:w="1701" w:type="dxa"/>
            <w:gridSpan w:val="2"/>
          </w:tcPr>
          <w:p w:rsidR="006D26B6" w:rsidRPr="00EF6642" w:rsidRDefault="006D26B6" w:rsidP="00884DD1">
            <w:pPr>
              <w:rPr>
                <w:rFonts w:ascii="Times New Roman" w:hAnsi="Times New Roman" w:cs="Times New Roman"/>
                <w:sz w:val="20"/>
                <w:szCs w:val="20"/>
              </w:rPr>
            </w:pPr>
          </w:p>
        </w:tc>
        <w:tc>
          <w:tcPr>
            <w:tcW w:w="1627" w:type="dxa"/>
            <w:gridSpan w:val="2"/>
          </w:tcPr>
          <w:p w:rsidR="006D26B6" w:rsidRPr="00EF6642" w:rsidRDefault="006D26B6" w:rsidP="00884DD1">
            <w:pPr>
              <w:rPr>
                <w:rFonts w:ascii="Times New Roman" w:hAnsi="Times New Roman" w:cs="Times New Roman"/>
                <w:sz w:val="20"/>
                <w:szCs w:val="20"/>
              </w:rPr>
            </w:pPr>
          </w:p>
        </w:tc>
        <w:tc>
          <w:tcPr>
            <w:tcW w:w="2058" w:type="dxa"/>
          </w:tcPr>
          <w:p w:rsidR="006D26B6" w:rsidRPr="00EF6642" w:rsidRDefault="006D26B6" w:rsidP="00884DD1">
            <w:pPr>
              <w:rPr>
                <w:rFonts w:ascii="Times New Roman" w:hAnsi="Times New Roman" w:cs="Times New Roman"/>
                <w:sz w:val="20"/>
                <w:szCs w:val="20"/>
              </w:rPr>
            </w:pPr>
          </w:p>
        </w:tc>
        <w:tc>
          <w:tcPr>
            <w:tcW w:w="1418" w:type="dxa"/>
          </w:tcPr>
          <w:p w:rsidR="006D26B6" w:rsidRPr="00EF6642" w:rsidRDefault="006D26B6" w:rsidP="00884DD1">
            <w:pPr>
              <w:rPr>
                <w:rFonts w:ascii="Times New Roman" w:hAnsi="Times New Roman" w:cs="Times New Roman"/>
                <w:sz w:val="20"/>
                <w:szCs w:val="20"/>
              </w:rPr>
            </w:pPr>
          </w:p>
        </w:tc>
        <w:tc>
          <w:tcPr>
            <w:tcW w:w="1494" w:type="dxa"/>
          </w:tcPr>
          <w:p w:rsidR="006D26B6" w:rsidRPr="00EF6642" w:rsidRDefault="006D26B6" w:rsidP="00884DD1">
            <w:pPr>
              <w:rPr>
                <w:rFonts w:ascii="Times New Roman" w:hAnsi="Times New Roman" w:cs="Times New Roman"/>
                <w:sz w:val="20"/>
                <w:szCs w:val="20"/>
              </w:rPr>
            </w:pPr>
          </w:p>
        </w:tc>
      </w:tr>
      <w:tr w:rsidR="006D26B6" w:rsidTr="006D2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080" w:type="dxa"/>
          <w:wAfter w:w="5497" w:type="dxa"/>
        </w:trPr>
        <w:tc>
          <w:tcPr>
            <w:tcW w:w="3848" w:type="dxa"/>
            <w:gridSpan w:val="4"/>
          </w:tcPr>
          <w:p w:rsidR="006D26B6" w:rsidRDefault="006D26B6" w:rsidP="00884DD1">
            <w:pPr>
              <w:pStyle w:val="a3"/>
              <w:ind w:left="0"/>
              <w:jc w:val="both"/>
              <w:rPr>
                <w:rFonts w:ascii="Times New Roman" w:hAnsi="Times New Roman" w:cs="Times New Roman"/>
                <w:sz w:val="24"/>
                <w:szCs w:val="24"/>
              </w:rPr>
            </w:pPr>
          </w:p>
          <w:p w:rsidR="006D26B6" w:rsidRDefault="006D26B6" w:rsidP="00884DD1">
            <w:pPr>
              <w:pStyle w:val="a3"/>
              <w:ind w:left="0"/>
              <w:jc w:val="both"/>
              <w:rPr>
                <w:rFonts w:ascii="Times New Roman" w:hAnsi="Times New Roman" w:cs="Times New Roman"/>
                <w:b/>
                <w:sz w:val="24"/>
                <w:szCs w:val="24"/>
              </w:rPr>
            </w:pPr>
            <w:r w:rsidRPr="00210F1A">
              <w:rPr>
                <w:rFonts w:ascii="Times New Roman" w:hAnsi="Times New Roman" w:cs="Times New Roman"/>
                <w:sz w:val="24"/>
                <w:szCs w:val="24"/>
              </w:rPr>
              <w:t>Директор МБУ «МКЦ «Феникс»</w:t>
            </w:r>
          </w:p>
        </w:tc>
        <w:tc>
          <w:tcPr>
            <w:tcW w:w="2126" w:type="dxa"/>
            <w:gridSpan w:val="2"/>
          </w:tcPr>
          <w:p w:rsidR="006D26B6" w:rsidRPr="00210F1A" w:rsidRDefault="006D26B6" w:rsidP="00884DD1">
            <w:pPr>
              <w:pStyle w:val="a3"/>
              <w:ind w:left="0"/>
              <w:jc w:val="both"/>
              <w:rPr>
                <w:rFonts w:ascii="Times New Roman" w:hAnsi="Times New Roman" w:cs="Times New Roman"/>
                <w:sz w:val="24"/>
                <w:szCs w:val="24"/>
              </w:rPr>
            </w:pPr>
          </w:p>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______________</w:t>
            </w:r>
          </w:p>
        </w:tc>
        <w:tc>
          <w:tcPr>
            <w:tcW w:w="2376" w:type="dxa"/>
            <w:gridSpan w:val="2"/>
          </w:tcPr>
          <w:p w:rsidR="006D26B6" w:rsidRPr="00210F1A" w:rsidRDefault="006D26B6" w:rsidP="00884DD1">
            <w:pPr>
              <w:pStyle w:val="a3"/>
              <w:ind w:left="0"/>
              <w:jc w:val="both"/>
              <w:rPr>
                <w:rFonts w:ascii="Times New Roman" w:hAnsi="Times New Roman" w:cs="Times New Roman"/>
                <w:sz w:val="24"/>
                <w:szCs w:val="24"/>
              </w:rPr>
            </w:pPr>
          </w:p>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_________________</w:t>
            </w:r>
          </w:p>
        </w:tc>
      </w:tr>
      <w:tr w:rsidR="006D26B6" w:rsidTr="006D2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080" w:type="dxa"/>
          <w:wAfter w:w="5497" w:type="dxa"/>
        </w:trPr>
        <w:tc>
          <w:tcPr>
            <w:tcW w:w="3848" w:type="dxa"/>
            <w:gridSpan w:val="4"/>
          </w:tcPr>
          <w:p w:rsidR="006D26B6" w:rsidRPr="00210F1A" w:rsidRDefault="006D26B6" w:rsidP="00884DD1">
            <w:pPr>
              <w:pStyle w:val="a3"/>
              <w:ind w:left="0"/>
              <w:jc w:val="both"/>
              <w:rPr>
                <w:rFonts w:ascii="Times New Roman" w:hAnsi="Times New Roman" w:cs="Times New Roman"/>
                <w:sz w:val="24"/>
                <w:szCs w:val="24"/>
              </w:rPr>
            </w:pPr>
          </w:p>
        </w:tc>
        <w:tc>
          <w:tcPr>
            <w:tcW w:w="2126" w:type="dxa"/>
            <w:gridSpan w:val="2"/>
          </w:tcPr>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(подпись)</w:t>
            </w:r>
          </w:p>
        </w:tc>
        <w:tc>
          <w:tcPr>
            <w:tcW w:w="2376" w:type="dxa"/>
            <w:gridSpan w:val="2"/>
          </w:tcPr>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(ФИО)</w:t>
            </w:r>
          </w:p>
        </w:tc>
      </w:tr>
      <w:tr w:rsidR="006D26B6" w:rsidTr="006D2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080" w:type="dxa"/>
          <w:wAfter w:w="5497" w:type="dxa"/>
        </w:trPr>
        <w:tc>
          <w:tcPr>
            <w:tcW w:w="3848" w:type="dxa"/>
            <w:gridSpan w:val="4"/>
          </w:tcPr>
          <w:p w:rsidR="006D26B6" w:rsidRDefault="006D26B6" w:rsidP="00884DD1">
            <w:pPr>
              <w:pStyle w:val="a3"/>
              <w:ind w:left="0"/>
              <w:jc w:val="both"/>
              <w:rPr>
                <w:rFonts w:ascii="Times New Roman" w:hAnsi="Times New Roman" w:cs="Times New Roman"/>
                <w:sz w:val="24"/>
                <w:szCs w:val="24"/>
              </w:rPr>
            </w:pPr>
          </w:p>
          <w:p w:rsidR="006D26B6" w:rsidRPr="00210F1A" w:rsidRDefault="006D26B6" w:rsidP="00884DD1">
            <w:pPr>
              <w:pStyle w:val="a3"/>
              <w:ind w:left="0"/>
              <w:jc w:val="both"/>
              <w:rPr>
                <w:rFonts w:ascii="Times New Roman" w:hAnsi="Times New Roman" w:cs="Times New Roman"/>
                <w:sz w:val="24"/>
                <w:szCs w:val="24"/>
              </w:rPr>
            </w:pPr>
            <w:r>
              <w:rPr>
                <w:rFonts w:ascii="Times New Roman" w:hAnsi="Times New Roman" w:cs="Times New Roman"/>
                <w:sz w:val="24"/>
                <w:szCs w:val="24"/>
              </w:rPr>
              <w:t>Исполнитель:</w:t>
            </w:r>
          </w:p>
        </w:tc>
        <w:tc>
          <w:tcPr>
            <w:tcW w:w="2126" w:type="dxa"/>
            <w:gridSpan w:val="2"/>
          </w:tcPr>
          <w:p w:rsidR="006D26B6" w:rsidRPr="00210F1A" w:rsidRDefault="006D26B6" w:rsidP="00884DD1">
            <w:pPr>
              <w:pStyle w:val="a3"/>
              <w:ind w:left="0"/>
              <w:jc w:val="both"/>
              <w:rPr>
                <w:rFonts w:ascii="Times New Roman" w:hAnsi="Times New Roman" w:cs="Times New Roman"/>
                <w:sz w:val="24"/>
                <w:szCs w:val="24"/>
              </w:rPr>
            </w:pPr>
          </w:p>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______________</w:t>
            </w:r>
          </w:p>
        </w:tc>
        <w:tc>
          <w:tcPr>
            <w:tcW w:w="2376" w:type="dxa"/>
            <w:gridSpan w:val="2"/>
          </w:tcPr>
          <w:p w:rsidR="006D26B6" w:rsidRPr="00210F1A" w:rsidRDefault="006D26B6" w:rsidP="00884DD1">
            <w:pPr>
              <w:pStyle w:val="a3"/>
              <w:ind w:left="0"/>
              <w:jc w:val="both"/>
              <w:rPr>
                <w:rFonts w:ascii="Times New Roman" w:hAnsi="Times New Roman" w:cs="Times New Roman"/>
                <w:sz w:val="24"/>
                <w:szCs w:val="24"/>
              </w:rPr>
            </w:pPr>
          </w:p>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__________________</w:t>
            </w:r>
          </w:p>
        </w:tc>
      </w:tr>
      <w:tr w:rsidR="006D26B6" w:rsidTr="006D2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1080" w:type="dxa"/>
          <w:wAfter w:w="5497" w:type="dxa"/>
        </w:trPr>
        <w:tc>
          <w:tcPr>
            <w:tcW w:w="3848" w:type="dxa"/>
            <w:gridSpan w:val="4"/>
          </w:tcPr>
          <w:p w:rsidR="006D26B6" w:rsidRPr="00210F1A" w:rsidRDefault="006D26B6" w:rsidP="00884DD1">
            <w:pPr>
              <w:pStyle w:val="a3"/>
              <w:ind w:left="0"/>
              <w:jc w:val="both"/>
              <w:rPr>
                <w:rFonts w:ascii="Times New Roman" w:hAnsi="Times New Roman" w:cs="Times New Roman"/>
                <w:sz w:val="24"/>
                <w:szCs w:val="24"/>
              </w:rPr>
            </w:pPr>
          </w:p>
        </w:tc>
        <w:tc>
          <w:tcPr>
            <w:tcW w:w="2126" w:type="dxa"/>
            <w:gridSpan w:val="2"/>
          </w:tcPr>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(подпись)</w:t>
            </w:r>
          </w:p>
        </w:tc>
        <w:tc>
          <w:tcPr>
            <w:tcW w:w="2376" w:type="dxa"/>
            <w:gridSpan w:val="2"/>
          </w:tcPr>
          <w:p w:rsidR="006D26B6" w:rsidRPr="00210F1A" w:rsidRDefault="006D26B6" w:rsidP="00884DD1">
            <w:pPr>
              <w:pStyle w:val="a3"/>
              <w:ind w:left="0"/>
              <w:jc w:val="both"/>
              <w:rPr>
                <w:rFonts w:ascii="Times New Roman" w:hAnsi="Times New Roman" w:cs="Times New Roman"/>
                <w:sz w:val="24"/>
                <w:szCs w:val="24"/>
              </w:rPr>
            </w:pPr>
            <w:r w:rsidRPr="00210F1A">
              <w:rPr>
                <w:rFonts w:ascii="Times New Roman" w:hAnsi="Times New Roman" w:cs="Times New Roman"/>
                <w:sz w:val="24"/>
                <w:szCs w:val="24"/>
              </w:rPr>
              <w:t>(ФИО)</w:t>
            </w:r>
          </w:p>
        </w:tc>
      </w:tr>
    </w:tbl>
    <w:p w:rsidR="006D26B6" w:rsidRDefault="006D26B6" w:rsidP="006D26B6">
      <w:pPr>
        <w:pStyle w:val="a3"/>
        <w:ind w:left="1080"/>
        <w:jc w:val="both"/>
        <w:rPr>
          <w:rFonts w:ascii="Times New Roman" w:hAnsi="Times New Roman" w:cs="Times New Roman"/>
          <w:b/>
          <w:sz w:val="24"/>
          <w:szCs w:val="24"/>
        </w:rPr>
      </w:pPr>
    </w:p>
    <w:p w:rsidR="006D26B6" w:rsidRPr="00955A2E" w:rsidRDefault="006D26B6" w:rsidP="006D26B6">
      <w:pPr>
        <w:pStyle w:val="a3"/>
        <w:ind w:left="1080"/>
        <w:jc w:val="both"/>
        <w:rPr>
          <w:rFonts w:ascii="Times New Roman" w:hAnsi="Times New Roman" w:cs="Times New Roman"/>
          <w:b/>
          <w:sz w:val="24"/>
          <w:szCs w:val="24"/>
        </w:rPr>
      </w:pPr>
    </w:p>
    <w:p w:rsidR="006D26B6" w:rsidRDefault="006D26B6" w:rsidP="006D26B6"/>
    <w:p w:rsidR="00E05FD3" w:rsidRPr="00B97212" w:rsidRDefault="00E05FD3" w:rsidP="00E05FD3">
      <w:pPr>
        <w:pStyle w:val="a3"/>
        <w:spacing w:after="0" w:line="240" w:lineRule="auto"/>
        <w:ind w:left="0"/>
        <w:rPr>
          <w:rFonts w:ascii="Times New Roman" w:hAnsi="Times New Roman" w:cs="Times New Roman"/>
          <w:b/>
          <w:sz w:val="24"/>
          <w:szCs w:val="24"/>
        </w:rPr>
        <w:sectPr w:rsidR="00E05FD3" w:rsidRPr="00B97212" w:rsidSect="006D26B6">
          <w:pgSz w:w="16838" w:h="11906" w:orient="landscape"/>
          <w:pgMar w:top="851" w:right="1134" w:bottom="426" w:left="567" w:header="709" w:footer="709" w:gutter="0"/>
          <w:pgNumType w:start="1"/>
          <w:cols w:space="708"/>
          <w:titlePg/>
          <w:docGrid w:linePitch="360"/>
        </w:sectPr>
      </w:pPr>
    </w:p>
    <w:p w:rsidR="00E05FD3" w:rsidRPr="00B97212" w:rsidRDefault="00E05FD3" w:rsidP="00E05FD3">
      <w:pPr>
        <w:pStyle w:val="a3"/>
        <w:spacing w:after="0" w:line="240" w:lineRule="auto"/>
        <w:ind w:left="0"/>
        <w:rPr>
          <w:rFonts w:ascii="Times New Roman" w:hAnsi="Times New Roman" w:cs="Times New Roman"/>
          <w:b/>
          <w:sz w:val="24"/>
          <w:szCs w:val="24"/>
        </w:rPr>
      </w:pPr>
    </w:p>
    <w:p w:rsidR="00E05FD3" w:rsidRPr="00E05FD3" w:rsidRDefault="00E05FD3" w:rsidP="00E05FD3">
      <w:pPr>
        <w:jc w:val="right"/>
        <w:rPr>
          <w:rFonts w:ascii="Times New Roman" w:hAnsi="Times New Roman" w:cs="Times New Roman"/>
          <w:sz w:val="24"/>
          <w:szCs w:val="24"/>
        </w:rPr>
      </w:pPr>
    </w:p>
    <w:sectPr w:rsidR="00E05FD3" w:rsidRPr="00E05FD3" w:rsidSect="00AA0C32">
      <w:headerReference w:type="default" r:id="rId11"/>
      <w:footerReference w:type="default" r:id="rId12"/>
      <w:footerReference w:type="first" r:id="rId13"/>
      <w:pgSz w:w="11906" w:h="16838"/>
      <w:pgMar w:top="709" w:right="567"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2D7" w:rsidRDefault="002922D7" w:rsidP="004F2A2B">
      <w:pPr>
        <w:spacing w:after="0" w:line="240" w:lineRule="auto"/>
      </w:pPr>
      <w:r>
        <w:separator/>
      </w:r>
    </w:p>
  </w:endnote>
  <w:endnote w:type="continuationSeparator" w:id="1">
    <w:p w:rsidR="002922D7" w:rsidRDefault="002922D7" w:rsidP="004F2A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D3" w:rsidRDefault="00E05FD3">
    <w:pPr>
      <w:pStyle w:val="a7"/>
      <w:jc w:val="right"/>
    </w:pPr>
  </w:p>
  <w:p w:rsidR="00E05FD3" w:rsidRDefault="00E05FD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D3" w:rsidRDefault="00E05FD3">
    <w:pPr>
      <w:pStyle w:val="a7"/>
    </w:pPr>
  </w:p>
  <w:p w:rsidR="00E05FD3" w:rsidRDefault="00E05FD3">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2157"/>
    </w:sdtPr>
    <w:sdtContent>
      <w:p w:rsidR="00B42036" w:rsidRDefault="006C2D3D">
        <w:pPr>
          <w:pStyle w:val="a7"/>
          <w:jc w:val="right"/>
        </w:pPr>
        <w:fldSimple w:instr=" PAGE   \* MERGEFORMAT ">
          <w:r w:rsidR="00E05FD3">
            <w:rPr>
              <w:noProof/>
            </w:rPr>
            <w:t>32</w:t>
          </w:r>
        </w:fldSimple>
      </w:p>
    </w:sdtContent>
  </w:sdt>
  <w:p w:rsidR="00B42036" w:rsidRDefault="00B42036">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036" w:rsidRDefault="00B42036">
    <w:pPr>
      <w:pStyle w:val="a7"/>
    </w:pPr>
  </w:p>
  <w:p w:rsidR="00B42036" w:rsidRDefault="00B4203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2D7" w:rsidRDefault="002922D7" w:rsidP="004F2A2B">
      <w:pPr>
        <w:spacing w:after="0" w:line="240" w:lineRule="auto"/>
      </w:pPr>
      <w:r>
        <w:separator/>
      </w:r>
    </w:p>
  </w:footnote>
  <w:footnote w:type="continuationSeparator" w:id="1">
    <w:p w:rsidR="002922D7" w:rsidRDefault="002922D7" w:rsidP="004F2A2B">
      <w:pPr>
        <w:spacing w:after="0" w:line="240" w:lineRule="auto"/>
      </w:pPr>
      <w:r>
        <w:continuationSeparator/>
      </w:r>
    </w:p>
  </w:footnote>
  <w:footnote w:id="2">
    <w:p w:rsidR="00B42036" w:rsidRPr="002D4195" w:rsidRDefault="00B42036">
      <w:pPr>
        <w:pStyle w:val="ae"/>
        <w:rPr>
          <w:rFonts w:ascii="Times New Roman" w:hAnsi="Times New Roman" w:cs="Times New Roman"/>
        </w:rPr>
      </w:pPr>
      <w:r>
        <w:rPr>
          <w:rStyle w:val="af0"/>
        </w:rPr>
        <w:footnoteRef/>
      </w:r>
      <w:r w:rsidRPr="00B968FD">
        <w:rPr>
          <w:rFonts w:ascii="Times New Roman" w:hAnsi="Times New Roman" w:cs="Times New Roman"/>
        </w:rPr>
        <w:t>Показатели № 2- 6 – при работе</w:t>
      </w:r>
      <w:r w:rsidRPr="002D4195">
        <w:rPr>
          <w:rFonts w:ascii="Times New Roman" w:hAnsi="Times New Roman" w:cs="Times New Roman"/>
        </w:rPr>
        <w:t xml:space="preserve"> в клубном формировании руководителя на 1 полную ставку.</w:t>
      </w:r>
    </w:p>
  </w:footnote>
  <w:footnote w:id="3">
    <w:p w:rsidR="00B42036" w:rsidRPr="00365D4C" w:rsidRDefault="00B42036" w:rsidP="00AE6C00">
      <w:pPr>
        <w:spacing w:after="0" w:line="240" w:lineRule="auto"/>
        <w:jc w:val="both"/>
        <w:rPr>
          <w:rFonts w:ascii="Times New Roman" w:hAnsi="Times New Roman" w:cs="Times New Roman"/>
          <w:sz w:val="20"/>
          <w:szCs w:val="20"/>
        </w:rPr>
      </w:pPr>
      <w:r>
        <w:rPr>
          <w:rStyle w:val="af0"/>
        </w:rPr>
        <w:footnoteRef/>
      </w:r>
      <w:r w:rsidRPr="00365D4C">
        <w:rPr>
          <w:rFonts w:ascii="Times New Roman" w:hAnsi="Times New Roman" w:cs="Times New Roman"/>
          <w:sz w:val="20"/>
          <w:szCs w:val="20"/>
        </w:rPr>
        <w:t>В информационных центрах, пресс-центрах, других объединениях, основным направлением которых является работа с информационными ресурсами, минимальное количе</w:t>
      </w:r>
      <w:r w:rsidR="00DA4161">
        <w:rPr>
          <w:rFonts w:ascii="Times New Roman" w:hAnsi="Times New Roman" w:cs="Times New Roman"/>
          <w:sz w:val="20"/>
          <w:szCs w:val="20"/>
        </w:rPr>
        <w:t>ство участников – 14 человек,  в</w:t>
      </w:r>
      <w:r w:rsidRPr="00365D4C">
        <w:rPr>
          <w:rFonts w:ascii="Times New Roman" w:hAnsi="Times New Roman" w:cs="Times New Roman"/>
          <w:sz w:val="20"/>
          <w:szCs w:val="20"/>
        </w:rPr>
        <w:t xml:space="preserve">  клубах технического творчества</w:t>
      </w:r>
      <w:r>
        <w:rPr>
          <w:rFonts w:ascii="Times New Roman" w:hAnsi="Times New Roman" w:cs="Times New Roman"/>
          <w:sz w:val="20"/>
          <w:szCs w:val="20"/>
        </w:rPr>
        <w:t xml:space="preserve">, вокальных, музыкальных студиях </w:t>
      </w:r>
      <w:r w:rsidRPr="00365D4C">
        <w:rPr>
          <w:rFonts w:ascii="Times New Roman" w:hAnsi="Times New Roman" w:cs="Times New Roman"/>
          <w:sz w:val="20"/>
          <w:szCs w:val="20"/>
        </w:rPr>
        <w:t xml:space="preserve"> – 16 человек.</w:t>
      </w:r>
    </w:p>
    <w:p w:rsidR="00B42036" w:rsidRDefault="00B42036">
      <w:pPr>
        <w:pStyle w:val="ae"/>
      </w:pPr>
    </w:p>
  </w:footnote>
  <w:footnote w:id="4">
    <w:p w:rsidR="00B42036" w:rsidRDefault="00B42036" w:rsidP="000923BC">
      <w:pPr>
        <w:pStyle w:val="ae"/>
        <w:jc w:val="both"/>
      </w:pPr>
      <w:r>
        <w:rPr>
          <w:rStyle w:val="af0"/>
        </w:rPr>
        <w:footnoteRef/>
      </w:r>
      <w:r w:rsidRPr="00365D4C">
        <w:rPr>
          <w:rFonts w:ascii="Times New Roman" w:hAnsi="Times New Roman" w:cs="Times New Roman"/>
        </w:rPr>
        <w:t xml:space="preserve">В </w:t>
      </w:r>
      <w:r>
        <w:rPr>
          <w:rFonts w:ascii="Times New Roman" w:hAnsi="Times New Roman" w:cs="Times New Roman"/>
        </w:rPr>
        <w:t xml:space="preserve">клубах волонтёров, </w:t>
      </w:r>
      <w:r w:rsidRPr="00365D4C">
        <w:rPr>
          <w:rFonts w:ascii="Times New Roman" w:hAnsi="Times New Roman" w:cs="Times New Roman"/>
        </w:rPr>
        <w:t>в  клубах технического творчества</w:t>
      </w:r>
      <w:r>
        <w:rPr>
          <w:rFonts w:ascii="Times New Roman" w:hAnsi="Times New Roman" w:cs="Times New Roman"/>
        </w:rPr>
        <w:t xml:space="preserve">, вокальных и музыкальных студиях, в </w:t>
      </w:r>
      <w:r w:rsidRPr="00365D4C">
        <w:rPr>
          <w:rFonts w:ascii="Times New Roman" w:hAnsi="Times New Roman" w:cs="Times New Roman"/>
        </w:rPr>
        <w:t>информационных центрах, пресс-центрах, объединениях, основным направлением которых является работа с информационными ресурсами,</w:t>
      </w:r>
      <w:r>
        <w:rPr>
          <w:rFonts w:ascii="Times New Roman" w:hAnsi="Times New Roman" w:cs="Times New Roman"/>
        </w:rPr>
        <w:t xml:space="preserve"> количество групп – 2.</w:t>
      </w:r>
    </w:p>
  </w:footnote>
  <w:footnote w:id="5">
    <w:p w:rsidR="00B42036" w:rsidRDefault="00B42036">
      <w:pPr>
        <w:pStyle w:val="ae"/>
      </w:pPr>
      <w:r>
        <w:rPr>
          <w:rStyle w:val="af0"/>
        </w:rPr>
        <w:footnoteRef/>
      </w:r>
      <w:r w:rsidRPr="00BE2CF9">
        <w:rPr>
          <w:rFonts w:ascii="Times New Roman" w:hAnsi="Times New Roman" w:cs="Times New Roman"/>
        </w:rPr>
        <w:t>Списки мероприятий см. в пояснительной записке к муниципальному заданию</w:t>
      </w:r>
      <w:r>
        <w:rPr>
          <w:rFonts w:ascii="Times New Roman" w:hAnsi="Times New Roman" w:cs="Times New Roman"/>
        </w:rPr>
        <w:t xml:space="preserve">. </w:t>
      </w:r>
    </w:p>
  </w:footnote>
  <w:footnote w:id="6">
    <w:p w:rsidR="00B42036" w:rsidRDefault="00B42036">
      <w:pPr>
        <w:pStyle w:val="ae"/>
      </w:pPr>
      <w:r>
        <w:rPr>
          <w:rStyle w:val="af0"/>
        </w:rPr>
        <w:footnoteRef/>
      </w:r>
      <w:r w:rsidRPr="00BE2CF9">
        <w:rPr>
          <w:rFonts w:ascii="Times New Roman" w:hAnsi="Times New Roman" w:cs="Times New Roman"/>
        </w:rPr>
        <w:t>Списки мероприятий см. в пояснительной записке к муниципальному заданию</w:t>
      </w:r>
      <w:r>
        <w:rPr>
          <w:rFonts w:ascii="Times New Roman" w:hAnsi="Times New Roman" w:cs="Times New Roman"/>
        </w:rPr>
        <w:t>.</w:t>
      </w:r>
    </w:p>
  </w:footnote>
  <w:footnote w:id="7">
    <w:p w:rsidR="00B42036" w:rsidRDefault="00B42036">
      <w:pPr>
        <w:pStyle w:val="ae"/>
      </w:pPr>
      <w:r>
        <w:rPr>
          <w:rStyle w:val="af0"/>
        </w:rPr>
        <w:footnoteRef/>
      </w:r>
      <w:r w:rsidRPr="00BE2CF9">
        <w:rPr>
          <w:rFonts w:ascii="Times New Roman" w:hAnsi="Times New Roman" w:cs="Times New Roman"/>
        </w:rPr>
        <w:t>Списки мероприятий см. в пояснительной записке к муниципальному заданию</w:t>
      </w:r>
      <w:r>
        <w:rPr>
          <w:rFonts w:ascii="Times New Roman" w:hAnsi="Times New Roman" w:cs="Times New Roman"/>
        </w:rPr>
        <w:t>.</w:t>
      </w:r>
    </w:p>
  </w:footnote>
  <w:footnote w:id="8">
    <w:p w:rsidR="00B42036" w:rsidRPr="00AF67DE" w:rsidRDefault="00B42036" w:rsidP="00BE2CF9">
      <w:pPr>
        <w:spacing w:after="0" w:line="240" w:lineRule="auto"/>
        <w:rPr>
          <w:rFonts w:ascii="Times New Roman" w:hAnsi="Times New Roman" w:cs="Times New Roman"/>
          <w:b/>
          <w:sz w:val="24"/>
          <w:szCs w:val="24"/>
        </w:rPr>
      </w:pPr>
      <w:r>
        <w:rPr>
          <w:rStyle w:val="af0"/>
        </w:rPr>
        <w:footnoteRef/>
      </w:r>
      <w:r w:rsidRPr="00BE2CF9">
        <w:rPr>
          <w:rFonts w:ascii="Times New Roman" w:hAnsi="Times New Roman" w:cs="Times New Roman"/>
          <w:sz w:val="20"/>
          <w:szCs w:val="20"/>
        </w:rPr>
        <w:t>Списки мероприятий см. в пояснительной записке к муниципальному заданию</w:t>
      </w:r>
      <w:r w:rsidRPr="00AF67DE">
        <w:rPr>
          <w:rFonts w:ascii="Times New Roman" w:hAnsi="Times New Roman" w:cs="Times New Roman"/>
          <w:sz w:val="24"/>
          <w:szCs w:val="24"/>
        </w:rPr>
        <w:t>.</w:t>
      </w:r>
    </w:p>
    <w:p w:rsidR="00B42036" w:rsidRDefault="00B42036">
      <w:pPr>
        <w:pStyle w:val="ae"/>
      </w:pPr>
    </w:p>
  </w:footnote>
  <w:footnote w:id="9">
    <w:p w:rsidR="00B42036" w:rsidRDefault="00B42036" w:rsidP="00FA6E56">
      <w:pPr>
        <w:pStyle w:val="ae"/>
        <w:jc w:val="both"/>
      </w:pPr>
      <w:r>
        <w:rPr>
          <w:rStyle w:val="af0"/>
        </w:rPr>
        <w:footnoteRef/>
      </w:r>
      <w:r>
        <w:rPr>
          <w:rFonts w:ascii="Times New Roman" w:hAnsi="Times New Roman" w:cs="Times New Roman"/>
        </w:rPr>
        <w:t>Количество организуемых</w:t>
      </w:r>
      <w:r w:rsidRPr="00FA6E56">
        <w:rPr>
          <w:rFonts w:ascii="Times New Roman" w:hAnsi="Times New Roman" w:cs="Times New Roman"/>
        </w:rPr>
        <w:t xml:space="preserve"> временных рабочих мест</w:t>
      </w:r>
      <w:r w:rsidRPr="00FA6E56">
        <w:rPr>
          <w:rFonts w:ascii="Times New Roman" w:eastAsia="Times New Roman" w:hAnsi="Times New Roman" w:cs="Times New Roman"/>
        </w:rPr>
        <w:t xml:space="preserve"> устанавливается согласно долгосрочной целевой программе «Содействие занятости населения города Когалыма на 2012-2014 годы».</w:t>
      </w:r>
    </w:p>
  </w:footnote>
  <w:footnote w:id="10">
    <w:p w:rsidR="00B42036" w:rsidRDefault="00B42036" w:rsidP="00FA6E56">
      <w:pPr>
        <w:pStyle w:val="ae"/>
        <w:jc w:val="both"/>
      </w:pPr>
      <w:r>
        <w:rPr>
          <w:rStyle w:val="af0"/>
        </w:rPr>
        <w:footnoteRef/>
      </w:r>
      <w:r w:rsidRPr="00FA6E56">
        <w:rPr>
          <w:rFonts w:ascii="Times New Roman" w:hAnsi="Times New Roman" w:cs="Times New Roman"/>
        </w:rPr>
        <w:t>Количество ч</w:t>
      </w:r>
      <w:r>
        <w:rPr>
          <w:rFonts w:ascii="Times New Roman" w:hAnsi="Times New Roman" w:cs="Times New Roman"/>
        </w:rPr>
        <w:t>еловек, временно трудоустраиваемых</w:t>
      </w:r>
      <w:r w:rsidRPr="00FA6E56">
        <w:rPr>
          <w:rFonts w:ascii="Times New Roman" w:hAnsi="Times New Roman" w:cs="Times New Roman"/>
        </w:rPr>
        <w:t xml:space="preserve"> в летний период, регламентируется </w:t>
      </w:r>
      <w:r w:rsidRPr="00FA6E56">
        <w:rPr>
          <w:rFonts w:ascii="Times New Roman" w:eastAsia="Times New Roman" w:hAnsi="Times New Roman" w:cs="Times New Roman"/>
        </w:rPr>
        <w:t>долгосрочной целевой программой «Содействие занятости населения города Когалыма на 2012-2014 годы».</w:t>
      </w:r>
    </w:p>
  </w:footnote>
  <w:footnote w:id="11">
    <w:p w:rsidR="00B42036" w:rsidRPr="00872752" w:rsidRDefault="00B42036" w:rsidP="00872752">
      <w:pPr>
        <w:spacing w:after="0" w:line="240" w:lineRule="auto"/>
        <w:jc w:val="both"/>
        <w:rPr>
          <w:rFonts w:ascii="Times New Roman" w:hAnsi="Times New Roman" w:cs="Times New Roman"/>
          <w:sz w:val="20"/>
          <w:szCs w:val="20"/>
        </w:rPr>
      </w:pPr>
      <w:r>
        <w:rPr>
          <w:rStyle w:val="af0"/>
        </w:rPr>
        <w:footnoteRef/>
      </w:r>
      <w:r w:rsidRPr="00872752">
        <w:rPr>
          <w:rFonts w:ascii="Times New Roman" w:hAnsi="Times New Roman" w:cs="Times New Roman"/>
          <w:sz w:val="20"/>
          <w:szCs w:val="20"/>
        </w:rPr>
        <w:t>Количество информационных материалов о деятельности отдела по трудоустройству, о планируемых мероприятиях и об итогах его проведения  определяется следующим образом: 3 информационных материала о деятельности отдела по трудоустройству в течение года, 1 пост-релиз об открытии летнего трудового сезона, 3 информационных материала о деятельности дворовых площадок (июнь, июль, август), 1 материал, информирующий о результатах мониторинга динамики желающих трудоустроиться из чис</w:t>
      </w:r>
      <w:r>
        <w:rPr>
          <w:rFonts w:ascii="Times New Roman" w:hAnsi="Times New Roman" w:cs="Times New Roman"/>
          <w:sz w:val="20"/>
          <w:szCs w:val="20"/>
        </w:rPr>
        <w:t xml:space="preserve">ла </w:t>
      </w:r>
      <w:r w:rsidRPr="00872752">
        <w:rPr>
          <w:rFonts w:ascii="Times New Roman" w:hAnsi="Times New Roman" w:cs="Times New Roman"/>
          <w:sz w:val="20"/>
          <w:szCs w:val="20"/>
        </w:rPr>
        <w:t>несовершеннолетних граждан и о потребности предприятий, учреждений города временно трудоустроить данную категорию граждан.</w:t>
      </w:r>
    </w:p>
    <w:p w:rsidR="00B42036" w:rsidRDefault="00B42036">
      <w:pPr>
        <w:pStyle w:val="ae"/>
      </w:pPr>
    </w:p>
  </w:footnote>
  <w:footnote w:id="12">
    <w:p w:rsidR="00B42036" w:rsidRDefault="00B42036">
      <w:pPr>
        <w:pStyle w:val="ae"/>
      </w:pPr>
      <w:r>
        <w:rPr>
          <w:rStyle w:val="af0"/>
        </w:rPr>
        <w:footnoteRef/>
      </w:r>
      <w:r w:rsidRPr="00505E8E">
        <w:rPr>
          <w:rFonts w:ascii="Times New Roman" w:hAnsi="Times New Roman" w:cs="Times New Roman"/>
        </w:rPr>
        <w:t>Количество организованных временных рабочих мест</w:t>
      </w:r>
      <w:r w:rsidRPr="00505E8E">
        <w:rPr>
          <w:rFonts w:ascii="Times New Roman" w:eastAsia="Times New Roman" w:hAnsi="Times New Roman" w:cs="Times New Roman"/>
        </w:rPr>
        <w:t xml:space="preserve"> устанавливается согласно долгосрочной целевой программе «Содействие занятости населения города Когалыма на 2012-2014 годы».</w:t>
      </w:r>
    </w:p>
  </w:footnote>
  <w:footnote w:id="13">
    <w:p w:rsidR="00B42036" w:rsidRDefault="00B42036">
      <w:pPr>
        <w:pStyle w:val="ae"/>
      </w:pPr>
      <w:r>
        <w:rPr>
          <w:rStyle w:val="af0"/>
        </w:rPr>
        <w:footnoteRef/>
      </w:r>
      <w:r w:rsidRPr="00505E8E">
        <w:rPr>
          <w:rFonts w:ascii="Times New Roman" w:hAnsi="Times New Roman" w:cs="Times New Roman"/>
        </w:rPr>
        <w:t xml:space="preserve">Количество человек, временно трудоустроенных в течение года регламентируется </w:t>
      </w:r>
      <w:r w:rsidRPr="00505E8E">
        <w:rPr>
          <w:rFonts w:ascii="Times New Roman" w:eastAsia="Times New Roman" w:hAnsi="Times New Roman" w:cs="Times New Roman"/>
        </w:rPr>
        <w:t>долгосрочной целевой программой «Содействие занятости населения города Когалыма на 2012-2014 годы».</w:t>
      </w:r>
    </w:p>
  </w:footnote>
  <w:footnote w:id="14">
    <w:p w:rsidR="00E05FD3" w:rsidRPr="000F7A57" w:rsidRDefault="00E05FD3" w:rsidP="00E05FD3">
      <w:pPr>
        <w:spacing w:after="0" w:line="240" w:lineRule="auto"/>
        <w:rPr>
          <w:rFonts w:ascii="Times New Roman" w:hAnsi="Times New Roman" w:cs="Times New Roman"/>
          <w:sz w:val="24"/>
          <w:szCs w:val="24"/>
        </w:rPr>
      </w:pPr>
      <w:r w:rsidRPr="00111EB7">
        <w:rPr>
          <w:rStyle w:val="af0"/>
          <w:rFonts w:ascii="Times New Roman" w:hAnsi="Times New Roman" w:cs="Times New Roman"/>
          <w:b/>
          <w:sz w:val="20"/>
          <w:szCs w:val="20"/>
        </w:rPr>
        <w:footnoteRef/>
      </w:r>
      <w:r w:rsidRPr="00F22E78">
        <w:rPr>
          <w:rFonts w:ascii="Times New Roman" w:hAnsi="Times New Roman" w:cs="Times New Roman"/>
          <w:sz w:val="24"/>
          <w:szCs w:val="24"/>
        </w:rPr>
        <w:t xml:space="preserve">Из них </w:t>
      </w:r>
      <w:r>
        <w:rPr>
          <w:rFonts w:ascii="Times New Roman" w:hAnsi="Times New Roman" w:cs="Times New Roman"/>
          <w:sz w:val="24"/>
          <w:szCs w:val="24"/>
        </w:rPr>
        <w:t>не менее 5 общих на учреждение.</w:t>
      </w:r>
    </w:p>
  </w:footnote>
  <w:footnote w:id="15">
    <w:p w:rsidR="00E05FD3" w:rsidRPr="00B97212" w:rsidRDefault="00E05FD3" w:rsidP="00E05FD3">
      <w:pPr>
        <w:spacing w:after="0" w:line="240" w:lineRule="auto"/>
        <w:rPr>
          <w:rFonts w:ascii="Times New Roman" w:hAnsi="Times New Roman" w:cs="Times New Roman"/>
          <w:sz w:val="24"/>
          <w:szCs w:val="24"/>
        </w:rPr>
      </w:pPr>
      <w:r>
        <w:rPr>
          <w:rStyle w:val="af0"/>
        </w:rPr>
        <w:footnoteRef/>
      </w:r>
      <w:r w:rsidRPr="00B97212">
        <w:rPr>
          <w:rFonts w:ascii="Times New Roman" w:hAnsi="Times New Roman" w:cs="Times New Roman"/>
          <w:sz w:val="24"/>
          <w:szCs w:val="24"/>
        </w:rPr>
        <w:t>Из них количество мероприятий клуба волонтёров: городских мероприятий  - 8, крупных городских мероприятий – не менее 2-х. В качестве городских мероприятий могут считаться проекты, состоящие из цикла локальных мероприятий, ориентированных на одного или нескольких человек, группу лиц (помощь ветеранам, инвалидам, представителям других социальных групп). Общее количество локальных мероприятий, которые могут</w:t>
      </w:r>
      <w:r>
        <w:rPr>
          <w:rFonts w:ascii="Times New Roman" w:hAnsi="Times New Roman" w:cs="Times New Roman"/>
          <w:sz w:val="24"/>
          <w:szCs w:val="24"/>
        </w:rPr>
        <w:t xml:space="preserve"> включаться  в городские проекты</w:t>
      </w:r>
      <w:r w:rsidRPr="00B97212">
        <w:rPr>
          <w:rFonts w:ascii="Times New Roman" w:hAnsi="Times New Roman" w:cs="Times New Roman"/>
          <w:sz w:val="24"/>
          <w:szCs w:val="24"/>
        </w:rPr>
        <w:t xml:space="preserve"> ,  – не менее 20</w:t>
      </w:r>
      <w:r>
        <w:rPr>
          <w:rFonts w:ascii="Times New Roman" w:hAnsi="Times New Roman" w:cs="Times New Roman"/>
          <w:sz w:val="24"/>
          <w:szCs w:val="24"/>
        </w:rPr>
        <w:t>акций</w:t>
      </w:r>
      <w:r w:rsidRPr="00B97212">
        <w:rPr>
          <w:rFonts w:ascii="Times New Roman" w:hAnsi="Times New Roman" w:cs="Times New Roman"/>
          <w:sz w:val="24"/>
          <w:szCs w:val="24"/>
        </w:rPr>
        <w:t xml:space="preserve">. </w:t>
      </w:r>
    </w:p>
    <w:p w:rsidR="00E05FD3" w:rsidRPr="00B97212" w:rsidRDefault="00E05FD3" w:rsidP="00E05FD3">
      <w:pPr>
        <w:pStyle w:val="ae"/>
        <w:rPr>
          <w:rFonts w:ascii="Times New Roman" w:hAnsi="Times New Roman" w:cs="Times New Roman"/>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D3" w:rsidRDefault="00E05FD3">
    <w:pPr>
      <w:pStyle w:val="a5"/>
    </w:pPr>
    <w:r>
      <w:tab/>
    </w:r>
    <w:r>
      <w:tab/>
    </w:r>
  </w:p>
  <w:p w:rsidR="00E05FD3" w:rsidRDefault="00E05FD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036" w:rsidRDefault="00B42036">
    <w:pPr>
      <w:pStyle w:val="a5"/>
    </w:pPr>
    <w:r>
      <w:tab/>
    </w:r>
    <w:r>
      <w:tab/>
    </w:r>
  </w:p>
  <w:p w:rsidR="00B42036" w:rsidRDefault="00B4203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9B2"/>
    <w:multiLevelType w:val="multilevel"/>
    <w:tmpl w:val="2474D78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56E0E52"/>
    <w:multiLevelType w:val="hybridMultilevel"/>
    <w:tmpl w:val="F7262320"/>
    <w:lvl w:ilvl="0" w:tplc="99CE0FF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nsid w:val="08E02CC7"/>
    <w:multiLevelType w:val="hybridMultilevel"/>
    <w:tmpl w:val="D6BC7B8C"/>
    <w:lvl w:ilvl="0" w:tplc="10A25CB8">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B530C2"/>
    <w:multiLevelType w:val="hybridMultilevel"/>
    <w:tmpl w:val="2A14A938"/>
    <w:lvl w:ilvl="0" w:tplc="33F6E5AC">
      <w:start w:val="1"/>
      <w:numFmt w:val="decimal"/>
      <w:lvlText w:val="%1."/>
      <w:lvlJc w:val="left"/>
      <w:pPr>
        <w:ind w:left="1069" w:hanging="360"/>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A77864"/>
    <w:multiLevelType w:val="hybridMultilevel"/>
    <w:tmpl w:val="05F833EC"/>
    <w:lvl w:ilvl="0" w:tplc="31C00870">
      <w:start w:val="1"/>
      <w:numFmt w:val="decimal"/>
      <w:lvlText w:val="%1."/>
      <w:lvlJc w:val="left"/>
      <w:pPr>
        <w:ind w:left="720" w:hanging="360"/>
      </w:pPr>
      <w:rPr>
        <w:rFonts w:ascii="Times New Roman" w:hAnsi="Times New Roman" w:cs="Times New Roman"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F3AA8"/>
    <w:multiLevelType w:val="hybridMultilevel"/>
    <w:tmpl w:val="2FC60E12"/>
    <w:lvl w:ilvl="0" w:tplc="484A8C9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nsid w:val="14A1146F"/>
    <w:multiLevelType w:val="hybridMultilevel"/>
    <w:tmpl w:val="105AA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1A7B86"/>
    <w:multiLevelType w:val="multilevel"/>
    <w:tmpl w:val="402E9C54"/>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15C0A0A"/>
    <w:multiLevelType w:val="hybridMultilevel"/>
    <w:tmpl w:val="C7721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8C4A73"/>
    <w:multiLevelType w:val="multilevel"/>
    <w:tmpl w:val="34F29164"/>
    <w:lvl w:ilvl="0">
      <w:start w:val="1"/>
      <w:numFmt w:val="decimal"/>
      <w:lvlText w:val="%1."/>
      <w:lvlJc w:val="left"/>
      <w:pPr>
        <w:ind w:left="36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nsid w:val="2E7E4AC2"/>
    <w:multiLevelType w:val="hybridMultilevel"/>
    <w:tmpl w:val="EF46DA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425F74"/>
    <w:multiLevelType w:val="hybridMultilevel"/>
    <w:tmpl w:val="C4768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AC5F91"/>
    <w:multiLevelType w:val="multilevel"/>
    <w:tmpl w:val="402E9C54"/>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816E27"/>
    <w:multiLevelType w:val="hybridMultilevel"/>
    <w:tmpl w:val="5D52AACE"/>
    <w:lvl w:ilvl="0" w:tplc="7F486350">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A7079D"/>
    <w:multiLevelType w:val="multilevel"/>
    <w:tmpl w:val="29D4259E"/>
    <w:lvl w:ilvl="0">
      <w:start w:val="3"/>
      <w:numFmt w:val="decimal"/>
      <w:lvlText w:val="%1."/>
      <w:lvlJc w:val="left"/>
      <w:pPr>
        <w:ind w:left="720" w:hanging="360"/>
      </w:pPr>
      <w:rPr>
        <w:rFonts w:hint="default"/>
      </w:rPr>
    </w:lvl>
    <w:lvl w:ilvl="1">
      <w:start w:val="1"/>
      <w:numFmt w:val="decimal"/>
      <w:isLgl/>
      <w:lvlText w:val="%1.%2."/>
      <w:lvlJc w:val="left"/>
      <w:pPr>
        <w:ind w:left="927" w:hanging="360"/>
      </w:pPr>
      <w:rPr>
        <w:rFonts w:ascii="Times New Roman" w:hAnsi="Times New Roman" w:cs="Times New Roman" w:hint="default"/>
        <w:sz w:val="24"/>
      </w:rPr>
    </w:lvl>
    <w:lvl w:ilvl="2">
      <w:start w:val="1"/>
      <w:numFmt w:val="decimal"/>
      <w:isLgl/>
      <w:lvlText w:val="%1.%2.%3."/>
      <w:lvlJc w:val="left"/>
      <w:pPr>
        <w:ind w:left="1494" w:hanging="720"/>
      </w:pPr>
      <w:rPr>
        <w:rFonts w:ascii="Times New Roman" w:hAnsi="Times New Roman" w:cs="Times New Roman" w:hint="default"/>
        <w:sz w:val="24"/>
      </w:rPr>
    </w:lvl>
    <w:lvl w:ilvl="3">
      <w:start w:val="1"/>
      <w:numFmt w:val="decimal"/>
      <w:isLgl/>
      <w:lvlText w:val="%1.%2.%3.%4."/>
      <w:lvlJc w:val="left"/>
      <w:pPr>
        <w:ind w:left="1701" w:hanging="720"/>
      </w:pPr>
      <w:rPr>
        <w:rFonts w:ascii="Times New Roman" w:hAnsi="Times New Roman" w:cs="Times New Roman" w:hint="default"/>
        <w:sz w:val="24"/>
      </w:rPr>
    </w:lvl>
    <w:lvl w:ilvl="4">
      <w:start w:val="1"/>
      <w:numFmt w:val="decimal"/>
      <w:isLgl/>
      <w:lvlText w:val="%1.%2.%3.%4.%5."/>
      <w:lvlJc w:val="left"/>
      <w:pPr>
        <w:ind w:left="2268" w:hanging="1080"/>
      </w:pPr>
      <w:rPr>
        <w:rFonts w:ascii="Times New Roman" w:hAnsi="Times New Roman" w:cs="Times New Roman" w:hint="default"/>
        <w:sz w:val="24"/>
      </w:rPr>
    </w:lvl>
    <w:lvl w:ilvl="5">
      <w:start w:val="1"/>
      <w:numFmt w:val="decimal"/>
      <w:isLgl/>
      <w:lvlText w:val="%1.%2.%3.%4.%5.%6."/>
      <w:lvlJc w:val="left"/>
      <w:pPr>
        <w:ind w:left="2475" w:hanging="1080"/>
      </w:pPr>
      <w:rPr>
        <w:rFonts w:ascii="Times New Roman" w:hAnsi="Times New Roman" w:cs="Times New Roman" w:hint="default"/>
        <w:sz w:val="24"/>
      </w:rPr>
    </w:lvl>
    <w:lvl w:ilvl="6">
      <w:start w:val="1"/>
      <w:numFmt w:val="decimal"/>
      <w:isLgl/>
      <w:lvlText w:val="%1.%2.%3.%4.%5.%6.%7."/>
      <w:lvlJc w:val="left"/>
      <w:pPr>
        <w:ind w:left="3042" w:hanging="1440"/>
      </w:pPr>
      <w:rPr>
        <w:rFonts w:ascii="Times New Roman" w:hAnsi="Times New Roman" w:cs="Times New Roman" w:hint="default"/>
        <w:sz w:val="24"/>
      </w:rPr>
    </w:lvl>
    <w:lvl w:ilvl="7">
      <w:start w:val="1"/>
      <w:numFmt w:val="decimal"/>
      <w:isLgl/>
      <w:lvlText w:val="%1.%2.%3.%4.%5.%6.%7.%8."/>
      <w:lvlJc w:val="left"/>
      <w:pPr>
        <w:ind w:left="3249" w:hanging="1440"/>
      </w:pPr>
      <w:rPr>
        <w:rFonts w:ascii="Times New Roman" w:hAnsi="Times New Roman" w:cs="Times New Roman" w:hint="default"/>
        <w:sz w:val="24"/>
      </w:rPr>
    </w:lvl>
    <w:lvl w:ilvl="8">
      <w:start w:val="1"/>
      <w:numFmt w:val="decimal"/>
      <w:isLgl/>
      <w:lvlText w:val="%1.%2.%3.%4.%5.%6.%7.%8.%9."/>
      <w:lvlJc w:val="left"/>
      <w:pPr>
        <w:ind w:left="3816" w:hanging="1800"/>
      </w:pPr>
      <w:rPr>
        <w:rFonts w:ascii="Times New Roman" w:hAnsi="Times New Roman" w:cs="Times New Roman" w:hint="default"/>
        <w:sz w:val="24"/>
      </w:rPr>
    </w:lvl>
  </w:abstractNum>
  <w:abstractNum w:abstractNumId="15">
    <w:nsid w:val="3F461E2A"/>
    <w:multiLevelType w:val="hybridMultilevel"/>
    <w:tmpl w:val="CAF23B86"/>
    <w:lvl w:ilvl="0" w:tplc="63E853F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4C4E1D33"/>
    <w:multiLevelType w:val="hybridMultilevel"/>
    <w:tmpl w:val="F21A8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CA78F0"/>
    <w:multiLevelType w:val="hybridMultilevel"/>
    <w:tmpl w:val="14D6B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965871"/>
    <w:multiLevelType w:val="hybridMultilevel"/>
    <w:tmpl w:val="D39EE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9E65F7"/>
    <w:multiLevelType w:val="multilevel"/>
    <w:tmpl w:val="B4D62450"/>
    <w:lvl w:ilvl="0">
      <w:start w:val="1"/>
      <w:numFmt w:val="decimal"/>
      <w:lvlText w:val="%1."/>
      <w:lvlJc w:val="left"/>
      <w:pPr>
        <w:ind w:left="720" w:hanging="360"/>
      </w:pPr>
      <w:rPr>
        <w:rFonts w:hint="default"/>
      </w:rPr>
    </w:lvl>
    <w:lvl w:ilvl="1">
      <w:start w:val="9"/>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5E867BBF"/>
    <w:multiLevelType w:val="hybridMultilevel"/>
    <w:tmpl w:val="1DB4D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667B7C"/>
    <w:multiLevelType w:val="hybridMultilevel"/>
    <w:tmpl w:val="DE5629EE"/>
    <w:lvl w:ilvl="0" w:tplc="1E8EAF0C">
      <w:start w:val="1"/>
      <w:numFmt w:val="decimal"/>
      <w:lvlText w:val="%1."/>
      <w:lvlJc w:val="left"/>
      <w:pPr>
        <w:ind w:left="1080" w:hanging="360"/>
      </w:pPr>
      <w:rPr>
        <w:rFonts w:ascii="Times New Roman" w:hAnsi="Times New Roman"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61E6930"/>
    <w:multiLevelType w:val="hybridMultilevel"/>
    <w:tmpl w:val="FA5676BE"/>
    <w:lvl w:ilvl="0" w:tplc="68D2AFFA">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3E1C89"/>
    <w:multiLevelType w:val="hybridMultilevel"/>
    <w:tmpl w:val="D6761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EF0365"/>
    <w:multiLevelType w:val="hybridMultilevel"/>
    <w:tmpl w:val="FA5676BE"/>
    <w:lvl w:ilvl="0" w:tplc="68D2AFFA">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4378EA"/>
    <w:multiLevelType w:val="multilevel"/>
    <w:tmpl w:val="D46AA84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72CA7E05"/>
    <w:multiLevelType w:val="multilevel"/>
    <w:tmpl w:val="977873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73D464EA"/>
    <w:multiLevelType w:val="hybridMultilevel"/>
    <w:tmpl w:val="13922864"/>
    <w:lvl w:ilvl="0" w:tplc="59FC7E12">
      <w:start w:val="1"/>
      <w:numFmt w:val="decimal"/>
      <w:lvlText w:val="%1."/>
      <w:lvlJc w:val="left"/>
      <w:pPr>
        <w:ind w:left="705" w:hanging="705"/>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145C49"/>
    <w:multiLevelType w:val="hybridMultilevel"/>
    <w:tmpl w:val="EF46D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E47AB5"/>
    <w:multiLevelType w:val="hybridMultilevel"/>
    <w:tmpl w:val="1B5E6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AA0ECA"/>
    <w:multiLevelType w:val="hybridMultilevel"/>
    <w:tmpl w:val="5464F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8"/>
  </w:num>
  <w:num w:numId="3">
    <w:abstractNumId w:val="25"/>
  </w:num>
  <w:num w:numId="4">
    <w:abstractNumId w:val="7"/>
  </w:num>
  <w:num w:numId="5">
    <w:abstractNumId w:val="10"/>
  </w:num>
  <w:num w:numId="6">
    <w:abstractNumId w:val="12"/>
  </w:num>
  <w:num w:numId="7">
    <w:abstractNumId w:val="19"/>
  </w:num>
  <w:num w:numId="8">
    <w:abstractNumId w:val="26"/>
  </w:num>
  <w:num w:numId="9">
    <w:abstractNumId w:val="17"/>
  </w:num>
  <w:num w:numId="10">
    <w:abstractNumId w:val="4"/>
  </w:num>
  <w:num w:numId="11">
    <w:abstractNumId w:val="16"/>
  </w:num>
  <w:num w:numId="12">
    <w:abstractNumId w:val="6"/>
  </w:num>
  <w:num w:numId="13">
    <w:abstractNumId w:val="27"/>
  </w:num>
  <w:num w:numId="14">
    <w:abstractNumId w:val="30"/>
  </w:num>
  <w:num w:numId="15">
    <w:abstractNumId w:val="2"/>
  </w:num>
  <w:num w:numId="16">
    <w:abstractNumId w:val="1"/>
  </w:num>
  <w:num w:numId="17">
    <w:abstractNumId w:val="29"/>
  </w:num>
  <w:num w:numId="18">
    <w:abstractNumId w:val="20"/>
  </w:num>
  <w:num w:numId="19">
    <w:abstractNumId w:val="15"/>
  </w:num>
  <w:num w:numId="20">
    <w:abstractNumId w:val="18"/>
  </w:num>
  <w:num w:numId="21">
    <w:abstractNumId w:val="23"/>
  </w:num>
  <w:num w:numId="22">
    <w:abstractNumId w:val="5"/>
  </w:num>
  <w:num w:numId="23">
    <w:abstractNumId w:val="11"/>
  </w:num>
  <w:num w:numId="24">
    <w:abstractNumId w:val="13"/>
  </w:num>
  <w:num w:numId="25">
    <w:abstractNumId w:val="3"/>
  </w:num>
  <w:num w:numId="26">
    <w:abstractNumId w:val="8"/>
  </w:num>
  <w:num w:numId="27">
    <w:abstractNumId w:val="0"/>
  </w:num>
  <w:num w:numId="28">
    <w:abstractNumId w:val="14"/>
  </w:num>
  <w:num w:numId="29">
    <w:abstractNumId w:val="22"/>
  </w:num>
  <w:num w:numId="30">
    <w:abstractNumId w:val="24"/>
  </w:num>
  <w:num w:numId="31">
    <w:abstractNumId w:val="2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20BEC"/>
    <w:rsid w:val="00003BA0"/>
    <w:rsid w:val="0001075E"/>
    <w:rsid w:val="00010E92"/>
    <w:rsid w:val="00011507"/>
    <w:rsid w:val="00015E18"/>
    <w:rsid w:val="00016F16"/>
    <w:rsid w:val="00017DDD"/>
    <w:rsid w:val="000256C8"/>
    <w:rsid w:val="0003050F"/>
    <w:rsid w:val="0003484F"/>
    <w:rsid w:val="00035517"/>
    <w:rsid w:val="00036320"/>
    <w:rsid w:val="00037312"/>
    <w:rsid w:val="00041C5D"/>
    <w:rsid w:val="000422E7"/>
    <w:rsid w:val="000447FA"/>
    <w:rsid w:val="00047E0C"/>
    <w:rsid w:val="00047F06"/>
    <w:rsid w:val="00051750"/>
    <w:rsid w:val="0005288C"/>
    <w:rsid w:val="00052FF1"/>
    <w:rsid w:val="000548F7"/>
    <w:rsid w:val="0005532A"/>
    <w:rsid w:val="00057957"/>
    <w:rsid w:val="00060CD8"/>
    <w:rsid w:val="00063FC8"/>
    <w:rsid w:val="000650A7"/>
    <w:rsid w:val="00067858"/>
    <w:rsid w:val="00071526"/>
    <w:rsid w:val="00071531"/>
    <w:rsid w:val="0007530B"/>
    <w:rsid w:val="00087D45"/>
    <w:rsid w:val="000923BC"/>
    <w:rsid w:val="0009359B"/>
    <w:rsid w:val="000946DC"/>
    <w:rsid w:val="00095674"/>
    <w:rsid w:val="00097D35"/>
    <w:rsid w:val="000A2742"/>
    <w:rsid w:val="000A4323"/>
    <w:rsid w:val="000A6BEB"/>
    <w:rsid w:val="000B05E8"/>
    <w:rsid w:val="000B4C7D"/>
    <w:rsid w:val="000B620E"/>
    <w:rsid w:val="000B7ADF"/>
    <w:rsid w:val="000C0028"/>
    <w:rsid w:val="000C763F"/>
    <w:rsid w:val="000D009B"/>
    <w:rsid w:val="000D0B93"/>
    <w:rsid w:val="000D0ED4"/>
    <w:rsid w:val="000D1071"/>
    <w:rsid w:val="000D2521"/>
    <w:rsid w:val="000D3EC2"/>
    <w:rsid w:val="000D6B3D"/>
    <w:rsid w:val="000D73BE"/>
    <w:rsid w:val="000D7B00"/>
    <w:rsid w:val="000E78B1"/>
    <w:rsid w:val="000F1D29"/>
    <w:rsid w:val="000F2488"/>
    <w:rsid w:val="000F59B4"/>
    <w:rsid w:val="000F6866"/>
    <w:rsid w:val="000F6D32"/>
    <w:rsid w:val="00100013"/>
    <w:rsid w:val="001012F6"/>
    <w:rsid w:val="001048F4"/>
    <w:rsid w:val="001113FF"/>
    <w:rsid w:val="001114D2"/>
    <w:rsid w:val="00120BEC"/>
    <w:rsid w:val="001273FE"/>
    <w:rsid w:val="00130493"/>
    <w:rsid w:val="00131B69"/>
    <w:rsid w:val="00133697"/>
    <w:rsid w:val="00137605"/>
    <w:rsid w:val="001501F1"/>
    <w:rsid w:val="00151E24"/>
    <w:rsid w:val="0015264D"/>
    <w:rsid w:val="00154189"/>
    <w:rsid w:val="00154E82"/>
    <w:rsid w:val="00156E0A"/>
    <w:rsid w:val="0015732C"/>
    <w:rsid w:val="00162ED8"/>
    <w:rsid w:val="00164BE3"/>
    <w:rsid w:val="0016719A"/>
    <w:rsid w:val="00167AEE"/>
    <w:rsid w:val="00171C92"/>
    <w:rsid w:val="00175CF6"/>
    <w:rsid w:val="00176208"/>
    <w:rsid w:val="00176FDA"/>
    <w:rsid w:val="00180799"/>
    <w:rsid w:val="00180867"/>
    <w:rsid w:val="00182054"/>
    <w:rsid w:val="00182E1C"/>
    <w:rsid w:val="0018483A"/>
    <w:rsid w:val="00186F53"/>
    <w:rsid w:val="001909B1"/>
    <w:rsid w:val="001973F7"/>
    <w:rsid w:val="001A5169"/>
    <w:rsid w:val="001A598B"/>
    <w:rsid w:val="001B1075"/>
    <w:rsid w:val="001B257D"/>
    <w:rsid w:val="001B3E4A"/>
    <w:rsid w:val="001B422B"/>
    <w:rsid w:val="001C0A89"/>
    <w:rsid w:val="001C13A7"/>
    <w:rsid w:val="001C20A7"/>
    <w:rsid w:val="001C36BD"/>
    <w:rsid w:val="001C74C3"/>
    <w:rsid w:val="001C7DDC"/>
    <w:rsid w:val="001D0D97"/>
    <w:rsid w:val="001D2577"/>
    <w:rsid w:val="001E2071"/>
    <w:rsid w:val="001E5294"/>
    <w:rsid w:val="001E629E"/>
    <w:rsid w:val="001F49FE"/>
    <w:rsid w:val="001F611C"/>
    <w:rsid w:val="00202E54"/>
    <w:rsid w:val="00207AEF"/>
    <w:rsid w:val="00212109"/>
    <w:rsid w:val="00212F6D"/>
    <w:rsid w:val="00214044"/>
    <w:rsid w:val="0021506D"/>
    <w:rsid w:val="00215803"/>
    <w:rsid w:val="002179C1"/>
    <w:rsid w:val="00224C71"/>
    <w:rsid w:val="00227E96"/>
    <w:rsid w:val="002301BF"/>
    <w:rsid w:val="002333CD"/>
    <w:rsid w:val="00234660"/>
    <w:rsid w:val="00234AF9"/>
    <w:rsid w:val="00234DD4"/>
    <w:rsid w:val="00240862"/>
    <w:rsid w:val="00244E55"/>
    <w:rsid w:val="00250140"/>
    <w:rsid w:val="0025656C"/>
    <w:rsid w:val="00257DCC"/>
    <w:rsid w:val="00260C6D"/>
    <w:rsid w:val="00261A05"/>
    <w:rsid w:val="00263B5A"/>
    <w:rsid w:val="0026708D"/>
    <w:rsid w:val="00267718"/>
    <w:rsid w:val="002709CC"/>
    <w:rsid w:val="00272711"/>
    <w:rsid w:val="00272B30"/>
    <w:rsid w:val="00280B93"/>
    <w:rsid w:val="00281522"/>
    <w:rsid w:val="0028338E"/>
    <w:rsid w:val="002851D2"/>
    <w:rsid w:val="00285DD5"/>
    <w:rsid w:val="00285F8C"/>
    <w:rsid w:val="0029055D"/>
    <w:rsid w:val="00290E1F"/>
    <w:rsid w:val="002922D7"/>
    <w:rsid w:val="00292A3D"/>
    <w:rsid w:val="0029516F"/>
    <w:rsid w:val="002A0158"/>
    <w:rsid w:val="002A0F51"/>
    <w:rsid w:val="002A2CFB"/>
    <w:rsid w:val="002A2E25"/>
    <w:rsid w:val="002B16AD"/>
    <w:rsid w:val="002B2C46"/>
    <w:rsid w:val="002B3301"/>
    <w:rsid w:val="002B75EC"/>
    <w:rsid w:val="002C0AE9"/>
    <w:rsid w:val="002C4DA9"/>
    <w:rsid w:val="002C6205"/>
    <w:rsid w:val="002C62DB"/>
    <w:rsid w:val="002D1494"/>
    <w:rsid w:val="002D1ED0"/>
    <w:rsid w:val="002D4195"/>
    <w:rsid w:val="002E2A0E"/>
    <w:rsid w:val="002E7515"/>
    <w:rsid w:val="002E7963"/>
    <w:rsid w:val="002F2917"/>
    <w:rsid w:val="002F3855"/>
    <w:rsid w:val="002F6F9E"/>
    <w:rsid w:val="00306AC2"/>
    <w:rsid w:val="00311DDF"/>
    <w:rsid w:val="003224BC"/>
    <w:rsid w:val="003227BF"/>
    <w:rsid w:val="003248CD"/>
    <w:rsid w:val="00326369"/>
    <w:rsid w:val="0032640F"/>
    <w:rsid w:val="00331EDE"/>
    <w:rsid w:val="003341F0"/>
    <w:rsid w:val="00341769"/>
    <w:rsid w:val="003425D6"/>
    <w:rsid w:val="00344676"/>
    <w:rsid w:val="00344EB1"/>
    <w:rsid w:val="00345A45"/>
    <w:rsid w:val="00345D86"/>
    <w:rsid w:val="00347F85"/>
    <w:rsid w:val="00351F8A"/>
    <w:rsid w:val="00355567"/>
    <w:rsid w:val="00360E83"/>
    <w:rsid w:val="00362AA0"/>
    <w:rsid w:val="00365861"/>
    <w:rsid w:val="00365D4C"/>
    <w:rsid w:val="00370356"/>
    <w:rsid w:val="00371307"/>
    <w:rsid w:val="0037262E"/>
    <w:rsid w:val="003737AB"/>
    <w:rsid w:val="00373B30"/>
    <w:rsid w:val="00376A59"/>
    <w:rsid w:val="00377B55"/>
    <w:rsid w:val="00380CBF"/>
    <w:rsid w:val="00382AE3"/>
    <w:rsid w:val="00384E76"/>
    <w:rsid w:val="00385985"/>
    <w:rsid w:val="0038665A"/>
    <w:rsid w:val="0039376C"/>
    <w:rsid w:val="003947D6"/>
    <w:rsid w:val="0039612B"/>
    <w:rsid w:val="003A5632"/>
    <w:rsid w:val="003A5A90"/>
    <w:rsid w:val="003B0857"/>
    <w:rsid w:val="003B26B1"/>
    <w:rsid w:val="003B2BBC"/>
    <w:rsid w:val="003B44CB"/>
    <w:rsid w:val="003B7FEB"/>
    <w:rsid w:val="003C364C"/>
    <w:rsid w:val="003D629E"/>
    <w:rsid w:val="003E2F9D"/>
    <w:rsid w:val="003E6873"/>
    <w:rsid w:val="003F21FB"/>
    <w:rsid w:val="003F4C4A"/>
    <w:rsid w:val="003F6DF1"/>
    <w:rsid w:val="0040111C"/>
    <w:rsid w:val="004039E6"/>
    <w:rsid w:val="00403C9D"/>
    <w:rsid w:val="00407325"/>
    <w:rsid w:val="004074AC"/>
    <w:rsid w:val="00411D5C"/>
    <w:rsid w:val="004177B4"/>
    <w:rsid w:val="00426D4A"/>
    <w:rsid w:val="00433F63"/>
    <w:rsid w:val="00434049"/>
    <w:rsid w:val="004352A7"/>
    <w:rsid w:val="0043588D"/>
    <w:rsid w:val="00440092"/>
    <w:rsid w:val="00441717"/>
    <w:rsid w:val="00441BC2"/>
    <w:rsid w:val="004526C6"/>
    <w:rsid w:val="00453378"/>
    <w:rsid w:val="0045585E"/>
    <w:rsid w:val="0046208C"/>
    <w:rsid w:val="004624C9"/>
    <w:rsid w:val="00463593"/>
    <w:rsid w:val="00464C78"/>
    <w:rsid w:val="004650A8"/>
    <w:rsid w:val="00471B07"/>
    <w:rsid w:val="00472195"/>
    <w:rsid w:val="00474CDD"/>
    <w:rsid w:val="00475190"/>
    <w:rsid w:val="0047687B"/>
    <w:rsid w:val="00481022"/>
    <w:rsid w:val="004810ED"/>
    <w:rsid w:val="0048371E"/>
    <w:rsid w:val="004857A7"/>
    <w:rsid w:val="004866B3"/>
    <w:rsid w:val="00487AF1"/>
    <w:rsid w:val="0049668E"/>
    <w:rsid w:val="004A0280"/>
    <w:rsid w:val="004A0EB8"/>
    <w:rsid w:val="004A22DB"/>
    <w:rsid w:val="004A458E"/>
    <w:rsid w:val="004A54F7"/>
    <w:rsid w:val="004A694E"/>
    <w:rsid w:val="004B381E"/>
    <w:rsid w:val="004B4626"/>
    <w:rsid w:val="004B75B4"/>
    <w:rsid w:val="004C292E"/>
    <w:rsid w:val="004C3546"/>
    <w:rsid w:val="004C3C94"/>
    <w:rsid w:val="004C3DA2"/>
    <w:rsid w:val="004C6FFC"/>
    <w:rsid w:val="004D00BC"/>
    <w:rsid w:val="004D0E51"/>
    <w:rsid w:val="004D2611"/>
    <w:rsid w:val="004D30CA"/>
    <w:rsid w:val="004D33EA"/>
    <w:rsid w:val="004D3FCC"/>
    <w:rsid w:val="004E1EEE"/>
    <w:rsid w:val="004E24E2"/>
    <w:rsid w:val="004F0092"/>
    <w:rsid w:val="004F2A2B"/>
    <w:rsid w:val="00502951"/>
    <w:rsid w:val="00505E8E"/>
    <w:rsid w:val="005067AF"/>
    <w:rsid w:val="00506E09"/>
    <w:rsid w:val="00511E84"/>
    <w:rsid w:val="005167A2"/>
    <w:rsid w:val="00517606"/>
    <w:rsid w:val="00520A7A"/>
    <w:rsid w:val="0052529F"/>
    <w:rsid w:val="00530037"/>
    <w:rsid w:val="00534A48"/>
    <w:rsid w:val="005453B8"/>
    <w:rsid w:val="00547235"/>
    <w:rsid w:val="00550F89"/>
    <w:rsid w:val="00553754"/>
    <w:rsid w:val="00560134"/>
    <w:rsid w:val="00562022"/>
    <w:rsid w:val="005620FC"/>
    <w:rsid w:val="005632D3"/>
    <w:rsid w:val="00564089"/>
    <w:rsid w:val="005641EF"/>
    <w:rsid w:val="00572BE0"/>
    <w:rsid w:val="00573361"/>
    <w:rsid w:val="00574933"/>
    <w:rsid w:val="00585210"/>
    <w:rsid w:val="005852D9"/>
    <w:rsid w:val="0058693C"/>
    <w:rsid w:val="0059008E"/>
    <w:rsid w:val="00591287"/>
    <w:rsid w:val="00596C72"/>
    <w:rsid w:val="00597FEE"/>
    <w:rsid w:val="005A2A10"/>
    <w:rsid w:val="005B6B6B"/>
    <w:rsid w:val="005C3015"/>
    <w:rsid w:val="005C5BF9"/>
    <w:rsid w:val="005D264E"/>
    <w:rsid w:val="005D41F2"/>
    <w:rsid w:val="005D6F7E"/>
    <w:rsid w:val="005D731B"/>
    <w:rsid w:val="005E5525"/>
    <w:rsid w:val="005E69C4"/>
    <w:rsid w:val="005F20B5"/>
    <w:rsid w:val="005F64A5"/>
    <w:rsid w:val="00604BE3"/>
    <w:rsid w:val="006126DD"/>
    <w:rsid w:val="00616FBB"/>
    <w:rsid w:val="006224FA"/>
    <w:rsid w:val="00626339"/>
    <w:rsid w:val="00627973"/>
    <w:rsid w:val="00633DEC"/>
    <w:rsid w:val="00635D5B"/>
    <w:rsid w:val="00644FF1"/>
    <w:rsid w:val="00647F74"/>
    <w:rsid w:val="006509F8"/>
    <w:rsid w:val="00654746"/>
    <w:rsid w:val="00655706"/>
    <w:rsid w:val="00656F0E"/>
    <w:rsid w:val="00660A24"/>
    <w:rsid w:val="00663568"/>
    <w:rsid w:val="00664C3E"/>
    <w:rsid w:val="00665A2C"/>
    <w:rsid w:val="00681CE0"/>
    <w:rsid w:val="00682852"/>
    <w:rsid w:val="00684C34"/>
    <w:rsid w:val="00684DA0"/>
    <w:rsid w:val="0068648D"/>
    <w:rsid w:val="00692C24"/>
    <w:rsid w:val="00695EAC"/>
    <w:rsid w:val="006A2756"/>
    <w:rsid w:val="006A5767"/>
    <w:rsid w:val="006A66BD"/>
    <w:rsid w:val="006A7208"/>
    <w:rsid w:val="006B1456"/>
    <w:rsid w:val="006B28C3"/>
    <w:rsid w:val="006B3F9A"/>
    <w:rsid w:val="006B5A4F"/>
    <w:rsid w:val="006B5B7A"/>
    <w:rsid w:val="006C2D3D"/>
    <w:rsid w:val="006C5DCD"/>
    <w:rsid w:val="006D1077"/>
    <w:rsid w:val="006D26B6"/>
    <w:rsid w:val="006D55E9"/>
    <w:rsid w:val="006E190D"/>
    <w:rsid w:val="006E3CE7"/>
    <w:rsid w:val="006E45C0"/>
    <w:rsid w:val="006E4FD7"/>
    <w:rsid w:val="006E5C6C"/>
    <w:rsid w:val="006E6266"/>
    <w:rsid w:val="006F2E6F"/>
    <w:rsid w:val="007005D8"/>
    <w:rsid w:val="00701979"/>
    <w:rsid w:val="00702FCA"/>
    <w:rsid w:val="00703F89"/>
    <w:rsid w:val="00704E12"/>
    <w:rsid w:val="00706842"/>
    <w:rsid w:val="007142CF"/>
    <w:rsid w:val="007201F0"/>
    <w:rsid w:val="007223E2"/>
    <w:rsid w:val="007362C4"/>
    <w:rsid w:val="00736449"/>
    <w:rsid w:val="007406FA"/>
    <w:rsid w:val="00740AD9"/>
    <w:rsid w:val="0074295F"/>
    <w:rsid w:val="007438B1"/>
    <w:rsid w:val="007467B5"/>
    <w:rsid w:val="00751DC2"/>
    <w:rsid w:val="00753F51"/>
    <w:rsid w:val="007574E8"/>
    <w:rsid w:val="007611BC"/>
    <w:rsid w:val="007612FD"/>
    <w:rsid w:val="00762589"/>
    <w:rsid w:val="00763191"/>
    <w:rsid w:val="00771D06"/>
    <w:rsid w:val="00774E74"/>
    <w:rsid w:val="007759D0"/>
    <w:rsid w:val="00783747"/>
    <w:rsid w:val="00783D29"/>
    <w:rsid w:val="00784E74"/>
    <w:rsid w:val="007873F2"/>
    <w:rsid w:val="007963A5"/>
    <w:rsid w:val="00796C52"/>
    <w:rsid w:val="007A0767"/>
    <w:rsid w:val="007B0E0D"/>
    <w:rsid w:val="007B250E"/>
    <w:rsid w:val="007B28A6"/>
    <w:rsid w:val="007B2BFA"/>
    <w:rsid w:val="007B4CEA"/>
    <w:rsid w:val="007B5DC3"/>
    <w:rsid w:val="007B61AE"/>
    <w:rsid w:val="007B7554"/>
    <w:rsid w:val="007C0A6F"/>
    <w:rsid w:val="007D2021"/>
    <w:rsid w:val="007D2C14"/>
    <w:rsid w:val="007D789B"/>
    <w:rsid w:val="007E41AB"/>
    <w:rsid w:val="007F605C"/>
    <w:rsid w:val="00806168"/>
    <w:rsid w:val="00813009"/>
    <w:rsid w:val="0081517D"/>
    <w:rsid w:val="00815374"/>
    <w:rsid w:val="008156C6"/>
    <w:rsid w:val="00817E7F"/>
    <w:rsid w:val="0083009F"/>
    <w:rsid w:val="0083171F"/>
    <w:rsid w:val="008327BF"/>
    <w:rsid w:val="008364EA"/>
    <w:rsid w:val="00844111"/>
    <w:rsid w:val="00846E04"/>
    <w:rsid w:val="00853B90"/>
    <w:rsid w:val="00853E06"/>
    <w:rsid w:val="00855F92"/>
    <w:rsid w:val="008563B8"/>
    <w:rsid w:val="008612B1"/>
    <w:rsid w:val="00861D00"/>
    <w:rsid w:val="0086275F"/>
    <w:rsid w:val="00862BBA"/>
    <w:rsid w:val="008638F9"/>
    <w:rsid w:val="008673C6"/>
    <w:rsid w:val="008679E0"/>
    <w:rsid w:val="00872752"/>
    <w:rsid w:val="00873209"/>
    <w:rsid w:val="008857C8"/>
    <w:rsid w:val="008916B1"/>
    <w:rsid w:val="00892C84"/>
    <w:rsid w:val="00897C37"/>
    <w:rsid w:val="008A3119"/>
    <w:rsid w:val="008A4966"/>
    <w:rsid w:val="008A73A2"/>
    <w:rsid w:val="008A7E43"/>
    <w:rsid w:val="008B2B95"/>
    <w:rsid w:val="008B3626"/>
    <w:rsid w:val="008B63ED"/>
    <w:rsid w:val="008C2728"/>
    <w:rsid w:val="008C5C9A"/>
    <w:rsid w:val="008C6EC5"/>
    <w:rsid w:val="008D17C0"/>
    <w:rsid w:val="008D23FE"/>
    <w:rsid w:val="008D27BB"/>
    <w:rsid w:val="008D286E"/>
    <w:rsid w:val="008D43BF"/>
    <w:rsid w:val="008E08DF"/>
    <w:rsid w:val="008E33DC"/>
    <w:rsid w:val="008E5160"/>
    <w:rsid w:val="008F1486"/>
    <w:rsid w:val="008F3227"/>
    <w:rsid w:val="00902ABA"/>
    <w:rsid w:val="00904799"/>
    <w:rsid w:val="00906A74"/>
    <w:rsid w:val="009071C8"/>
    <w:rsid w:val="00911E81"/>
    <w:rsid w:val="00926A61"/>
    <w:rsid w:val="0094372E"/>
    <w:rsid w:val="00945A6F"/>
    <w:rsid w:val="00950E28"/>
    <w:rsid w:val="00951365"/>
    <w:rsid w:val="00951685"/>
    <w:rsid w:val="00951F28"/>
    <w:rsid w:val="00956EAB"/>
    <w:rsid w:val="00963145"/>
    <w:rsid w:val="009748AC"/>
    <w:rsid w:val="00975E4B"/>
    <w:rsid w:val="00981903"/>
    <w:rsid w:val="00987161"/>
    <w:rsid w:val="00990AAB"/>
    <w:rsid w:val="009A0931"/>
    <w:rsid w:val="009A0AA9"/>
    <w:rsid w:val="009A1B1A"/>
    <w:rsid w:val="009B5429"/>
    <w:rsid w:val="009B54DA"/>
    <w:rsid w:val="009C0344"/>
    <w:rsid w:val="009D249B"/>
    <w:rsid w:val="009D4427"/>
    <w:rsid w:val="009D696B"/>
    <w:rsid w:val="009D708A"/>
    <w:rsid w:val="009E0F1C"/>
    <w:rsid w:val="009E26B7"/>
    <w:rsid w:val="009E29E8"/>
    <w:rsid w:val="009E3053"/>
    <w:rsid w:val="009E6153"/>
    <w:rsid w:val="009E7BC0"/>
    <w:rsid w:val="009F03D3"/>
    <w:rsid w:val="009F3B86"/>
    <w:rsid w:val="009F5E4F"/>
    <w:rsid w:val="00A02E5C"/>
    <w:rsid w:val="00A03469"/>
    <w:rsid w:val="00A106BB"/>
    <w:rsid w:val="00A11CA9"/>
    <w:rsid w:val="00A12757"/>
    <w:rsid w:val="00A13C06"/>
    <w:rsid w:val="00A14842"/>
    <w:rsid w:val="00A15BDD"/>
    <w:rsid w:val="00A16085"/>
    <w:rsid w:val="00A166D9"/>
    <w:rsid w:val="00A16EBB"/>
    <w:rsid w:val="00A17137"/>
    <w:rsid w:val="00A213C1"/>
    <w:rsid w:val="00A2444A"/>
    <w:rsid w:val="00A24589"/>
    <w:rsid w:val="00A24DD2"/>
    <w:rsid w:val="00A25097"/>
    <w:rsid w:val="00A303A7"/>
    <w:rsid w:val="00A319E2"/>
    <w:rsid w:val="00A36886"/>
    <w:rsid w:val="00A37008"/>
    <w:rsid w:val="00A37FF7"/>
    <w:rsid w:val="00A47832"/>
    <w:rsid w:val="00A4798E"/>
    <w:rsid w:val="00A51456"/>
    <w:rsid w:val="00A51D9C"/>
    <w:rsid w:val="00A53A18"/>
    <w:rsid w:val="00A5618E"/>
    <w:rsid w:val="00A56190"/>
    <w:rsid w:val="00A6023F"/>
    <w:rsid w:val="00A61707"/>
    <w:rsid w:val="00A61F96"/>
    <w:rsid w:val="00A736E6"/>
    <w:rsid w:val="00A768F1"/>
    <w:rsid w:val="00A77628"/>
    <w:rsid w:val="00A861E9"/>
    <w:rsid w:val="00A911B4"/>
    <w:rsid w:val="00A91AD5"/>
    <w:rsid w:val="00AA0C32"/>
    <w:rsid w:val="00AA3D49"/>
    <w:rsid w:val="00AA57BB"/>
    <w:rsid w:val="00AA6E86"/>
    <w:rsid w:val="00AB32F7"/>
    <w:rsid w:val="00AB3B88"/>
    <w:rsid w:val="00AB4728"/>
    <w:rsid w:val="00AC05EF"/>
    <w:rsid w:val="00AC1F0F"/>
    <w:rsid w:val="00AD08B1"/>
    <w:rsid w:val="00AD48F6"/>
    <w:rsid w:val="00AE146A"/>
    <w:rsid w:val="00AE168E"/>
    <w:rsid w:val="00AE1C3F"/>
    <w:rsid w:val="00AE2548"/>
    <w:rsid w:val="00AE3F87"/>
    <w:rsid w:val="00AE6C00"/>
    <w:rsid w:val="00AF10F8"/>
    <w:rsid w:val="00AF2BC2"/>
    <w:rsid w:val="00AF67DE"/>
    <w:rsid w:val="00AF74BE"/>
    <w:rsid w:val="00AF7FD0"/>
    <w:rsid w:val="00B00882"/>
    <w:rsid w:val="00B01AB5"/>
    <w:rsid w:val="00B10446"/>
    <w:rsid w:val="00B10D4C"/>
    <w:rsid w:val="00B13372"/>
    <w:rsid w:val="00B143BE"/>
    <w:rsid w:val="00B15986"/>
    <w:rsid w:val="00B20DB6"/>
    <w:rsid w:val="00B219A6"/>
    <w:rsid w:val="00B22809"/>
    <w:rsid w:val="00B22AD3"/>
    <w:rsid w:val="00B269B9"/>
    <w:rsid w:val="00B269FF"/>
    <w:rsid w:val="00B31203"/>
    <w:rsid w:val="00B31D72"/>
    <w:rsid w:val="00B32511"/>
    <w:rsid w:val="00B33051"/>
    <w:rsid w:val="00B40F57"/>
    <w:rsid w:val="00B41349"/>
    <w:rsid w:val="00B42036"/>
    <w:rsid w:val="00B519E5"/>
    <w:rsid w:val="00B544B5"/>
    <w:rsid w:val="00B562DC"/>
    <w:rsid w:val="00B5768C"/>
    <w:rsid w:val="00B63049"/>
    <w:rsid w:val="00B64791"/>
    <w:rsid w:val="00B70AE1"/>
    <w:rsid w:val="00B71F00"/>
    <w:rsid w:val="00B767B6"/>
    <w:rsid w:val="00B768A4"/>
    <w:rsid w:val="00B80B70"/>
    <w:rsid w:val="00B83914"/>
    <w:rsid w:val="00B84F9D"/>
    <w:rsid w:val="00B86302"/>
    <w:rsid w:val="00B90170"/>
    <w:rsid w:val="00B968FD"/>
    <w:rsid w:val="00BA052A"/>
    <w:rsid w:val="00BA332B"/>
    <w:rsid w:val="00BA369C"/>
    <w:rsid w:val="00BA3E19"/>
    <w:rsid w:val="00BB2312"/>
    <w:rsid w:val="00BB2D58"/>
    <w:rsid w:val="00BB347E"/>
    <w:rsid w:val="00BB6646"/>
    <w:rsid w:val="00BB737A"/>
    <w:rsid w:val="00BB7B57"/>
    <w:rsid w:val="00BC318D"/>
    <w:rsid w:val="00BC7210"/>
    <w:rsid w:val="00BD4149"/>
    <w:rsid w:val="00BD4AD5"/>
    <w:rsid w:val="00BD53A4"/>
    <w:rsid w:val="00BD5989"/>
    <w:rsid w:val="00BE2CF9"/>
    <w:rsid w:val="00BF1ACF"/>
    <w:rsid w:val="00BF5E31"/>
    <w:rsid w:val="00C04D7B"/>
    <w:rsid w:val="00C051C1"/>
    <w:rsid w:val="00C05880"/>
    <w:rsid w:val="00C115CB"/>
    <w:rsid w:val="00C11A68"/>
    <w:rsid w:val="00C13178"/>
    <w:rsid w:val="00C13832"/>
    <w:rsid w:val="00C24877"/>
    <w:rsid w:val="00C26A3A"/>
    <w:rsid w:val="00C30CB6"/>
    <w:rsid w:val="00C31053"/>
    <w:rsid w:val="00C33305"/>
    <w:rsid w:val="00C479C1"/>
    <w:rsid w:val="00C47BE5"/>
    <w:rsid w:val="00C5184A"/>
    <w:rsid w:val="00C53196"/>
    <w:rsid w:val="00C5776A"/>
    <w:rsid w:val="00C60951"/>
    <w:rsid w:val="00C63121"/>
    <w:rsid w:val="00C636E8"/>
    <w:rsid w:val="00C64119"/>
    <w:rsid w:val="00C6584C"/>
    <w:rsid w:val="00C66761"/>
    <w:rsid w:val="00C66A82"/>
    <w:rsid w:val="00C675DA"/>
    <w:rsid w:val="00C72154"/>
    <w:rsid w:val="00C74936"/>
    <w:rsid w:val="00C75177"/>
    <w:rsid w:val="00C76615"/>
    <w:rsid w:val="00C766AB"/>
    <w:rsid w:val="00C800BA"/>
    <w:rsid w:val="00C84093"/>
    <w:rsid w:val="00C85304"/>
    <w:rsid w:val="00C85BBC"/>
    <w:rsid w:val="00C87A18"/>
    <w:rsid w:val="00C909AF"/>
    <w:rsid w:val="00C9398D"/>
    <w:rsid w:val="00C93ED0"/>
    <w:rsid w:val="00C94954"/>
    <w:rsid w:val="00C95953"/>
    <w:rsid w:val="00CA102B"/>
    <w:rsid w:val="00CA48F0"/>
    <w:rsid w:val="00CA69A4"/>
    <w:rsid w:val="00CA753A"/>
    <w:rsid w:val="00CB1FC9"/>
    <w:rsid w:val="00CB25E2"/>
    <w:rsid w:val="00CC0C1A"/>
    <w:rsid w:val="00CC13A4"/>
    <w:rsid w:val="00CC296B"/>
    <w:rsid w:val="00CC3E57"/>
    <w:rsid w:val="00CC4E6D"/>
    <w:rsid w:val="00CC5347"/>
    <w:rsid w:val="00CC6E44"/>
    <w:rsid w:val="00CD5DE7"/>
    <w:rsid w:val="00CD6CE7"/>
    <w:rsid w:val="00CD7CD5"/>
    <w:rsid w:val="00CE0995"/>
    <w:rsid w:val="00CE1B54"/>
    <w:rsid w:val="00CE1E0C"/>
    <w:rsid w:val="00CE28BA"/>
    <w:rsid w:val="00CE6D67"/>
    <w:rsid w:val="00CF018F"/>
    <w:rsid w:val="00CF10D0"/>
    <w:rsid w:val="00CF34F3"/>
    <w:rsid w:val="00CF53B9"/>
    <w:rsid w:val="00CF6AA9"/>
    <w:rsid w:val="00CF7752"/>
    <w:rsid w:val="00CF7E9B"/>
    <w:rsid w:val="00D005B8"/>
    <w:rsid w:val="00D056DF"/>
    <w:rsid w:val="00D10AC5"/>
    <w:rsid w:val="00D15A9B"/>
    <w:rsid w:val="00D16C8A"/>
    <w:rsid w:val="00D24B9C"/>
    <w:rsid w:val="00D270E2"/>
    <w:rsid w:val="00D33441"/>
    <w:rsid w:val="00D34A59"/>
    <w:rsid w:val="00D36BE6"/>
    <w:rsid w:val="00D42CD3"/>
    <w:rsid w:val="00D42F21"/>
    <w:rsid w:val="00D45E9B"/>
    <w:rsid w:val="00D462A4"/>
    <w:rsid w:val="00D50A23"/>
    <w:rsid w:val="00D52C05"/>
    <w:rsid w:val="00D56362"/>
    <w:rsid w:val="00D57201"/>
    <w:rsid w:val="00D60EC0"/>
    <w:rsid w:val="00D61E00"/>
    <w:rsid w:val="00D61E4E"/>
    <w:rsid w:val="00D64C22"/>
    <w:rsid w:val="00D6555E"/>
    <w:rsid w:val="00D70BBE"/>
    <w:rsid w:val="00D75B83"/>
    <w:rsid w:val="00D770B6"/>
    <w:rsid w:val="00D842D4"/>
    <w:rsid w:val="00D90379"/>
    <w:rsid w:val="00D909AA"/>
    <w:rsid w:val="00D942AE"/>
    <w:rsid w:val="00D95C2B"/>
    <w:rsid w:val="00D95F67"/>
    <w:rsid w:val="00D97EAF"/>
    <w:rsid w:val="00DA01D7"/>
    <w:rsid w:val="00DA05D9"/>
    <w:rsid w:val="00DA2A17"/>
    <w:rsid w:val="00DA338B"/>
    <w:rsid w:val="00DA4161"/>
    <w:rsid w:val="00DA596B"/>
    <w:rsid w:val="00DB0A04"/>
    <w:rsid w:val="00DB1ACB"/>
    <w:rsid w:val="00DB2E34"/>
    <w:rsid w:val="00DC1D83"/>
    <w:rsid w:val="00DC28E5"/>
    <w:rsid w:val="00DC3DF5"/>
    <w:rsid w:val="00DC40FC"/>
    <w:rsid w:val="00DD4C5C"/>
    <w:rsid w:val="00DD7CD6"/>
    <w:rsid w:val="00DE2E1E"/>
    <w:rsid w:val="00DF2A8D"/>
    <w:rsid w:val="00DF4AC1"/>
    <w:rsid w:val="00DF4BF5"/>
    <w:rsid w:val="00E00031"/>
    <w:rsid w:val="00E01A9F"/>
    <w:rsid w:val="00E03942"/>
    <w:rsid w:val="00E04E69"/>
    <w:rsid w:val="00E05FD3"/>
    <w:rsid w:val="00E12584"/>
    <w:rsid w:val="00E2066C"/>
    <w:rsid w:val="00E23658"/>
    <w:rsid w:val="00E24391"/>
    <w:rsid w:val="00E30F67"/>
    <w:rsid w:val="00E323D9"/>
    <w:rsid w:val="00E33BD2"/>
    <w:rsid w:val="00E344E5"/>
    <w:rsid w:val="00E374E0"/>
    <w:rsid w:val="00E41321"/>
    <w:rsid w:val="00E41449"/>
    <w:rsid w:val="00E43E97"/>
    <w:rsid w:val="00E51845"/>
    <w:rsid w:val="00E55B37"/>
    <w:rsid w:val="00E57871"/>
    <w:rsid w:val="00E60F99"/>
    <w:rsid w:val="00E67326"/>
    <w:rsid w:val="00E7020C"/>
    <w:rsid w:val="00E714BB"/>
    <w:rsid w:val="00E861BC"/>
    <w:rsid w:val="00E861CB"/>
    <w:rsid w:val="00E86465"/>
    <w:rsid w:val="00E9014D"/>
    <w:rsid w:val="00E905F0"/>
    <w:rsid w:val="00E92134"/>
    <w:rsid w:val="00E9295E"/>
    <w:rsid w:val="00E9379D"/>
    <w:rsid w:val="00E971CF"/>
    <w:rsid w:val="00EB135F"/>
    <w:rsid w:val="00EB1C81"/>
    <w:rsid w:val="00EB3676"/>
    <w:rsid w:val="00EB3B26"/>
    <w:rsid w:val="00EB44B6"/>
    <w:rsid w:val="00EB4D63"/>
    <w:rsid w:val="00EB575D"/>
    <w:rsid w:val="00EB778F"/>
    <w:rsid w:val="00EC0D6B"/>
    <w:rsid w:val="00EC17CB"/>
    <w:rsid w:val="00EC57AE"/>
    <w:rsid w:val="00ED2E7D"/>
    <w:rsid w:val="00ED446D"/>
    <w:rsid w:val="00ED6AED"/>
    <w:rsid w:val="00EE2954"/>
    <w:rsid w:val="00EE3801"/>
    <w:rsid w:val="00EE3881"/>
    <w:rsid w:val="00EE472E"/>
    <w:rsid w:val="00EE4A43"/>
    <w:rsid w:val="00EE7135"/>
    <w:rsid w:val="00EF5180"/>
    <w:rsid w:val="00F003BF"/>
    <w:rsid w:val="00F01ADB"/>
    <w:rsid w:val="00F05435"/>
    <w:rsid w:val="00F11DB5"/>
    <w:rsid w:val="00F15D00"/>
    <w:rsid w:val="00F242D8"/>
    <w:rsid w:val="00F24D62"/>
    <w:rsid w:val="00F26FF1"/>
    <w:rsid w:val="00F30520"/>
    <w:rsid w:val="00F3248F"/>
    <w:rsid w:val="00F338A3"/>
    <w:rsid w:val="00F340E0"/>
    <w:rsid w:val="00F37702"/>
    <w:rsid w:val="00F40C70"/>
    <w:rsid w:val="00F42280"/>
    <w:rsid w:val="00F42357"/>
    <w:rsid w:val="00F4453B"/>
    <w:rsid w:val="00F4703C"/>
    <w:rsid w:val="00F5431B"/>
    <w:rsid w:val="00F54A01"/>
    <w:rsid w:val="00F5585D"/>
    <w:rsid w:val="00F558A7"/>
    <w:rsid w:val="00F56802"/>
    <w:rsid w:val="00F57F78"/>
    <w:rsid w:val="00F64C8D"/>
    <w:rsid w:val="00F64FFF"/>
    <w:rsid w:val="00F65AAD"/>
    <w:rsid w:val="00F6641F"/>
    <w:rsid w:val="00F6784F"/>
    <w:rsid w:val="00F8025D"/>
    <w:rsid w:val="00F82B60"/>
    <w:rsid w:val="00F85F24"/>
    <w:rsid w:val="00F919CD"/>
    <w:rsid w:val="00F92926"/>
    <w:rsid w:val="00F92FA0"/>
    <w:rsid w:val="00F93EEF"/>
    <w:rsid w:val="00FA10D4"/>
    <w:rsid w:val="00FA1B32"/>
    <w:rsid w:val="00FA4DA1"/>
    <w:rsid w:val="00FA6E56"/>
    <w:rsid w:val="00FA7BA2"/>
    <w:rsid w:val="00FB1738"/>
    <w:rsid w:val="00FB25AA"/>
    <w:rsid w:val="00FB2BE8"/>
    <w:rsid w:val="00FB41CD"/>
    <w:rsid w:val="00FB4C12"/>
    <w:rsid w:val="00FB5F19"/>
    <w:rsid w:val="00FB67C3"/>
    <w:rsid w:val="00FB6A72"/>
    <w:rsid w:val="00FC1FAD"/>
    <w:rsid w:val="00FC4BFD"/>
    <w:rsid w:val="00FC641C"/>
    <w:rsid w:val="00FD0799"/>
    <w:rsid w:val="00FD5B0B"/>
    <w:rsid w:val="00FD73D2"/>
    <w:rsid w:val="00FE4385"/>
    <w:rsid w:val="00FF19F4"/>
    <w:rsid w:val="00FF2192"/>
    <w:rsid w:val="00FF6100"/>
    <w:rsid w:val="00FF78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2E7"/>
  </w:style>
  <w:style w:type="paragraph" w:styleId="3">
    <w:name w:val="heading 3"/>
    <w:basedOn w:val="a"/>
    <w:next w:val="a"/>
    <w:link w:val="30"/>
    <w:qFormat/>
    <w:rsid w:val="00120BEC"/>
    <w:pPr>
      <w:keepNext/>
      <w:spacing w:after="0" w:line="240" w:lineRule="auto"/>
      <w:outlineLvl w:val="2"/>
    </w:pPr>
    <w:rPr>
      <w:rFonts w:ascii="Times New Roman" w:eastAsia="Times New Roman" w:hAnsi="Times New Roman" w:cs="Times New Roman"/>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20BEC"/>
    <w:rPr>
      <w:rFonts w:ascii="Times New Roman" w:eastAsia="Times New Roman" w:hAnsi="Times New Roman" w:cs="Times New Roman"/>
      <w:b/>
      <w:bCs/>
      <w:sz w:val="24"/>
      <w:szCs w:val="20"/>
    </w:rPr>
  </w:style>
  <w:style w:type="paragraph" w:styleId="a3">
    <w:name w:val="List Paragraph"/>
    <w:basedOn w:val="a"/>
    <w:uiPriority w:val="34"/>
    <w:qFormat/>
    <w:rsid w:val="00120BEC"/>
    <w:pPr>
      <w:ind w:left="720"/>
      <w:contextualSpacing/>
    </w:pPr>
  </w:style>
  <w:style w:type="paragraph" w:customStyle="1" w:styleId="ConsPlusNormal">
    <w:name w:val="ConsPlusNormal"/>
    <w:link w:val="ConsPlusNormal0"/>
    <w:rsid w:val="00120BEC"/>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4">
    <w:name w:val="Table Grid"/>
    <w:basedOn w:val="a1"/>
    <w:rsid w:val="00120B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120BE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20BEC"/>
  </w:style>
  <w:style w:type="paragraph" w:styleId="a7">
    <w:name w:val="footer"/>
    <w:basedOn w:val="a"/>
    <w:link w:val="a8"/>
    <w:uiPriority w:val="99"/>
    <w:unhideWhenUsed/>
    <w:rsid w:val="00120BE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20BEC"/>
  </w:style>
  <w:style w:type="paragraph" w:customStyle="1" w:styleId="a9">
    <w:name w:val="Таблицы (моноширинный)"/>
    <w:basedOn w:val="a"/>
    <w:next w:val="a"/>
    <w:uiPriority w:val="99"/>
    <w:rsid w:val="0050295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a">
    <w:name w:val="Normal (Web)"/>
    <w:basedOn w:val="a"/>
    <w:rsid w:val="00ED44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Содержимое таблицы"/>
    <w:basedOn w:val="a"/>
    <w:rsid w:val="0018483A"/>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32">
    <w:name w:val="Основной текст с отступом 32"/>
    <w:basedOn w:val="a"/>
    <w:rsid w:val="0018483A"/>
    <w:pPr>
      <w:widowControl w:val="0"/>
      <w:suppressAutoHyphens/>
      <w:spacing w:after="120" w:line="240" w:lineRule="auto"/>
      <w:ind w:left="283"/>
    </w:pPr>
    <w:rPr>
      <w:rFonts w:ascii="Times New Roman" w:eastAsia="Andale Sans UI" w:hAnsi="Times New Roman" w:cs="Times New Roman"/>
      <w:kern w:val="1"/>
      <w:sz w:val="16"/>
      <w:szCs w:val="16"/>
    </w:rPr>
  </w:style>
  <w:style w:type="paragraph" w:styleId="ac">
    <w:name w:val="No Spacing"/>
    <w:uiPriority w:val="1"/>
    <w:qFormat/>
    <w:rsid w:val="00682852"/>
    <w:pPr>
      <w:spacing w:after="0" w:line="240" w:lineRule="auto"/>
    </w:pPr>
  </w:style>
  <w:style w:type="character" w:customStyle="1" w:styleId="textnpa">
    <w:name w:val="textnpa"/>
    <w:basedOn w:val="a0"/>
    <w:rsid w:val="00F54A01"/>
  </w:style>
  <w:style w:type="character" w:styleId="ad">
    <w:name w:val="Hyperlink"/>
    <w:basedOn w:val="a0"/>
    <w:uiPriority w:val="99"/>
    <w:unhideWhenUsed/>
    <w:rsid w:val="003B44CB"/>
    <w:rPr>
      <w:color w:val="0000FF"/>
      <w:u w:val="single"/>
    </w:rPr>
  </w:style>
  <w:style w:type="paragraph" w:styleId="ae">
    <w:name w:val="footnote text"/>
    <w:basedOn w:val="a"/>
    <w:link w:val="af"/>
    <w:uiPriority w:val="99"/>
    <w:semiHidden/>
    <w:unhideWhenUsed/>
    <w:rsid w:val="00A13C06"/>
    <w:pPr>
      <w:spacing w:after="0" w:line="240" w:lineRule="auto"/>
    </w:pPr>
    <w:rPr>
      <w:sz w:val="20"/>
      <w:szCs w:val="20"/>
    </w:rPr>
  </w:style>
  <w:style w:type="character" w:customStyle="1" w:styleId="af">
    <w:name w:val="Текст сноски Знак"/>
    <w:basedOn w:val="a0"/>
    <w:link w:val="ae"/>
    <w:uiPriority w:val="99"/>
    <w:semiHidden/>
    <w:rsid w:val="00A13C06"/>
    <w:rPr>
      <w:sz w:val="20"/>
      <w:szCs w:val="20"/>
    </w:rPr>
  </w:style>
  <w:style w:type="character" w:styleId="af0">
    <w:name w:val="footnote reference"/>
    <w:basedOn w:val="a0"/>
    <w:unhideWhenUsed/>
    <w:rsid w:val="00A13C06"/>
    <w:rPr>
      <w:vertAlign w:val="superscript"/>
    </w:rPr>
  </w:style>
  <w:style w:type="character" w:customStyle="1" w:styleId="ConsPlusNormal0">
    <w:name w:val="ConsPlusNormal Знак"/>
    <w:link w:val="ConsPlusNormal"/>
    <w:rsid w:val="00C479C1"/>
    <w:rPr>
      <w:rFonts w:ascii="Arial" w:eastAsia="Times New Roman" w:hAnsi="Arial" w:cs="Arial"/>
      <w:sz w:val="20"/>
      <w:szCs w:val="20"/>
    </w:rPr>
  </w:style>
  <w:style w:type="character" w:customStyle="1" w:styleId="FontStyle23">
    <w:name w:val="Font Style23"/>
    <w:rsid w:val="00AC1F0F"/>
    <w:rPr>
      <w:rFonts w:ascii="Times New Roman" w:hAnsi="Times New Roman" w:cs="Times New Roman"/>
      <w:sz w:val="26"/>
      <w:szCs w:val="26"/>
    </w:rPr>
  </w:style>
  <w:style w:type="paragraph" w:styleId="af1">
    <w:name w:val="Balloon Text"/>
    <w:basedOn w:val="a"/>
    <w:link w:val="af2"/>
    <w:uiPriority w:val="99"/>
    <w:semiHidden/>
    <w:unhideWhenUsed/>
    <w:rsid w:val="009D249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D24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854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1D3CB-92A1-40B2-A958-E2CB3C77A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39</Pages>
  <Words>11379</Words>
  <Characters>64863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MartynovaAI</cp:lastModifiedBy>
  <cp:revision>456</cp:revision>
  <cp:lastPrinted>2012-12-17T07:00:00Z</cp:lastPrinted>
  <dcterms:created xsi:type="dcterms:W3CDTF">2012-04-12T04:33:00Z</dcterms:created>
  <dcterms:modified xsi:type="dcterms:W3CDTF">2013-05-06T07:05:00Z</dcterms:modified>
</cp:coreProperties>
</file>